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both"/>
              <w:rPr>
                <w:rFonts w:ascii="宋体" w:hAnsi="宋体"/>
                <w:sz w:val="21"/>
                <w:szCs w:val="21"/>
              </w:rPr>
            </w:pPr>
            <w:bookmarkStart w:id="0" w:name="工程名称"/>
            <w:bookmarkEnd w:id="0"/>
            <w:r>
              <w:rPr>
                <w:rFonts w:hint="eastAsia" w:ascii="宋体" w:hAnsi="宋体"/>
                <w:lang w:val="en-US" w:eastAsia="zh-CN"/>
              </w:rPr>
              <w:t>内蒙古科技大学艺术学院小白楼绿色改造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包头</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rPr>
          <w:lang w:val="en-US"/>
        </w:rPr>
        <w:drawing>
          <wp:inline distT="0" distB="0" distL="0" distR="0">
            <wp:extent cx="1514475" cy="15144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p>
            <w:pPr>
              <w:jc w:val="both"/>
              <w:rPr>
                <w:rFonts w:ascii="宋体" w:hAnsi="宋体"/>
                <w:szCs w:val="18"/>
              </w:rPr>
            </w:pPr>
            <w:r>
              <w:rPr>
                <w:rFonts w:hint="eastAsia" w:ascii="宋体" w:hAnsi="宋体"/>
                <w:szCs w:val="18"/>
              </w:rPr>
              <w:t>深圳市斯维尔科技有限公司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T15034369642</w:t>
            </w:r>
            <w:bookmarkEnd w:id="9"/>
          </w:p>
        </w:tc>
      </w:tr>
    </w:tbl>
    <w:p>
      <w:pPr>
        <w:spacing w:line="1000" w:lineRule="exact"/>
        <w:jc w:val="center"/>
      </w:pPr>
    </w:p>
    <w:p>
      <w:pPr>
        <w:pStyle w:val="17"/>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2"/>
            <w:bookmarkEnd w:id="12"/>
            <w:r>
              <w:rPr>
                <w:rFonts w:hint="eastAsia" w:ascii="宋体" w:hAnsi="宋体"/>
                <w:lang w:val="en-US" w:eastAsia="zh-CN"/>
              </w:rPr>
              <w:t>内蒙古科技大学艺术学院小白楼绿色改造</w:t>
            </w:r>
            <w:bookmarkStart w:id="29" w:name="_GoBack"/>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3" w:name="工程地点2"/>
            <w:r>
              <w:rPr>
                <w:rFonts w:hint="eastAsia" w:ascii="宋体" w:hAnsi="宋体"/>
              </w:rPr>
              <w:t>包头</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ascii="宋体" w:hAnsi="宋体"/>
                <w:lang w:val="en-US"/>
              </w:rPr>
            </w:pPr>
            <w:bookmarkStart w:id="14" w:name="热工分区"/>
            <w:r>
              <w:rPr>
                <w:rFonts w:hint="eastAsia" w:ascii="宋体" w:hAnsi="宋体"/>
                <w:lang w:val="en-US"/>
              </w:rPr>
              <w:t>严寒</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ascii="宋体" w:hAnsi="宋体"/>
                <w:vertAlign w:val="superscript"/>
                <w:lang w:val="en-US"/>
              </w:rPr>
            </w:pPr>
            <w:bookmarkStart w:id="15" w:name="建筑面积"/>
            <w:r>
              <w:rPr>
                <w:rFonts w:ascii="宋体" w:hAnsi="宋体"/>
                <w:lang w:val="en-US"/>
              </w:rPr>
              <w:t>3180</w:t>
            </w:r>
            <w:bookmarkEnd w:id="15"/>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3</w:t>
            </w:r>
            <w:bookmarkEnd w:id="16"/>
            <w:r>
              <w:rPr>
                <w:rFonts w:hint="eastAsia" w:ascii="宋体" w:hAnsi="宋体"/>
                <w:lang w:val="en-US"/>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7" w:name="建筑高度"/>
            <w:r>
              <w:rPr>
                <w:rFonts w:hint="eastAsia" w:ascii="宋体" w:hAnsi="宋体"/>
                <w:lang w:val="en-US"/>
              </w:rPr>
              <w:t>16.8</w:t>
            </w:r>
            <w:bookmarkEnd w:id="17"/>
            <w:r>
              <w:rPr>
                <w:rFonts w:hint="eastAsia" w:ascii="宋体" w:hAnsi="宋体"/>
                <w:lang w:val="en-US"/>
              </w:rPr>
              <w:t>m</w:t>
            </w:r>
          </w:p>
        </w:tc>
      </w:tr>
    </w:tbl>
    <w:p>
      <w:pPr>
        <w:pStyle w:val="2"/>
      </w:pPr>
      <w:bookmarkStart w:id="18" w:name="_Toc420309361"/>
      <w:bookmarkStart w:id="19" w:name="_Toc420663549"/>
      <w:bookmarkStart w:id="20" w:name="TitleFormat"/>
      <w:r>
        <w:rPr>
          <w:rFonts w:hint="eastAsia"/>
        </w:rPr>
        <w:t>计算依据</w:t>
      </w:r>
      <w:bookmarkEnd w:id="18"/>
      <w:bookmarkEnd w:id="19"/>
    </w:p>
    <w:bookmarkEnd w:id="20"/>
    <w:p>
      <w:pPr>
        <w:widowControl w:val="0"/>
        <w:spacing w:line="240" w:lineRule="auto"/>
        <w:jc w:val="both"/>
        <w:rPr>
          <w:kern w:val="2"/>
          <w:sz w:val="21"/>
          <w:szCs w:val="24"/>
          <w:lang w:val="en-US"/>
        </w:rPr>
      </w:pPr>
      <w:bookmarkStart w:id="21" w:name="计算依据"/>
      <w:bookmarkEnd w:id="21"/>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3.</w:t>
      </w:r>
      <w:r>
        <w:rPr>
          <w:kern w:val="2"/>
          <w:sz w:val="21"/>
          <w:szCs w:val="24"/>
          <w:lang w:val="en-US"/>
        </w:rPr>
        <w:t xml:space="preserve"> 《住宅设计规范》GB50096</w:t>
      </w:r>
      <w:r>
        <w:rPr>
          <w:rFonts w:hint="eastAsia"/>
          <w:lang w:val="en-US"/>
        </w:rPr>
        <w:t>—</w:t>
      </w:r>
      <w:r>
        <w:rPr>
          <w:kern w:val="2"/>
          <w:sz w:val="21"/>
          <w:szCs w:val="24"/>
          <w:lang w:val="en-US"/>
        </w:rPr>
        <w:t>2011</w:t>
      </w:r>
    </w:p>
    <w:p>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22" w:name="工程名称3"/>
      <w:bookmarkEnd w:id="22"/>
      <w:r>
        <w:rPr>
          <w:rFonts w:hint="eastAsia"/>
          <w:kern w:val="2"/>
          <w:sz w:val="21"/>
          <w:szCs w:val="24"/>
          <w:lang w:val="en-US"/>
        </w:rPr>
        <w:t>相关建筑图纸</w:t>
      </w:r>
    </w:p>
    <w:p>
      <w:pPr>
        <w:pStyle w:val="2"/>
        <w:rPr>
          <w:kern w:val="2"/>
        </w:rPr>
      </w:pPr>
      <w:bookmarkStart w:id="23" w:name="_Toc420663551"/>
      <w:r>
        <w:rPr>
          <w:rFonts w:hint="eastAsia"/>
          <w:kern w:val="2"/>
        </w:rPr>
        <w:t>参考标准</w:t>
      </w:r>
    </w:p>
    <w:p>
      <w:pPr>
        <w:widowControl w:val="0"/>
        <w:spacing w:line="240" w:lineRule="auto"/>
        <w:ind w:firstLine="420" w:firstLineChars="200"/>
        <w:jc w:val="both"/>
        <w:rPr>
          <w:kern w:val="2"/>
          <w:sz w:val="21"/>
          <w:szCs w:val="24"/>
          <w:lang w:val="en-US"/>
        </w:rPr>
      </w:pPr>
      <w:r>
        <w:rPr>
          <w:rFonts w:hint="eastAsia"/>
          <w:kern w:val="2"/>
          <w:sz w:val="21"/>
          <w:szCs w:val="24"/>
          <w:lang w:val="en-US"/>
        </w:rPr>
        <w:t>《绿色建筑评价标准》GB/T50378</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.2.10条第1款规定：住宅建筑通风开口面积与房间地板面积的比例在夏热冬暖地区达到12%, 在夏热冬冷地区达到8%, 在其他地区达到5%, 得5分；每再增加2%, 再得1 分，最高得8分。</w:t>
      </w:r>
    </w:p>
    <w:p>
      <w:pPr>
        <w:spacing w:line="140" w:lineRule="atLeast"/>
        <w:jc w:val="both"/>
        <w:rPr>
          <w:rFonts w:ascii="微软雅黑" w:hAnsi="微软雅黑" w:eastAsia="微软雅黑" w:cs="Calibri"/>
          <w:color w:val="000000"/>
          <w:sz w:val="20"/>
          <w:lang w:val="en-US"/>
        </w:rPr>
      </w:pPr>
      <w:r>
        <w:rPr>
          <w:rFonts w:asciiTheme="minorHAnsi" w:hAnsiTheme="minorHAnsi" w:eastAsiaTheme="minorHAnsi"/>
          <w:kern w:val="2"/>
          <w:sz w:val="20"/>
          <w:lang w:val="en-US"/>
        </w:rPr>
        <w:t xml:space="preserve">                          </w:t>
      </w:r>
      <w:r>
        <w:rPr>
          <w:rFonts w:hint="eastAsia" w:ascii="微软雅黑" w:hAnsi="微软雅黑" w:eastAsia="微软雅黑"/>
          <w:kern w:val="2"/>
          <w:sz w:val="20"/>
          <w:lang w:val="en-US"/>
        </w:rPr>
        <w:t>表1</w:t>
      </w:r>
      <w:r>
        <w:rPr>
          <w:rFonts w:hint="eastAsia"/>
          <w:kern w:val="2"/>
          <w:sz w:val="21"/>
          <w:szCs w:val="24"/>
          <w:lang w:val="en-US"/>
        </w:rPr>
        <w:t xml:space="preserve">  </w:t>
      </w:r>
      <w:r>
        <w:rPr>
          <w:rFonts w:hint="eastAsia" w:ascii="微软雅黑" w:hAnsi="微软雅黑" w:eastAsia="微软雅黑" w:cs="Calibri"/>
          <w:color w:val="000000"/>
          <w:sz w:val="20"/>
          <w:lang w:val="en-US"/>
        </w:rPr>
        <w:t>通风开口面积与房间地板面积比例得分依据</w:t>
      </w:r>
    </w:p>
    <w:tbl>
      <w:tblPr>
        <w:tblStyle w:val="19"/>
        <w:tblW w:w="6220" w:type="dxa"/>
        <w:tblInd w:w="1384" w:type="dxa"/>
        <w:tblLayout w:type="autofit"/>
        <w:tblCellMar>
          <w:top w:w="0" w:type="dxa"/>
          <w:left w:w="108" w:type="dxa"/>
          <w:bottom w:w="0" w:type="dxa"/>
          <w:right w:w="108" w:type="dxa"/>
        </w:tblCellMar>
      </w:tblPr>
      <w:tblGrid>
        <w:gridCol w:w="1271"/>
        <w:gridCol w:w="3989"/>
        <w:gridCol w:w="960"/>
      </w:tblGrid>
      <w:tr>
        <w:tblPrEx>
          <w:tblCellMar>
            <w:top w:w="0" w:type="dxa"/>
            <w:left w:w="108" w:type="dxa"/>
            <w:bottom w:w="0" w:type="dxa"/>
            <w:right w:w="108"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得分</w:t>
            </w:r>
          </w:p>
        </w:tc>
      </w:tr>
      <w:tr>
        <w:tblPrEx>
          <w:tblCellMar>
            <w:top w:w="0" w:type="dxa"/>
            <w:left w:w="108" w:type="dxa"/>
            <w:bottom w:w="0" w:type="dxa"/>
            <w:right w:w="108" w:type="dxa"/>
          </w:tblCellMar>
        </w:tblPrEx>
        <w:trPr>
          <w:trHeight w:val="300"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夏热冬暖</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16%</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18%</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夏热冬冷</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10%</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其他地区</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9%</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11%</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bl>
    <w:p>
      <w:pPr>
        <w:widowControl w:val="0"/>
        <w:spacing w:line="240" w:lineRule="auto"/>
        <w:ind w:firstLine="420" w:firstLineChars="200"/>
        <w:jc w:val="both"/>
        <w:rPr>
          <w:kern w:val="2"/>
          <w:sz w:val="21"/>
          <w:szCs w:val="24"/>
          <w:lang w:val="en-US"/>
        </w:rPr>
      </w:pPr>
    </w:p>
    <w:p>
      <w:pPr>
        <w:pStyle w:val="2"/>
        <w:rPr>
          <w:kern w:val="2"/>
        </w:rPr>
      </w:pPr>
      <w:r>
        <w:rPr>
          <w:rFonts w:hint="eastAsia"/>
          <w:kern w:val="2"/>
        </w:rPr>
        <w:t>计算内容</w:t>
      </w:r>
      <w:bookmarkEnd w:id="23"/>
      <w:r>
        <w:rPr>
          <w:rFonts w:hint="eastAsia"/>
          <w:kern w:val="2"/>
        </w:rPr>
        <w:t>和方法</w:t>
      </w:r>
    </w:p>
    <w:p>
      <w:pPr>
        <w:pStyle w:val="4"/>
      </w:pPr>
      <w:r>
        <w:rPr>
          <w:rFonts w:hint="eastAsia"/>
        </w:rPr>
        <w:t>计算内容</w:t>
      </w:r>
    </w:p>
    <w:p>
      <w:pPr>
        <w:widowControl w:val="0"/>
        <w:spacing w:line="240" w:lineRule="auto"/>
        <w:ind w:firstLine="420" w:firstLineChars="20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pPr>
        <w:pStyle w:val="4"/>
      </w:pPr>
      <w:r>
        <w:rPr>
          <w:rFonts w:hint="eastAsia"/>
        </w:rPr>
        <w:t>计算方法</w:t>
      </w:r>
    </w:p>
    <w:p>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pPr>
        <w:widowControl w:val="0"/>
        <w:spacing w:line="240" w:lineRule="auto"/>
        <w:jc w:val="center"/>
        <w:rPr>
          <w:kern w:val="2"/>
          <w:sz w:val="21"/>
          <w:szCs w:val="24"/>
          <w:lang w:val="en-US"/>
        </w:rPr>
      </w:pPr>
      <w:r>
        <w:rPr>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1600" cy="457200"/>
                    </a:xfrm>
                    <a:prstGeom prst="rect">
                      <a:avLst/>
                    </a:prstGeom>
                    <a:noFill/>
                    <a:ln>
                      <a:noFill/>
                    </a:ln>
                  </pic:spPr>
                </pic:pic>
              </a:graphicData>
            </a:graphic>
          </wp:inline>
        </w:drawing>
      </w:r>
      <w:r>
        <w:rPr>
          <w:kern w:val="2"/>
          <w:sz w:val="21"/>
          <w:szCs w:val="24"/>
          <w:lang w:val="en-US"/>
        </w:rPr>
        <w:t xml:space="preserve"> </w:t>
      </w:r>
    </w:p>
    <w:p>
      <w:pPr>
        <w:widowControl w:val="0"/>
        <w:spacing w:line="240" w:lineRule="auto"/>
        <w:ind w:left="360" w:leftChars="200"/>
        <w:rPr>
          <w:kern w:val="2"/>
          <w:sz w:val="21"/>
          <w:szCs w:val="24"/>
          <w:lang w:val="en-US"/>
        </w:rPr>
      </w:pPr>
      <w:r>
        <w:rPr>
          <w:rFonts w:hint="eastAsia"/>
          <w:kern w:val="2"/>
          <w:sz w:val="21"/>
          <w:szCs w:val="24"/>
          <w:lang w:val="en-US"/>
        </w:rPr>
        <w:t>式中：</w:t>
      </w:r>
    </w:p>
    <w:p>
      <w:pPr>
        <w:widowControl w:val="0"/>
        <w:spacing w:line="240" w:lineRule="auto"/>
        <w:ind w:left="900" w:leftChars="500"/>
        <w:rPr>
          <w:kern w:val="2"/>
          <w:sz w:val="21"/>
          <w:szCs w:val="24"/>
          <w:lang w:val="en-US"/>
        </w:rPr>
      </w:pPr>
      <w:r>
        <w:rPr>
          <w:kern w:val="2"/>
          <w:position w:val="-14"/>
          <w:sz w:val="21"/>
          <w:szCs w:val="24"/>
          <w:lang w:val="en-US"/>
        </w:rPr>
        <w:drawing>
          <wp:inline distT="0" distB="0" distL="0" distR="0">
            <wp:extent cx="457200" cy="276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7200" cy="276225"/>
                    </a:xfrm>
                    <a:prstGeom prst="rect">
                      <a:avLst/>
                    </a:prstGeom>
                    <a:noFill/>
                    <a:ln>
                      <a:noFill/>
                    </a:ln>
                  </pic:spPr>
                </pic:pic>
              </a:graphicData>
            </a:graphic>
          </wp:inline>
        </w:drawing>
      </w:r>
      <w:r>
        <w:rPr>
          <w:rFonts w:hint="eastAsia"/>
          <w:kern w:val="2"/>
          <w:sz w:val="21"/>
          <w:szCs w:val="24"/>
          <w:lang w:val="en-US"/>
        </w:rPr>
        <w:t>— 单个房间通风开口面积比例（%）；</w:t>
      </w:r>
    </w:p>
    <w:p>
      <w:pPr>
        <w:widowControl w:val="0"/>
        <w:spacing w:line="240" w:lineRule="auto"/>
        <w:ind w:left="900" w:leftChars="500"/>
        <w:rPr>
          <w:kern w:val="2"/>
          <w:sz w:val="21"/>
          <w:szCs w:val="24"/>
          <w:lang w:val="en-US"/>
        </w:rPr>
      </w:pPr>
      <w:r>
        <w:rPr>
          <w:kern w:val="2"/>
          <w:position w:val="-12"/>
          <w:sz w:val="21"/>
          <w:szCs w:val="24"/>
          <w:lang w:val="en-US"/>
        </w:rPr>
        <w:drawing>
          <wp:inline distT="0" distB="0" distL="0" distR="0">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700" cy="266700"/>
                    </a:xfrm>
                    <a:prstGeom prst="rect">
                      <a:avLst/>
                    </a:prstGeom>
                    <a:noFill/>
                    <a:ln>
                      <a:noFill/>
                    </a:ln>
                  </pic:spPr>
                </pic:pic>
              </a:graphicData>
            </a:graphic>
          </wp:inline>
        </w:drawing>
      </w:r>
      <w:r>
        <w:rPr>
          <w:rFonts w:hint="eastAsia"/>
          <w:kern w:val="2"/>
          <w:sz w:val="21"/>
          <w:szCs w:val="24"/>
          <w:lang w:val="en-US"/>
        </w:rPr>
        <w:t>— 单个房间通风开口面积之和（m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sz w:val="21"/>
          <w:szCs w:val="24"/>
          <w:lang w:val="en-US"/>
        </w:rPr>
      </w:pPr>
      <w:r>
        <w:rPr>
          <w:kern w:val="2"/>
          <w:position w:val="-14"/>
          <w:sz w:val="21"/>
          <w:szCs w:val="24"/>
          <w:lang w:val="en-US"/>
        </w:rPr>
        <w:drawing>
          <wp:inline distT="0" distB="0" distL="0" distR="0">
            <wp:extent cx="171450" cy="2762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1450" cy="276225"/>
                    </a:xfrm>
                    <a:prstGeom prst="rect">
                      <a:avLst/>
                    </a:prstGeom>
                    <a:noFill/>
                    <a:ln>
                      <a:noFill/>
                    </a:ln>
                  </pic:spPr>
                </pic:pic>
              </a:graphicData>
            </a:graphic>
          </wp:inline>
        </w:drawing>
      </w:r>
      <w:r>
        <w:rPr>
          <w:rFonts w:hint="eastAsia"/>
          <w:kern w:val="2"/>
          <w:sz w:val="21"/>
          <w:szCs w:val="24"/>
          <w:lang w:val="en-US"/>
        </w:rPr>
        <w:t>— 单个房间地板面积（m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lang w:val="en-US"/>
        </w:rPr>
      </w:pPr>
    </w:p>
    <w:p>
      <w:pPr>
        <w:widowControl w:val="0"/>
        <w:spacing w:line="240" w:lineRule="auto"/>
        <w:ind w:firstLine="420"/>
        <w:rPr>
          <w:kern w:val="2"/>
          <w:sz w:val="21"/>
          <w:szCs w:val="24"/>
          <w:lang w:val="en-US"/>
        </w:rPr>
      </w:pPr>
      <w:r>
        <w:rPr>
          <w:rFonts w:hint="eastAsia"/>
          <w:kern w:val="2"/>
          <w:sz w:val="21"/>
          <w:szCs w:val="24"/>
          <w:lang w:val="en-US"/>
        </w:rPr>
        <w:t>注：通风开口面积即窗扇开启后，窗扇洞口界面上空气可流通的面积。如下图所示。</w:t>
      </w:r>
    </w:p>
    <w:p>
      <w:pPr>
        <w:widowControl w:val="0"/>
        <w:spacing w:line="240" w:lineRule="auto"/>
        <w:jc w:val="center"/>
        <w:rPr>
          <w:kern w:val="2"/>
          <w:sz w:val="21"/>
          <w:szCs w:val="24"/>
          <w:lang w:val="en-US"/>
        </w:rPr>
      </w:pPr>
      <w:r>
        <w:rPr>
          <w:kern w:val="2"/>
          <w:sz w:val="21"/>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pPr>
        <w:widowControl w:val="0"/>
        <w:spacing w:line="240" w:lineRule="auto"/>
        <w:ind w:firstLine="420"/>
        <w:jc w:val="center"/>
        <w:rPr>
          <w:kern w:val="2"/>
          <w:sz w:val="21"/>
          <w:szCs w:val="24"/>
          <w:lang w:val="en-US"/>
        </w:rPr>
      </w:pPr>
      <w:r>
        <w:rPr>
          <w:rFonts w:hint="eastAsia"/>
          <w:kern w:val="2"/>
          <w:sz w:val="21"/>
          <w:szCs w:val="24"/>
          <w:lang w:val="en-US"/>
        </w:rPr>
        <w:t>图1</w:t>
      </w:r>
      <w:r>
        <w:rPr>
          <w:rFonts w:hint="eastAsia"/>
          <w:kern w:val="2"/>
          <w:sz w:val="21"/>
          <w:szCs w:val="24"/>
          <w:lang w:val="en-US"/>
        </w:rPr>
        <w:tab/>
      </w:r>
      <w:r>
        <w:rPr>
          <w:rFonts w:hint="eastAsia"/>
          <w:kern w:val="2"/>
          <w:sz w:val="21"/>
          <w:szCs w:val="24"/>
          <w:lang w:val="en-US"/>
        </w:rPr>
        <w:t>通风开口面积和可开启面积关系示意图</w:t>
      </w:r>
    </w:p>
    <w:p>
      <w:pPr>
        <w:widowControl w:val="0"/>
        <w:spacing w:line="240" w:lineRule="auto"/>
        <w:ind w:left="900" w:leftChars="500"/>
        <w:rPr>
          <w:kern w:val="2"/>
          <w:lang w:val="en-US"/>
        </w:rPr>
        <w:sectPr>
          <w:pgSz w:w="11906" w:h="16838"/>
          <w:pgMar w:top="1440" w:right="1418" w:bottom="1440" w:left="1418" w:header="850" w:footer="992" w:gutter="0"/>
          <w:cols w:space="425" w:num="1"/>
          <w:docGrid w:type="lines" w:linePitch="312" w:charSpace="0"/>
        </w:sectPr>
      </w:pPr>
    </w:p>
    <w:p>
      <w:pPr>
        <w:pStyle w:val="2"/>
        <w:rPr>
          <w:kern w:val="2"/>
        </w:rPr>
      </w:pPr>
      <w:r>
        <w:rPr>
          <w:rFonts w:hint="eastAsia"/>
          <w:kern w:val="2"/>
        </w:rPr>
        <w:t>通风开口面积统计</w:t>
      </w:r>
    </w:p>
    <w:p>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 w:val="21"/>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shd w:val="clear" w:color="auto" w:fill="E6E6E6"/>
            <w:vAlign w:val="center"/>
          </w:tcPr>
          <w:p>
            <w:r>
              <w:t>层号</w:t>
            </w:r>
          </w:p>
        </w:tc>
        <w:tc>
          <w:tcPr>
            <w:tcW w:w="720" w:type="dxa"/>
            <w:shd w:val="clear" w:color="auto" w:fill="E6E6E6"/>
            <w:vAlign w:val="center"/>
          </w:tcPr>
          <w:p>
            <w:r>
              <w:t>户型</w:t>
            </w:r>
          </w:p>
        </w:tc>
        <w:tc>
          <w:tcPr>
            <w:tcW w:w="1400" w:type="dxa"/>
            <w:shd w:val="clear" w:color="auto" w:fill="E6E6E6"/>
            <w:vAlign w:val="center"/>
          </w:tcPr>
          <w:p>
            <w:r>
              <w:t>房间</w:t>
            </w:r>
          </w:p>
        </w:tc>
        <w:tc>
          <w:tcPr>
            <w:tcW w:w="1120" w:type="dxa"/>
            <w:shd w:val="clear" w:color="auto" w:fill="E6E6E6"/>
            <w:vAlign w:val="center"/>
          </w:tcPr>
          <w:p>
            <w:r>
              <w:t>门窗编号</w:t>
            </w:r>
          </w:p>
        </w:tc>
        <w:tc>
          <w:tcPr>
            <w:tcW w:w="1120" w:type="dxa"/>
            <w:shd w:val="clear" w:color="auto" w:fill="E6E6E6"/>
            <w:vAlign w:val="center"/>
          </w:tcPr>
          <w:p>
            <w:r>
              <w:t>门窗类型</w:t>
            </w:r>
          </w:p>
        </w:tc>
        <w:tc>
          <w:tcPr>
            <w:tcW w:w="1120" w:type="dxa"/>
            <w:shd w:val="clear" w:color="auto" w:fill="E6E6E6"/>
            <w:vAlign w:val="center"/>
          </w:tcPr>
          <w:p>
            <w:r>
              <w:t>门窗面积(㎡)</w:t>
            </w:r>
          </w:p>
        </w:tc>
        <w:tc>
          <w:tcPr>
            <w:tcW w:w="1000" w:type="dxa"/>
            <w:shd w:val="clear" w:color="auto" w:fill="E6E6E6"/>
            <w:vAlign w:val="center"/>
          </w:tcPr>
          <w:p>
            <w:r>
              <w:t>通风开口面积(㎡)</w:t>
            </w:r>
          </w:p>
        </w:tc>
        <w:tc>
          <w:tcPr>
            <w:tcW w:w="1000" w:type="dxa"/>
            <w:shd w:val="clear" w:color="auto" w:fill="E6E6E6"/>
            <w:vAlign w:val="center"/>
          </w:tcPr>
          <w:p>
            <w:r>
              <w:t>地板面积(㎡)</w:t>
            </w:r>
          </w:p>
        </w:tc>
        <w:tc>
          <w:tcPr>
            <w:tcW w:w="1000" w:type="dxa"/>
            <w:shd w:val="clear" w:color="auto" w:fill="E6E6E6"/>
            <w:vAlign w:val="center"/>
          </w:tcPr>
          <w:p>
            <w:r>
              <w:t>开地比(%)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1层</w:t>
            </w:r>
          </w:p>
        </w:tc>
        <w:tc>
          <w:tcPr>
            <w:tcW w:w="720" w:type="dxa"/>
            <w:vMerge w:val="restart"/>
            <w:vAlign w:val="center"/>
          </w:tcPr>
          <w:p>
            <w:r>
              <w:t>1-C</w:t>
            </w:r>
          </w:p>
        </w:tc>
        <w:tc>
          <w:tcPr>
            <w:tcW w:w="1400" w:type="dxa"/>
            <w:vMerge w:val="restart"/>
            <w:vAlign w:val="center"/>
          </w:tcPr>
          <w:p>
            <w:r>
              <w:t>1002[房间]</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4.32</w:t>
            </w:r>
          </w:p>
        </w:tc>
        <w:tc>
          <w:tcPr>
            <w:tcW w:w="1000" w:type="dxa"/>
            <w:vMerge w:val="restart"/>
            <w:vAlign w:val="center"/>
          </w:tcPr>
          <w:p>
            <w:r>
              <w:t>55.02</w:t>
            </w:r>
          </w:p>
        </w:tc>
        <w:tc>
          <w:tcPr>
            <w:tcW w:w="1000" w:type="dxa"/>
            <w:vMerge w:val="restart"/>
            <w:vAlign w:val="center"/>
          </w:tcPr>
          <w:p>
            <w:r>
              <w:t>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1003[房间]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4.86</w:t>
            </w:r>
          </w:p>
        </w:tc>
        <w:tc>
          <w:tcPr>
            <w:tcW w:w="1000" w:type="dxa"/>
            <w:vMerge w:val="restart"/>
            <w:vAlign w:val="center"/>
          </w:tcPr>
          <w:p>
            <w:r>
              <w:t>55.18</w:t>
            </w:r>
          </w:p>
        </w:tc>
        <w:tc>
          <w:tcPr>
            <w:tcW w:w="1000" w:type="dxa"/>
            <w:vMerge w:val="restart"/>
            <w:vAlign w:val="center"/>
          </w:tcPr>
          <w:p>
            <w:r>
              <w:t>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1006[房间]</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2.70</w:t>
            </w:r>
          </w:p>
        </w:tc>
        <w:tc>
          <w:tcPr>
            <w:tcW w:w="1000" w:type="dxa"/>
            <w:vMerge w:val="restart"/>
            <w:vAlign w:val="center"/>
          </w:tcPr>
          <w:p>
            <w:r>
              <w:t>55.34</w:t>
            </w:r>
          </w:p>
        </w:tc>
        <w:tc>
          <w:tcPr>
            <w:tcW w:w="1000" w:type="dxa"/>
            <w:vMerge w:val="restart"/>
            <w:vAlign w:val="center"/>
          </w:tcPr>
          <w:p>
            <w:r>
              <w:t>4.88</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1007[房间]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55.52</w:t>
            </w:r>
          </w:p>
        </w:tc>
        <w:tc>
          <w:tcPr>
            <w:tcW w:w="1000" w:type="dxa"/>
            <w:vMerge w:val="restart"/>
            <w:vAlign w:val="center"/>
          </w:tcPr>
          <w:p>
            <w:r>
              <w:t>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1008[教室]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Align w:val="center"/>
          </w:tcPr>
          <w:p>
            <w:r>
              <w:t>1.35</w:t>
            </w:r>
          </w:p>
        </w:tc>
        <w:tc>
          <w:tcPr>
            <w:tcW w:w="1000" w:type="dxa"/>
            <w:vAlign w:val="center"/>
          </w:tcPr>
          <w:p>
            <w:r>
              <w:t>27.02</w:t>
            </w:r>
          </w:p>
        </w:tc>
        <w:tc>
          <w:tcPr>
            <w:tcW w:w="1000"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1009[教室]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27.09</w:t>
            </w:r>
          </w:p>
        </w:tc>
        <w:tc>
          <w:tcPr>
            <w:tcW w:w="1000" w:type="dxa"/>
            <w:vAlign w:val="center"/>
          </w:tcPr>
          <w:p>
            <w:r>
              <w:t>5.98</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1010[房间]</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Align w:val="center"/>
          </w:tcPr>
          <w:p>
            <w:r>
              <w:t>1.35</w:t>
            </w:r>
          </w:p>
        </w:tc>
        <w:tc>
          <w:tcPr>
            <w:tcW w:w="1000" w:type="dxa"/>
            <w:vAlign w:val="center"/>
          </w:tcPr>
          <w:p>
            <w:r>
              <w:t>27.02</w:t>
            </w:r>
          </w:p>
        </w:tc>
        <w:tc>
          <w:tcPr>
            <w:tcW w:w="1000"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1011[房间]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27.09</w:t>
            </w:r>
          </w:p>
        </w:tc>
        <w:tc>
          <w:tcPr>
            <w:tcW w:w="1000" w:type="dxa"/>
            <w:vAlign w:val="center"/>
          </w:tcPr>
          <w:p>
            <w:r>
              <w:t>5.98</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1012[办公室]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16.79</w:t>
            </w:r>
          </w:p>
        </w:tc>
        <w:tc>
          <w:tcPr>
            <w:tcW w:w="1000" w:type="dxa"/>
            <w:vAlign w:val="center"/>
          </w:tcPr>
          <w:p>
            <w:r>
              <w:t>9.65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1013[教室]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1014[教室]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1016[房间]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18.46</w:t>
            </w:r>
          </w:p>
        </w:tc>
        <w:tc>
          <w:tcPr>
            <w:tcW w:w="1000" w:type="dxa"/>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1017[房间]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16.81</w:t>
            </w:r>
          </w:p>
        </w:tc>
        <w:tc>
          <w:tcPr>
            <w:tcW w:w="1000" w:type="dxa"/>
            <w:vAlign w:val="center"/>
          </w:tcPr>
          <w:p>
            <w:r>
              <w:t>9.64</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1018[房间]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18.46</w:t>
            </w:r>
          </w:p>
        </w:tc>
        <w:tc>
          <w:tcPr>
            <w:tcW w:w="1000" w:type="dxa"/>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1019[房间]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16.81</w:t>
            </w:r>
          </w:p>
        </w:tc>
        <w:tc>
          <w:tcPr>
            <w:tcW w:w="1000" w:type="dxa"/>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1020[房间]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18.44</w:t>
            </w:r>
          </w:p>
        </w:tc>
        <w:tc>
          <w:tcPr>
            <w:tcW w:w="1000" w:type="dxa"/>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1021[房间]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16.50</w:t>
            </w:r>
          </w:p>
        </w:tc>
        <w:tc>
          <w:tcPr>
            <w:tcW w:w="1000" w:type="dxa"/>
            <w:vAlign w:val="center"/>
          </w:tcPr>
          <w:p>
            <w:r>
              <w:t>9.82</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77.76</w:t>
            </w:r>
          </w:p>
        </w:tc>
        <w:tc>
          <w:tcPr>
            <w:tcW w:w="1000" w:type="dxa"/>
            <w:vAlign w:val="center"/>
          </w:tcPr>
          <w:p>
            <w:r>
              <w:t>38.88</w:t>
            </w:r>
          </w:p>
        </w:tc>
        <w:tc>
          <w:tcPr>
            <w:tcW w:w="1000" w:type="dxa"/>
            <w:vAlign w:val="center"/>
          </w:tcPr>
          <w:p>
            <w:r>
              <w:t>524.73</w:t>
            </w:r>
          </w:p>
        </w:tc>
        <w:tc>
          <w:tcPr>
            <w:tcW w:w="1000" w:type="dxa"/>
            <w:vAlign w:val="center"/>
          </w:tcPr>
          <w:p>
            <w:pPr>
              <w:rPr>
                <w:color w:val="0000FF"/>
              </w:rPr>
            </w:pPr>
            <w:r>
              <w:rPr>
                <w:b/>
                <w:color w:val="000000"/>
              </w:rPr>
              <w:t>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2层</w:t>
            </w:r>
          </w:p>
        </w:tc>
        <w:tc>
          <w:tcPr>
            <w:tcW w:w="720" w:type="dxa"/>
            <w:vMerge w:val="restart"/>
            <w:vAlign w:val="center"/>
          </w:tcPr>
          <w:p>
            <w:r>
              <w:t>1-D</w:t>
            </w:r>
          </w:p>
        </w:tc>
        <w:tc>
          <w:tcPr>
            <w:tcW w:w="1400" w:type="dxa"/>
            <w:vMerge w:val="restart"/>
            <w:vAlign w:val="center"/>
          </w:tcPr>
          <w:p>
            <w:r>
              <w:t>2002[教室]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2.70</w:t>
            </w:r>
          </w:p>
        </w:tc>
        <w:tc>
          <w:tcPr>
            <w:tcW w:w="1000" w:type="dxa"/>
            <w:vMerge w:val="restart"/>
            <w:vAlign w:val="center"/>
          </w:tcPr>
          <w:p>
            <w:r>
              <w:t>55.02</w:t>
            </w:r>
          </w:p>
        </w:tc>
        <w:tc>
          <w:tcPr>
            <w:tcW w:w="1000" w:type="dxa"/>
            <w:vMerge w:val="restart"/>
            <w:vAlign w:val="center"/>
          </w:tcPr>
          <w:p>
            <w:r>
              <w:t>4.91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2003[教室]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55.18</w:t>
            </w:r>
          </w:p>
        </w:tc>
        <w:tc>
          <w:tcPr>
            <w:tcW w:w="1000" w:type="dxa"/>
            <w:vMerge w:val="restart"/>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2006[教室]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2.70</w:t>
            </w:r>
          </w:p>
        </w:tc>
        <w:tc>
          <w:tcPr>
            <w:tcW w:w="1000" w:type="dxa"/>
            <w:vMerge w:val="restart"/>
            <w:vAlign w:val="center"/>
          </w:tcPr>
          <w:p>
            <w:r>
              <w:t>55.34</w:t>
            </w:r>
          </w:p>
        </w:tc>
        <w:tc>
          <w:tcPr>
            <w:tcW w:w="1000" w:type="dxa"/>
            <w:vMerge w:val="restart"/>
            <w:vAlign w:val="center"/>
          </w:tcPr>
          <w:p>
            <w:r>
              <w:t>4.88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2007[教室]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55.52</w:t>
            </w:r>
          </w:p>
        </w:tc>
        <w:tc>
          <w:tcPr>
            <w:tcW w:w="1000" w:type="dxa"/>
            <w:vMerge w:val="restart"/>
            <w:vAlign w:val="center"/>
          </w:tcPr>
          <w:p>
            <w:r>
              <w:t>5.84</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2008[教室]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2.70</w:t>
            </w:r>
          </w:p>
        </w:tc>
        <w:tc>
          <w:tcPr>
            <w:tcW w:w="1000" w:type="dxa"/>
            <w:vMerge w:val="restart"/>
            <w:vAlign w:val="center"/>
          </w:tcPr>
          <w:p>
            <w:r>
              <w:t>55.34</w:t>
            </w:r>
          </w:p>
        </w:tc>
        <w:tc>
          <w:tcPr>
            <w:tcW w:w="1000" w:type="dxa"/>
            <w:vMerge w:val="restart"/>
            <w:vAlign w:val="center"/>
          </w:tcPr>
          <w:p>
            <w:r>
              <w:t>4.88</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2009[教室]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55.52</w:t>
            </w:r>
          </w:p>
        </w:tc>
        <w:tc>
          <w:tcPr>
            <w:tcW w:w="1000" w:type="dxa"/>
            <w:vMerge w:val="restart"/>
            <w:vAlign w:val="center"/>
          </w:tcPr>
          <w:p>
            <w:r>
              <w:t>5.84</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2010[教室]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16.79</w:t>
            </w:r>
          </w:p>
        </w:tc>
        <w:tc>
          <w:tcPr>
            <w:tcW w:w="1000" w:type="dxa"/>
            <w:vAlign w:val="center"/>
          </w:tcPr>
          <w:p>
            <w:r>
              <w:t>9.65</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2011[教室]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2012[教室]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2014[教室]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18.46</w:t>
            </w:r>
          </w:p>
        </w:tc>
        <w:tc>
          <w:tcPr>
            <w:tcW w:w="1000" w:type="dxa"/>
            <w:vAlign w:val="center"/>
          </w:tcPr>
          <w:p>
            <w:r>
              <w:t>8.78</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2015[房间]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16.81</w:t>
            </w:r>
          </w:p>
        </w:tc>
        <w:tc>
          <w:tcPr>
            <w:tcW w:w="1000" w:type="dxa"/>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2016[房间]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18.46</w:t>
            </w:r>
          </w:p>
        </w:tc>
        <w:tc>
          <w:tcPr>
            <w:tcW w:w="1000" w:type="dxa"/>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2017[房间]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16.81</w:t>
            </w:r>
          </w:p>
        </w:tc>
        <w:tc>
          <w:tcPr>
            <w:tcW w:w="1000" w:type="dxa"/>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2018[房间]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18.44</w:t>
            </w:r>
          </w:p>
        </w:tc>
        <w:tc>
          <w:tcPr>
            <w:tcW w:w="1000" w:type="dxa"/>
            <w:vAlign w:val="center"/>
          </w:tcPr>
          <w:p>
            <w:r>
              <w:t>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2019[房间]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16.50</w:t>
            </w:r>
          </w:p>
        </w:tc>
        <w:tc>
          <w:tcPr>
            <w:tcW w:w="1000" w:type="dxa"/>
            <w:vAlign w:val="center"/>
          </w:tcPr>
          <w:p>
            <w:r>
              <w:t>9.82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71.28</w:t>
            </w:r>
          </w:p>
        </w:tc>
        <w:tc>
          <w:tcPr>
            <w:tcW w:w="1000" w:type="dxa"/>
            <w:vAlign w:val="center"/>
          </w:tcPr>
          <w:p>
            <w:r>
              <w:t>35.64</w:t>
            </w:r>
          </w:p>
        </w:tc>
        <w:tc>
          <w:tcPr>
            <w:tcW w:w="1000" w:type="dxa"/>
            <w:vAlign w:val="center"/>
          </w:tcPr>
          <w:p>
            <w:r>
              <w:t>527.36</w:t>
            </w:r>
          </w:p>
        </w:tc>
        <w:tc>
          <w:tcPr>
            <w:tcW w:w="1000" w:type="dxa"/>
            <w:vAlign w:val="center"/>
          </w:tcPr>
          <w:p>
            <w:pPr>
              <w:rPr>
                <w:color w:val="0000FF"/>
              </w:rPr>
            </w:pPr>
            <w:r>
              <w:rPr>
                <w:b/>
                <w:color w:val="000000"/>
              </w:rPr>
              <w:t>6.76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3层</w:t>
            </w:r>
          </w:p>
        </w:tc>
        <w:tc>
          <w:tcPr>
            <w:tcW w:w="720" w:type="dxa"/>
            <w:vMerge w:val="restart"/>
            <w:vAlign w:val="center"/>
          </w:tcPr>
          <w:p>
            <w:r>
              <w:t>1-A</w:t>
            </w:r>
          </w:p>
        </w:tc>
        <w:tc>
          <w:tcPr>
            <w:tcW w:w="1400" w:type="dxa"/>
            <w:vMerge w:val="restart"/>
            <w:vAlign w:val="center"/>
          </w:tcPr>
          <w:p>
            <w:r>
              <w:t>3002[教室]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4.32</w:t>
            </w:r>
          </w:p>
        </w:tc>
        <w:tc>
          <w:tcPr>
            <w:tcW w:w="1000" w:type="dxa"/>
            <w:vMerge w:val="restart"/>
            <w:vAlign w:val="center"/>
          </w:tcPr>
          <w:p>
            <w:r>
              <w:t>55.02</w:t>
            </w:r>
          </w:p>
        </w:tc>
        <w:tc>
          <w:tcPr>
            <w:tcW w:w="1000" w:type="dxa"/>
            <w:vMerge w:val="restart"/>
            <w:vAlign w:val="center"/>
          </w:tcPr>
          <w:p>
            <w:r>
              <w:t>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3003[教室]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4.86</w:t>
            </w:r>
          </w:p>
        </w:tc>
        <w:tc>
          <w:tcPr>
            <w:tcW w:w="1000" w:type="dxa"/>
            <w:vMerge w:val="restart"/>
            <w:vAlign w:val="center"/>
          </w:tcPr>
          <w:p>
            <w:r>
              <w:t>55.18</w:t>
            </w:r>
          </w:p>
        </w:tc>
        <w:tc>
          <w:tcPr>
            <w:tcW w:w="1000" w:type="dxa"/>
            <w:vMerge w:val="restart"/>
            <w:vAlign w:val="center"/>
          </w:tcPr>
          <w:p>
            <w:r>
              <w:t>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3004[变配电室]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Align w:val="center"/>
          </w:tcPr>
          <w:p>
            <w:r>
              <w:t>1.35</w:t>
            </w:r>
          </w:p>
        </w:tc>
        <w:tc>
          <w:tcPr>
            <w:tcW w:w="1000" w:type="dxa"/>
            <w:vAlign w:val="center"/>
          </w:tcPr>
          <w:p>
            <w:r>
              <w:t>27.02</w:t>
            </w:r>
          </w:p>
        </w:tc>
        <w:tc>
          <w:tcPr>
            <w:tcW w:w="1000"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3006[教室]</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restart"/>
            <w:vAlign w:val="center"/>
          </w:tcPr>
          <w:p>
            <w:r>
              <w:t>8.91</w:t>
            </w:r>
          </w:p>
        </w:tc>
        <w:tc>
          <w:tcPr>
            <w:tcW w:w="1000" w:type="dxa"/>
            <w:vMerge w:val="restart"/>
            <w:vAlign w:val="center"/>
          </w:tcPr>
          <w:p>
            <w:r>
              <w:t>215.50</w:t>
            </w:r>
          </w:p>
        </w:tc>
        <w:tc>
          <w:tcPr>
            <w:tcW w:w="1000" w:type="dxa"/>
            <w:vMerge w:val="restart"/>
            <w:vAlign w:val="center"/>
          </w:tcPr>
          <w:p>
            <w:r>
              <w:t>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3008[房间]</w:t>
            </w:r>
          </w:p>
        </w:tc>
        <w:tc>
          <w:tcPr>
            <w:tcW w:w="1120" w:type="dxa"/>
            <w:vAlign w:val="center"/>
          </w:tcPr>
          <w:p>
            <w:r>
              <w:t>C15189</w:t>
            </w:r>
          </w:p>
        </w:tc>
        <w:tc>
          <w:tcPr>
            <w:tcW w:w="1120" w:type="dxa"/>
            <w:vAlign w:val="center"/>
          </w:tcPr>
          <w:p>
            <w:r>
              <w:t>平开窗-右合页</w:t>
            </w:r>
          </w:p>
        </w:tc>
        <w:tc>
          <w:tcPr>
            <w:tcW w:w="1120" w:type="dxa"/>
            <w:vAlign w:val="center"/>
          </w:tcPr>
          <w:p>
            <w:r>
              <w:t>2.70</w:t>
            </w:r>
          </w:p>
        </w:tc>
        <w:tc>
          <w:tcPr>
            <w:tcW w:w="1000" w:type="dxa"/>
            <w:vAlign w:val="center"/>
          </w:tcPr>
          <w:p>
            <w:r>
              <w:t>1.35</w:t>
            </w:r>
          </w:p>
        </w:tc>
        <w:tc>
          <w:tcPr>
            <w:tcW w:w="1000" w:type="dxa"/>
            <w:vAlign w:val="center"/>
          </w:tcPr>
          <w:p>
            <w:r>
              <w:t>27.02</w:t>
            </w:r>
          </w:p>
        </w:tc>
        <w:tc>
          <w:tcPr>
            <w:tcW w:w="1000"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3009[房间]</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27.09</w:t>
            </w:r>
          </w:p>
        </w:tc>
        <w:tc>
          <w:tcPr>
            <w:tcW w:w="1000" w:type="dxa"/>
            <w:vAlign w:val="center"/>
          </w:tcPr>
          <w:p>
            <w:r>
              <w:t>5.98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3010[教室]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Align w:val="center"/>
          </w:tcPr>
          <w:p>
            <w:r>
              <w:t>1.62</w:t>
            </w:r>
          </w:p>
        </w:tc>
        <w:tc>
          <w:tcPr>
            <w:tcW w:w="1000" w:type="dxa"/>
            <w:vAlign w:val="center"/>
          </w:tcPr>
          <w:p>
            <w:r>
              <w:t>16.79</w:t>
            </w:r>
          </w:p>
        </w:tc>
        <w:tc>
          <w:tcPr>
            <w:tcW w:w="1000" w:type="dxa"/>
            <w:vAlign w:val="center"/>
          </w:tcPr>
          <w:p>
            <w:r>
              <w:t>9.65</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3011[教室]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3012[教室]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3014[教室]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3015[教室]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36.59</w:t>
            </w:r>
          </w:p>
        </w:tc>
        <w:tc>
          <w:tcPr>
            <w:tcW w:w="1000" w:type="dxa"/>
            <w:vMerge w:val="restart"/>
            <w:vAlign w:val="center"/>
          </w:tcPr>
          <w:p>
            <w:r>
              <w:t>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3016[教室]</w:t>
            </w: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restart"/>
            <w:vAlign w:val="center"/>
          </w:tcPr>
          <w:p>
            <w:r>
              <w:t>3.24</w:t>
            </w:r>
          </w:p>
        </w:tc>
        <w:tc>
          <w:tcPr>
            <w:tcW w:w="1000" w:type="dxa"/>
            <w:vMerge w:val="restart"/>
            <w:vAlign w:val="center"/>
          </w:tcPr>
          <w:p>
            <w:r>
              <w:t>36.26</w:t>
            </w:r>
          </w:p>
        </w:tc>
        <w:tc>
          <w:tcPr>
            <w:tcW w:w="1000" w:type="dxa"/>
            <w:vMerge w:val="restart"/>
            <w:vAlign w:val="center"/>
          </w:tcPr>
          <w:p>
            <w:r>
              <w:t>8.93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C18189</w:t>
            </w:r>
          </w:p>
        </w:tc>
        <w:tc>
          <w:tcPr>
            <w:tcW w:w="1120" w:type="dxa"/>
            <w:vAlign w:val="center"/>
          </w:tcPr>
          <w:p>
            <w:r>
              <w:t>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80.46</w:t>
            </w:r>
          </w:p>
        </w:tc>
        <w:tc>
          <w:tcPr>
            <w:tcW w:w="1000" w:type="dxa"/>
            <w:vAlign w:val="center"/>
          </w:tcPr>
          <w:p>
            <w:r>
              <w:t>40.23</w:t>
            </w:r>
          </w:p>
        </w:tc>
        <w:tc>
          <w:tcPr>
            <w:tcW w:w="1000" w:type="dxa"/>
            <w:vAlign w:val="center"/>
          </w:tcPr>
          <w:p>
            <w:r>
              <w:t>606.23</w:t>
            </w:r>
          </w:p>
        </w:tc>
        <w:tc>
          <w:tcPr>
            <w:tcW w:w="1000" w:type="dxa"/>
            <w:vAlign w:val="center"/>
          </w:tcPr>
          <w:p>
            <w:pPr>
              <w:rPr>
                <w:color w:val="0000FF"/>
              </w:rPr>
            </w:pPr>
            <w:r>
              <w:rPr>
                <w:b/>
                <w:color w:val="0000FF"/>
              </w:rPr>
              <w:t>6.64</w:t>
            </w:r>
          </w:p>
        </w:tc>
      </w:tr>
    </w:tbl>
    <w:p>
      <w:pPr>
        <w:widowControl w:val="0"/>
        <w:spacing w:line="240" w:lineRule="auto"/>
        <w:jc w:val="center"/>
        <w:rPr>
          <w:kern w:val="2"/>
          <w:sz w:val="21"/>
          <w:szCs w:val="24"/>
          <w:lang w:val="en-US"/>
        </w:rPr>
      </w:pPr>
      <w:bookmarkStart w:id="24" w:name="统计计算表"/>
      <w:bookmarkEnd w:id="24"/>
    </w:p>
    <w:p>
      <w:pPr>
        <w:widowControl w:val="0"/>
        <w:spacing w:line="240" w:lineRule="auto"/>
        <w:jc w:val="both"/>
        <w:rPr>
          <w:kern w:val="2"/>
          <w:sz w:val="21"/>
          <w:szCs w:val="24"/>
          <w:lang w:val="en-US"/>
        </w:rPr>
      </w:pPr>
      <w:r>
        <w:rPr>
          <w:rFonts w:hint="eastAsia" w:ascii="微软雅黑" w:hAnsi="微软雅黑" w:eastAsia="微软雅黑"/>
          <w:b/>
          <w:kern w:val="2"/>
          <w:szCs w:val="18"/>
          <w:lang w:val="en-US"/>
        </w:rPr>
        <w:t>注：通风开口面积与地板面积的比例在表中简称开地比。</w:t>
      </w:r>
    </w:p>
    <w:p>
      <w:pPr>
        <w:pStyle w:val="2"/>
        <w:rPr>
          <w:kern w:val="2"/>
        </w:rPr>
      </w:pPr>
      <w:bookmarkStart w:id="25" w:name="_Toc420663553"/>
      <w:r>
        <w:rPr>
          <w:rFonts w:hint="eastAsia"/>
          <w:kern w:val="2"/>
        </w:rPr>
        <w:t>结论</w:t>
      </w:r>
      <w:bookmarkEnd w:id="25"/>
    </w:p>
    <w:p>
      <w:pPr>
        <w:pStyle w:val="3"/>
        <w:ind w:firstLine="420" w:firstLineChars="0"/>
        <w:rPr>
          <w:kern w:val="2"/>
          <w:szCs w:val="24"/>
          <w:lang w:val="en-US"/>
        </w:rPr>
      </w:pPr>
      <w:bookmarkStart w:id="26" w:name="总结论"/>
      <w:r>
        <w:rPr>
          <w:rFonts w:hint="eastAsia" w:ascii="宋体" w:hAnsi="宋体"/>
        </w:rPr>
        <w:t>通过计算该建筑各套住宅的通风开口面积比例，得出其中最小值</w:t>
      </w:r>
      <w:r>
        <w:rPr>
          <w:rFonts w:hint="eastAsia"/>
          <w:kern w:val="2"/>
          <w:szCs w:val="24"/>
          <w:lang w:val="en-US"/>
        </w:rPr>
        <w:t>为</w:t>
      </w:r>
      <w:bookmarkStart w:id="27" w:name="最小比例值"/>
      <w:r>
        <w:rPr>
          <w:rFonts w:hint="eastAsia"/>
          <w:kern w:val="2"/>
          <w:szCs w:val="24"/>
          <w:lang w:val="en-US"/>
        </w:rPr>
        <w:t>6.6</w:t>
      </w:r>
      <w:bookmarkEnd w:id="27"/>
      <w:r>
        <w:rPr>
          <w:rFonts w:hint="eastAsia"/>
          <w:kern w:val="2"/>
          <w:szCs w:val="24"/>
          <w:lang w:val="en-US"/>
        </w:rPr>
        <w:t>%，按照标准要求该项</w:t>
      </w:r>
      <w:bookmarkStart w:id="28" w:name="得分"/>
      <w:r>
        <w:rPr>
          <w:rFonts w:hint="eastAsia"/>
          <w:kern w:val="2"/>
          <w:szCs w:val="24"/>
          <w:lang w:val="en-US"/>
        </w:rPr>
        <w:t>得5分</w:t>
      </w:r>
      <w:bookmarkEnd w:id="28"/>
      <w:r>
        <w:rPr>
          <w:rFonts w:hint="eastAsia"/>
          <w:kern w:val="2"/>
          <w:szCs w:val="24"/>
          <w:lang w:val="en-US"/>
        </w:rPr>
        <w:t>。</w:t>
      </w:r>
      <w:bookmarkEnd w:id="26"/>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8</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8</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38"/>
    <w:rsid w:val="001915A3"/>
    <w:rsid w:val="00217F62"/>
    <w:rsid w:val="004E1A11"/>
    <w:rsid w:val="005F13EE"/>
    <w:rsid w:val="009A6E38"/>
    <w:rsid w:val="00A906D8"/>
    <w:rsid w:val="00AB5A74"/>
    <w:rsid w:val="00F071AE"/>
    <w:rsid w:val="32FE0BB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 w:val="21"/>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Char"/>
    <w:link w:val="14"/>
    <w:uiPriority w:val="0"/>
    <w:rPr>
      <w:sz w:val="18"/>
      <w:szCs w:val="18"/>
      <w:lang w:val="en-GB"/>
    </w:rPr>
  </w:style>
  <w:style w:type="character" w:styleId="26">
    <w:name w:val="Placeholder Text"/>
    <w:semiHidden/>
    <w:uiPriority w:val="99"/>
    <w:rPr>
      <w:color w:val="808080"/>
    </w:rPr>
  </w:style>
  <w:style w:type="character" w:customStyle="1" w:styleId="27">
    <w:name w:val="页脚 Char"/>
    <w:link w:val="15"/>
    <w:uiPriority w:val="99"/>
    <w:rPr>
      <w:sz w:val="18"/>
      <w:szCs w:val="18"/>
      <w:lang w:val="en-GB"/>
    </w:rPr>
  </w:style>
  <w:style w:type="character" w:customStyle="1" w:styleId="28">
    <w:name w:val="页眉 Char"/>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622</Words>
  <Characters>3548</Characters>
  <Lines>29</Lines>
  <Paragraphs>8</Paragraphs>
  <TotalTime>0</TotalTime>
  <ScaleCrop>false</ScaleCrop>
  <LinksUpToDate>false</LinksUpToDate>
  <CharactersWithSpaces>4162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2020-12-26T07:29:00Z</dcterms:created>
  <dc:creator>D</dc:creator>
  <cp:lastModifiedBy>D</cp:lastModifiedBy>
  <cp:lastPrinted>1900-12-31T16:00:00Z</cp:lastPrinted>
  <dcterms:modified xsi:type="dcterms:W3CDTF">2020-12-28T05:15:00Z</dcterms:modified>
  <dc:title>居住建筑通风开口面积计算书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2052-11.1.0.10228</vt:lpwstr>
  </property>
</Properties>
</file>