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rPr>
                <w:rFonts w:hint="eastAsia" w:ascii="宋体" w:hAnsi="宋体" w:eastAsia="宋体" w:cs="宋体"/>
                <w:sz w:val="21"/>
                <w:szCs w:val="21"/>
              </w:rPr>
              <w:t>西安欧亚学院北E教学楼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1" w:name="项目地点"/>
            <w:bookmarkEnd w:id="1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陕西-西安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西安-方盛装饰工程有限公司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XX市建筑设计公司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3" w:name="_GoBack"/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2020年12月26日</w:t>
            </w:r>
            <w:bookmarkEnd w:id="5"/>
            <w:bookmarkEnd w:id="33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P184BE9F0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"_Toc59908143"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_Toc59908143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"_Toc59908145" </w:instrText>
      </w:r>
      <w:r>
        <w:fldChar w:fldCharType="separate"/>
      </w:r>
      <w:r>
        <w:rPr>
          <w:rStyle w:val="22"/>
        </w:rPr>
        <w:t>1.</w:t>
      </w:r>
      <w:r>
        <w:rPr>
          <w:rStyle w:val="22"/>
          <w:rFonts w:hint="eastAsia"/>
        </w:rPr>
        <w:t>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建筑平面图</w:t>
      </w:r>
      <w:r>
        <w:tab/>
      </w:r>
      <w:r>
        <w:fldChar w:fldCharType="begin"/>
      </w:r>
      <w:r>
        <w:instrText xml:space="preserve"> PAGEREF _Toc59908145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"_Toc59908146" </w:instrText>
      </w:r>
      <w:r>
        <w:fldChar w:fldCharType="separate"/>
      </w:r>
      <w:r>
        <w:rPr>
          <w:rStyle w:val="22"/>
        </w:rPr>
        <w:t>1.</w:t>
      </w:r>
      <w:r>
        <w:rPr>
          <w:rStyle w:val="22"/>
          <w:rFonts w:hint="eastAsia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建筑三维轴测图</w:t>
      </w:r>
      <w:r>
        <w:tab/>
      </w:r>
      <w:r>
        <w:fldChar w:fldCharType="begin"/>
      </w:r>
      <w:r>
        <w:instrText xml:space="preserve"> PAGEREF _Toc59908146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"_Toc59908147"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参考标准</w:t>
      </w:r>
      <w:r>
        <w:tab/>
      </w:r>
      <w:r>
        <w:fldChar w:fldCharType="begin"/>
      </w:r>
      <w:r>
        <w:instrText xml:space="preserve"> PAGEREF _Toc59908147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"_Toc59908148"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评价标准</w:t>
      </w:r>
      <w:r>
        <w:tab/>
      </w:r>
      <w:r>
        <w:fldChar w:fldCharType="begin"/>
      </w:r>
      <w:r>
        <w:instrText xml:space="preserve"> PAGEREF _Toc59908148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"_Toc59908149"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计算原理</w:t>
      </w:r>
      <w:r>
        <w:tab/>
      </w:r>
      <w:r>
        <w:fldChar w:fldCharType="begin"/>
      </w:r>
      <w:r>
        <w:instrText xml:space="preserve"> PAGEREF _Toc59908149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"_Toc59908150"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计算参数</w:t>
      </w:r>
      <w:r>
        <w:tab/>
      </w:r>
      <w:r>
        <w:fldChar w:fldCharType="begin"/>
      </w:r>
      <w:r>
        <w:instrText xml:space="preserve"> PAGEREF _Toc59908150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"_Toc59908151"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渗透风量</w:t>
      </w:r>
      <w:r>
        <w:tab/>
      </w:r>
      <w:r>
        <w:fldChar w:fldCharType="begin"/>
      </w:r>
      <w:r>
        <w:instrText xml:space="preserve"> PAGEREF _Toc59908151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"_Toc59908152"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室内装修信息</w:t>
      </w:r>
      <w:r>
        <w:tab/>
      </w:r>
      <w:r>
        <w:fldChar w:fldCharType="begin"/>
      </w:r>
      <w:r>
        <w:instrText xml:space="preserve"> PAGEREF _Toc59908152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"_Toc59908153"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计算结果</w:t>
      </w:r>
      <w:r>
        <w:tab/>
      </w:r>
      <w:r>
        <w:fldChar w:fldCharType="begin"/>
      </w:r>
      <w:r>
        <w:instrText xml:space="preserve"> PAGEREF _Toc59908153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"_Toc59908154"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结论</w:t>
      </w:r>
      <w:r>
        <w:tab/>
      </w:r>
      <w:r>
        <w:fldChar w:fldCharType="begin"/>
      </w:r>
      <w:r>
        <w:instrText xml:space="preserve"> PAGEREF _Toc59908154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9908143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5990814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2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3" w:name="平面图"/>
      <w:bookmarkEnd w:id="13"/>
      <w:r>
        <w:drawing>
          <wp:inline distT="0" distB="0" distL="0" distR="0">
            <wp:extent cx="5667375" cy="27527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6195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543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5433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543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4" w:name="_Toc59908146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4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r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  <w:drawing>
                <wp:inline distT="0" distB="0" distL="0" distR="0">
                  <wp:extent cx="5248275" cy="1980565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040" cy="200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5" w:name="_Toc59908147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5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6" w:name="_Toc59908148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6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9908149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7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9908150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18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19" w:name="_Toc59908151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19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0" w:name="渗透风量"/>
      <w:r>
        <w:t>本项目忽略渗透风量的影响。</w:t>
      </w:r>
      <w:bookmarkEnd w:id="20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1" w:name="房间及渗透风量表"/>
      <w:bookmarkEnd w:id="21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2" w:name="_Toc59908152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2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3" w:name="装修材料表"/>
      <w:bookmarkEnd w:id="23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游艺教室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实训室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录播教室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英语教室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研究中心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阶梯教室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实训室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书法教室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大教室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阶梯教室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多功能网络学习中心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多功能网络学习中心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大教室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教师办公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教师办公室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工作室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发展中心办公室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合作发展中心办公室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副校长办公室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校长办公室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4019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校长助理办公室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教师办公室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心理教室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艺术治疗室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休息室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心理实验室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脑电实验室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游戏治疗室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5019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5020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5024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清单表"/>
      <w:bookmarkEnd w:id="24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59908153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游艺教室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实训室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录播教室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英语教室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研究中心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阶梯教室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实训室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书法教室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大教室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阶梯教室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多功能网络学习中心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多功能网络学习中心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大教室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教学教室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教师办公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教师办公室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工作室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发展中心办公室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合作发展中心办公室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副校长办公室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校长办公室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校长助理办公室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教师办公室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心理教室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艺术治疗室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休息室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心理实验室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脑电实验室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游戏治疗室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研讨室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专家顾问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6" w:name="室内VOC达标判定表"/>
      <w:bookmarkEnd w:id="26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7" w:name="有机物达标判定图"/>
      <w:bookmarkEnd w:id="27"/>
      <w:r>
        <w:drawing>
          <wp:inline distT="0" distB="0" distL="0" distR="0">
            <wp:extent cx="5667375" cy="34766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59908154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8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9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29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0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1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2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F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41D2"/>
    <w:rsid w:val="001765C5"/>
    <w:rsid w:val="00196E69"/>
    <w:rsid w:val="0019715D"/>
    <w:rsid w:val="001A3A41"/>
    <w:rsid w:val="001A7FF5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5FF1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869B9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86FC5"/>
    <w:rsid w:val="009945E4"/>
    <w:rsid w:val="009A6270"/>
    <w:rsid w:val="009B13DD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50B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126D36A4"/>
    <w:rsid w:val="3D71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Company>Microsoft</Company>
  <Pages>1</Pages>
  <Words>1528</Words>
  <Characters>8714</Characters>
  <Lines>72</Lines>
  <Paragraphs>20</Paragraphs>
  <TotalTime>1</TotalTime>
  <ScaleCrop>false</ScaleCrop>
  <LinksUpToDate>false</LinksUpToDate>
  <CharactersWithSpaces>10222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2020-12-26T12:48:00Z</dcterms:created>
  <dc:creator>Administrator</dc:creator>
  <cp:lastModifiedBy>Administrator</cp:lastModifiedBy>
  <dcterms:modified xsi:type="dcterms:W3CDTF">2021-01-02T07:41:15Z</dcterms:modified>
  <dc:title>绿色建筑有机挥发物预评价报告书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