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/>
                <w:sz w:val="21"/>
                <w:szCs w:val="21"/>
              </w:rPr>
              <w:t>湖南工业大学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某教学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建筑绿色改建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湖南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株洲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  <w:r>
              <w:rPr>
                <w:rFonts w:ascii="宋体" w:hAnsi="宋体" w:hint="eastAsia"/>
                <w:sz w:val="21"/>
                <w:szCs w:val="21"/>
              </w:rPr>
              <w:t>YB30030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rPr>
                <w:rFonts w:ascii="宋体" w:hAnsi="宋体" w:hint="eastAsia"/>
                <w:sz w:val="21"/>
                <w:szCs w:val="21"/>
              </w:rPr>
            </w:pPr>
            <w:bookmarkStart w:id="2" w:name="建设单位"/>
            <w:bookmarkEnd w:id="2"/>
            <w:r>
              <w:rPr>
                <w:rFonts w:ascii="宋体" w:hAnsi="宋体"/>
                <w:sz w:val="21"/>
                <w:szCs w:val="21"/>
              </w:rPr>
              <w:t>湖南工业大学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  <w:r>
              <w:rPr>
                <w:rFonts w:ascii="宋体" w:hAnsi="宋体"/>
                <w:sz w:val="21"/>
                <w:szCs w:val="21"/>
              </w:rPr>
              <w:t>湖南工业大学建筑研究院</w:t>
            </w:r>
          </w:p>
        </w:tc>
        <w:bookmarkStart w:id="4" w:name="_GoBack"/>
        <w:bookmarkEnd w:id="4"/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李瑶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陈海燕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邵凡茜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张晓毅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田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一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豆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C1684" w:rsidRPr="00D40158" w:rsidRDefault="00933B54" w:rsidP="00036F88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  <w:r>
              <w:rPr>
                <w:rFonts w:ascii="宋体" w:hAnsi="宋体" w:hint="eastAsia"/>
                <w:sz w:val="21"/>
                <w:szCs w:val="21"/>
              </w:rPr>
              <w:t>2021年1月5日</w:t>
            </w:r>
          </w:p>
        </w:tc>
      </w:tr>
    </w:tbl>
    <w:p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 wp14:anchorId="09DC6AE3" wp14:editId="67FD2DA6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7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FC1684" w:rsidRPr="00D40158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T15235117429</w:t>
            </w:r>
            <w:bookmarkEnd w:id="9"/>
          </w:p>
        </w:tc>
      </w:tr>
    </w:tbl>
    <w:p w:rsidR="00FC1684" w:rsidRDefault="00FC1684" w:rsidP="00FC1684">
      <w:pPr>
        <w:spacing w:line="1000" w:lineRule="exact"/>
        <w:jc w:val="center"/>
      </w:pPr>
    </w:p>
    <w:p w:rsidR="00FC1684" w:rsidRDefault="00FC1684" w:rsidP="00FC1684">
      <w:pPr>
        <w:pStyle w:val="10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:rsidR="00FC1684" w:rsidRPr="00FF2243" w:rsidRDefault="00F05C46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  <w:r>
              <w:rPr>
                <w:rFonts w:ascii="宋体" w:hAnsi="宋体"/>
                <w:lang w:val="en-US"/>
              </w:rPr>
              <w:t>湖南工业大学</w:t>
            </w:r>
            <w:proofErr w:type="gramStart"/>
            <w:r>
              <w:rPr>
                <w:rFonts w:ascii="宋体" w:hAnsi="宋体"/>
                <w:lang w:val="en-US"/>
              </w:rPr>
              <w:t>某教学</w:t>
            </w:r>
            <w:proofErr w:type="gramEnd"/>
            <w:r>
              <w:rPr>
                <w:rFonts w:ascii="宋体" w:hAnsi="宋体"/>
                <w:lang w:val="en-US"/>
              </w:rPr>
              <w:t>楼绿色改建</w:t>
            </w:r>
          </w:p>
        </w:tc>
      </w:tr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:rsidR="00FC1684" w:rsidRPr="00FF2243" w:rsidRDefault="00F05C46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湖南-株洲</w:t>
            </w:r>
          </w:p>
        </w:tc>
      </w:tr>
    </w:tbl>
    <w:p w:rsidR="00FC1684" w:rsidRDefault="00FC1684" w:rsidP="00FC1684">
      <w:pPr>
        <w:pStyle w:val="a0"/>
        <w:ind w:firstLine="420"/>
      </w:pPr>
      <w:bookmarkStart w:id="13" w:name="项目概况"/>
      <w:bookmarkStart w:id="14" w:name="_Toc420309361"/>
      <w:bookmarkStart w:id="15" w:name="_Toc420663549"/>
      <w:bookmarkEnd w:id="13"/>
    </w:p>
    <w:p w:rsidR="00FC1684" w:rsidRDefault="00FC1684" w:rsidP="00FC1684">
      <w:pPr>
        <w:pStyle w:val="1"/>
      </w:pPr>
      <w:bookmarkStart w:id="16" w:name="TitleFormat"/>
      <w:r>
        <w:rPr>
          <w:rFonts w:hint="eastAsia"/>
        </w:rPr>
        <w:t>计算依据</w:t>
      </w:r>
      <w:bookmarkEnd w:id="14"/>
      <w:bookmarkEnd w:id="15"/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7" w:name="计算依据"/>
      <w:bookmarkEnd w:id="16"/>
      <w:bookmarkEnd w:id="17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8" w:name="工程名称3"/>
      <w:bookmarkEnd w:id="18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:rsidR="00FC1684" w:rsidRDefault="00460AA8" w:rsidP="00FC1684">
      <w:pPr>
        <w:pStyle w:val="1"/>
        <w:rPr>
          <w:kern w:val="2"/>
        </w:rPr>
      </w:pPr>
      <w:bookmarkStart w:id="19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19"/>
    </w:p>
    <w:p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0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1" w:name="OLE_LINK3"/>
      <w:bookmarkStart w:id="22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1"/>
          <w:bookmarkEnd w:id="22"/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0"/>
      <w:r>
        <w:rPr>
          <w:rFonts w:hint="eastAsia"/>
          <w:kern w:val="2"/>
        </w:rPr>
        <w:t>方法</w:t>
      </w:r>
    </w:p>
    <w:p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:rsidR="009727E4" w:rsidRPr="00854159" w:rsidRDefault="0068348C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4210.99</w:t>
            </w:r>
            <w:bookmarkEnd w:id="24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4568.54</w:t>
            </w:r>
            <w:bookmarkEnd w:id="25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92.17</w:t>
            </w:r>
            <w:bookmarkEnd w:id="26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3"/>
    </w:tbl>
    <w:p w:rsidR="000C7D8C" w:rsidRDefault="000C7D8C" w:rsidP="000C7D8C">
      <w:pPr>
        <w:pStyle w:val="a0"/>
        <w:ind w:firstLineChars="250" w:firstLine="525"/>
        <w:rPr>
          <w:kern w:val="2"/>
        </w:rPr>
      </w:pPr>
    </w:p>
    <w:p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7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lastRenderedPageBreak/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1001[走道]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1235.81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294.24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26.73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163.80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2001[走道]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2325.91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553.79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74.61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490.35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39.19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254.98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21.69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53.08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53.08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216.22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79.29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131.07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88.36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2012[普通教室]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95.49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113.40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50.46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110.88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41.27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20.21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73.48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3001[普通教室]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93.46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79.63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3003[普通教室]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79.63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67.53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183.60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68.41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68.62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3007[普通教室]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68.62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74.34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74.34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3010[普通教室]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74.34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3011[普通教室]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74.34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3015[普通教室]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84.09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185.98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103.06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4001[普通教室]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403.06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92.51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49.76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4003[普通教室]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88.56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89.64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4007[普通教室]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67.90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4008[普通教室]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90.79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4009[普通教室]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99.34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5001[普通教室]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92.15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5003[普通教室]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73.89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58.46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185.33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116.95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5007[普通教室]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84.07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5008[普通教室]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53.07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5009[普通教室]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95.27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5010[普通教室]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92.41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5011[普通教室]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53.14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5012[普通教室]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49.08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5016[普通教室]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6001[走道]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1274.25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353.96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111.73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91.55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6003[普通教室]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28.06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28.06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183.60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61.84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58.14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6007[普通教室]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82.56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6008[普通教室]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92.32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6009[普通教室]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92.05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6010[普通教室]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58.70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6011[普通教室]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55.09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56.74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58.50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6017[普通教室]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80.37</w:t>
            </w:r>
          </w:p>
        </w:tc>
      </w:tr>
      <w:tr w:rsidR="00400AF6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第8层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7"/>
    </w:tbl>
    <w:p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:rsidR="000C7D8C" w:rsidRDefault="000C7D8C" w:rsidP="000C7D8C">
      <w:pPr>
        <w:pStyle w:val="a0"/>
        <w:ind w:firstLineChars="0" w:firstLine="0"/>
        <w:rPr>
          <w:kern w:val="2"/>
        </w:rPr>
      </w:pPr>
    </w:p>
    <w:p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28" w:name="工程名称5"/>
      <w:bookmarkStart w:id="29" w:name="总结论"/>
      <w:bookmarkEnd w:id="28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0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0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1" w:name="面积比2"/>
      <w:r w:rsidRPr="007B124C">
        <w:rPr>
          <w:rFonts w:hint="eastAsia"/>
          <w:kern w:val="2"/>
          <w:szCs w:val="24"/>
          <w:lang w:val="en-US"/>
        </w:rPr>
        <w:t>92.17</w:t>
      </w:r>
      <w:bookmarkEnd w:id="31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29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2" w:name="得分"/>
      <w:r>
        <w:rPr>
          <w:rFonts w:hint="eastAsia"/>
          <w:kern w:val="2"/>
          <w:szCs w:val="24"/>
          <w:lang w:val="en-US"/>
        </w:rPr>
        <w:t>7</w:t>
      </w:r>
      <w:bookmarkEnd w:id="32"/>
      <w:r>
        <w:rPr>
          <w:rFonts w:hint="eastAsia"/>
          <w:kern w:val="2"/>
          <w:szCs w:val="24"/>
          <w:lang w:val="en-US"/>
        </w:rPr>
        <w:t>分。</w:t>
      </w:r>
    </w:p>
    <w:p w:rsidR="006B226B" w:rsidRDefault="006B226B">
      <w:pPr>
        <w:rPr>
          <w:lang w:val="en-US"/>
        </w:rPr>
      </w:pPr>
    </w:p>
    <w:p w:rsidR="00AC7365" w:rsidRPr="0017071A" w:rsidRDefault="00AC7365" w:rsidP="00AC7365">
      <w:pPr>
        <w:pStyle w:val="1"/>
      </w:pPr>
      <w:bookmarkStart w:id="33" w:name="门窗风压表"/>
      <w:r>
        <w:rPr>
          <w:rFonts w:hint="eastAsia"/>
        </w:rPr>
        <w:t>附表（门窗风压表）</w:t>
      </w:r>
    </w:p>
    <w:tbl>
      <w:tblPr>
        <w:tblW w:w="5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140"/>
        <w:gridCol w:w="760"/>
        <w:gridCol w:w="1140"/>
      </w:tblGrid>
      <w:tr w:rsidR="00F7186B" w:rsidRPr="00556949" w:rsidTr="00F7186B">
        <w:tc>
          <w:tcPr>
            <w:tcW w:w="285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分类</w:t>
            </w:r>
          </w:p>
        </w:tc>
        <w:tc>
          <w:tcPr>
            <w:tcW w:w="114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编号</w:t>
            </w:r>
          </w:p>
        </w:tc>
        <w:tc>
          <w:tcPr>
            <w:tcW w:w="76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朝向</w:t>
            </w:r>
          </w:p>
        </w:tc>
        <w:tc>
          <w:tcPr>
            <w:tcW w:w="114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风压</w:t>
            </w:r>
            <w:r>
              <w:rPr>
                <w:rFonts w:hint="eastAsia"/>
                <w:lang w:val="en-US"/>
              </w:rPr>
              <w:t>(Pa)</w:t>
            </w:r>
          </w:p>
        </w:tc>
      </w:tr>
      <w:tr w:rsidR="00F7186B" w:rsidRPr="00556949" w:rsidTr="00F7186B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○</w:t>
            </w:r>
            <w:r>
              <w:rPr>
                <w:color w:val="000000"/>
                <w:lang w:val="en-US"/>
              </w:rPr>
              <w:t>建筑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C1842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-2.36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C1842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-1.92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C2542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C2542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DM2421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-0.68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DM2421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-2.10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DM2421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-2.23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DM2421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-2.05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1002[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1002[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-0.89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1004[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-1.28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1005[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1006[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C1236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-0.53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1008[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C1236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-1.42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 1008[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-1.46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-2.45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-1.92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C2218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2.56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C2218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-1.20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C2418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-0.61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C2542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C2542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C7218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-2.17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DC1224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-0.34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-2.44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DC2324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DC2324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-4.05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-1.57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DC2324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DC2324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-4.05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DC2324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-4.05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-3.62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-1.42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3.78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&lt;</w:t>
            </w:r>
            <w:r>
              <w:rPr>
                <w:color w:val="0000FF"/>
                <w:lang w:val="en-US"/>
              </w:rPr>
              <w:t>未编号</w:t>
            </w:r>
            <w:r>
              <w:rPr>
                <w:color w:val="0000FF"/>
                <w:lang w:val="en-US"/>
              </w:rPr>
              <w:t>&gt;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-3.51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2010[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DC2324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-4.05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DC2324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&lt;</w:t>
            </w:r>
            <w:r>
              <w:rPr>
                <w:color w:val="0000FF"/>
                <w:lang w:val="en-US"/>
              </w:rPr>
              <w:t>未编号</w:t>
            </w:r>
            <w:r>
              <w:rPr>
                <w:color w:val="0000FF"/>
                <w:lang w:val="en-US"/>
              </w:rPr>
              <w:t>&gt;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-3.51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-0.95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C3718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C3318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-1.65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2017[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2017[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2018[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-1.43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 2019[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-4.03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-2.05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-1.75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3005[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C3718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-1.65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DC5824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3014[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-0.93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3014[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C3318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-1.69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3016[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-1.22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4.60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3017[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3017[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-1.83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3017[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-1.47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3019[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3019[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3020[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DTM1121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3021[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FM0921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 3022[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FM0921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-0.74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-4.47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5.15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-1.99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DC12524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-1.33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DC12524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-4.20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C3318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-1.89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C3718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-1.91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DC9624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DC9524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-1.77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-4.08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-1.13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4010[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DC0924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4010[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DC1124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-4.68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4010[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DC3324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-4.06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4010[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DC0924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DC1124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4011[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DC3324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-1.34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-0.60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4013[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4013[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-1.70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4013[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4014[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-1.42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4014[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4015[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4015[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4016[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DTM1121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4017[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FM0921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 4018[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FM0921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C3318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-2.10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C3718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-1.97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DC9624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DC9624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-2.09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5004[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-1.31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-4.58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-0.66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5.81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-4.11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-1.64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-4.49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-4.23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-1.40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-1.19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5012[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DC0924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DC1124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-5.05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DC3324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-4.16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5014[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DC0924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5014[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DC1124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-1.76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5014[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DC3324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5014[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5015[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-0.31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5015[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5017[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-1.65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5017[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5019[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DTM1121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5020[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FM0921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 5021[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FM0921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-2.39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C2418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-0.02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DC1224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6001[</w:t>
            </w:r>
            <w:r>
              <w:rPr>
                <w:color w:val="0000FF"/>
                <w:lang w:val="en-US"/>
              </w:rPr>
              <w:t>走道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-4.10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C3618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6002[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C6118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-2.64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6003[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DC9624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DC9524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>├ 6005[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C3718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-2.45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DC6524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-4.45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6008[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-4.69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6010[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-2.20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6011[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DC6024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-1.99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DC1024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DC1124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-5.15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DC3324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-5.11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DC0924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DC1124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-1.68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6013[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DC3324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-1.84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6014[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&lt;</w:t>
            </w:r>
            <w:r>
              <w:rPr>
                <w:color w:val="0000FF"/>
                <w:lang w:val="en-US"/>
              </w:rPr>
              <w:t>未编号</w:t>
            </w:r>
            <w:r>
              <w:rPr>
                <w:color w:val="0000FF"/>
                <w:lang w:val="en-US"/>
              </w:rPr>
              <w:t>&gt;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-1.22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6015[</w:t>
            </w:r>
            <w:r>
              <w:rPr>
                <w:color w:val="0000FF"/>
                <w:lang w:val="en-US"/>
              </w:rPr>
              <w:t>房间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&lt;</w:t>
            </w:r>
            <w:r>
              <w:rPr>
                <w:color w:val="0000FF"/>
                <w:lang w:val="en-US"/>
              </w:rPr>
              <w:t>未编号</w:t>
            </w:r>
            <w:r>
              <w:rPr>
                <w:color w:val="0000FF"/>
                <w:lang w:val="en-US"/>
              </w:rPr>
              <w:t>&gt;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-1.22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6016[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-0.22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C1506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├ 6017[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C3318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-2.24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 6018[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-2.40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└○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7001[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7001[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7001[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C2418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-0.14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7001[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FM1521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tr w:rsidR="00400AF6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7002[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-0.67</w:t>
            </w:r>
          </w:p>
        </w:tc>
      </w:tr>
      <w:tr w:rsidR="00F7186B" w:rsidRPr="00556949" w:rsidTr="00F7186B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└ 7002[</w:t>
            </w:r>
            <w:r>
              <w:rPr>
                <w:color w:val="0000FF"/>
                <w:lang w:val="en-US"/>
              </w:rPr>
              <w:t>楼梯间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FM1821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0.00</w:t>
            </w:r>
          </w:p>
        </w:tc>
      </w:tr>
      <w:bookmarkEnd w:id="33"/>
    </w:tbl>
    <w:p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8C" w:rsidRDefault="0068348C">
      <w:pPr>
        <w:spacing w:line="240" w:lineRule="auto"/>
      </w:pPr>
      <w:r>
        <w:separator/>
      </w:r>
    </w:p>
  </w:endnote>
  <w:endnote w:type="continuationSeparator" w:id="0">
    <w:p w:rsidR="0068348C" w:rsidRDefault="00683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:rsidTr="00E32112">
      <w:tc>
        <w:tcPr>
          <w:tcW w:w="3020" w:type="dxa"/>
        </w:tcPr>
        <w:p w:rsidR="00D116EB" w:rsidRPr="00F5023B" w:rsidRDefault="0068348C" w:rsidP="00D116EB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116EB" w:rsidRPr="00F5023B" w:rsidRDefault="0068348C" w:rsidP="00D116EB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33B5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33B5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116EB" w:rsidRPr="00F5023B" w:rsidRDefault="00D116EB" w:rsidP="000B33ED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116EB" w:rsidRDefault="00D116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8C" w:rsidRDefault="0068348C">
      <w:pPr>
        <w:spacing w:line="240" w:lineRule="auto"/>
      </w:pPr>
      <w:r>
        <w:separator/>
      </w:r>
    </w:p>
  </w:footnote>
  <w:footnote w:type="continuationSeparator" w:id="0">
    <w:p w:rsidR="0068348C" w:rsidRDefault="00683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FD7C9BD" wp14:editId="446350F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46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38057B"/>
    <w:rsid w:val="00400AF6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46B82"/>
    <w:rsid w:val="0068348C"/>
    <w:rsid w:val="00694BF6"/>
    <w:rsid w:val="006B226B"/>
    <w:rsid w:val="006D5658"/>
    <w:rsid w:val="007109AF"/>
    <w:rsid w:val="0071743A"/>
    <w:rsid w:val="00717EFF"/>
    <w:rsid w:val="00772B34"/>
    <w:rsid w:val="00927560"/>
    <w:rsid w:val="00933B54"/>
    <w:rsid w:val="009727E4"/>
    <w:rsid w:val="009A4679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9229B"/>
    <w:rsid w:val="00CF1333"/>
    <w:rsid w:val="00D116EB"/>
    <w:rsid w:val="00D160E9"/>
    <w:rsid w:val="00D25428"/>
    <w:rsid w:val="00D2798E"/>
    <w:rsid w:val="00D776D5"/>
    <w:rsid w:val="00DC1940"/>
    <w:rsid w:val="00DC1ED2"/>
    <w:rsid w:val="00E513D4"/>
    <w:rsid w:val="00F05C46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3FEA1-2D0E-4BC1-8964-D866F3A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Char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Char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Char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Char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Char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5">
    <w:name w:val="footer"/>
    <w:basedOn w:val="a"/>
    <w:link w:val="Char0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link w:val="a5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10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7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B7B0-387C-474F-8A4F-ED11047C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4</TotalTime>
  <Pages>13</Pages>
  <Words>1835</Words>
  <Characters>10462</Characters>
  <Application>Microsoft Office Word</Application>
  <DocSecurity>0</DocSecurity>
  <Lines>87</Lines>
  <Paragraphs>24</Paragraphs>
  <ScaleCrop>false</ScaleCrop>
  <Company>Microsoft</Company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User</dc:creator>
  <cp:keywords/>
  <dc:description/>
  <cp:lastModifiedBy>User</cp:lastModifiedBy>
  <cp:revision>2</cp:revision>
  <dcterms:created xsi:type="dcterms:W3CDTF">2021-01-05T09:31:00Z</dcterms:created>
  <dcterms:modified xsi:type="dcterms:W3CDTF">2021-01-05T09:35:00Z</dcterms:modified>
</cp:coreProperties>
</file>