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8FF25" w14:textId="77777777" w:rsidR="00D40158" w:rsidRDefault="00D40158" w:rsidP="00D40158">
      <w:pPr>
        <w:spacing w:line="180" w:lineRule="atLeast"/>
        <w:rPr>
          <w:rFonts w:ascii="宋体" w:hAnsi="宋体"/>
          <w:b/>
          <w:bCs/>
          <w:sz w:val="32"/>
          <w:szCs w:val="32"/>
        </w:rPr>
      </w:pPr>
    </w:p>
    <w:p w14:paraId="3C60D28F" w14:textId="77777777" w:rsidR="00D40158" w:rsidRDefault="00D40158" w:rsidP="00D40158">
      <w:pPr>
        <w:widowControl w:val="0"/>
        <w:spacing w:afterLines="100" w:after="312" w:line="240" w:lineRule="auto"/>
        <w:rPr>
          <w:rFonts w:ascii="宋体" w:hAnsi="宋体"/>
          <w:b/>
          <w:bCs/>
          <w:kern w:val="2"/>
          <w:sz w:val="30"/>
          <w:szCs w:val="24"/>
          <w:lang w:val="en-US"/>
        </w:rPr>
      </w:pPr>
    </w:p>
    <w:p w14:paraId="697A808D" w14:textId="74384D53" w:rsidR="00D40158" w:rsidRDefault="0042397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室内热湿环境预计达标比例</w:t>
      </w:r>
    </w:p>
    <w:p w14:paraId="2EFB6A08" w14:textId="7E1F7890" w:rsidR="00423970" w:rsidRPr="00423970" w:rsidRDefault="0042397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报告书</w:t>
      </w:r>
    </w:p>
    <w:p w14:paraId="4926039F"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C512888" w14:textId="77777777" w:rsidTr="00E660D6">
        <w:trPr>
          <w:jc w:val="center"/>
        </w:trPr>
        <w:tc>
          <w:tcPr>
            <w:tcW w:w="1800" w:type="dxa"/>
            <w:tcBorders>
              <w:top w:val="single" w:sz="12" w:space="0" w:color="auto"/>
              <w:bottom w:val="single" w:sz="6" w:space="0" w:color="auto"/>
            </w:tcBorders>
            <w:shd w:val="clear" w:color="auto" w:fill="E6E6E6"/>
          </w:tcPr>
          <w:p w14:paraId="5265D5E9"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7CC1BBF"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bookmarkEnd w:id="1"/>
          </w:p>
        </w:tc>
      </w:tr>
      <w:tr w:rsidR="00D40158" w:rsidRPr="00D40158" w14:paraId="70E66EF6" w14:textId="77777777" w:rsidTr="00E660D6">
        <w:trPr>
          <w:jc w:val="center"/>
        </w:trPr>
        <w:tc>
          <w:tcPr>
            <w:tcW w:w="1800" w:type="dxa"/>
            <w:tcBorders>
              <w:top w:val="single" w:sz="6" w:space="0" w:color="auto"/>
              <w:bottom w:val="single" w:sz="6" w:space="0" w:color="auto"/>
            </w:tcBorders>
            <w:shd w:val="clear" w:color="auto" w:fill="E6E6E6"/>
          </w:tcPr>
          <w:p w14:paraId="308CC17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2E61CAA" w14:textId="77777777" w:rsidR="00D40158" w:rsidRPr="00D40158" w:rsidRDefault="00D40158" w:rsidP="00C97E25">
            <w:pPr>
              <w:jc w:val="both"/>
              <w:rPr>
                <w:rFonts w:ascii="宋体" w:hAnsi="宋体"/>
                <w:szCs w:val="21"/>
              </w:rPr>
            </w:pPr>
            <w:bookmarkStart w:id="2" w:name="项目地点"/>
            <w:r>
              <w:t>北京</w:t>
            </w:r>
            <w:bookmarkEnd w:id="2"/>
          </w:p>
        </w:tc>
      </w:tr>
      <w:tr w:rsidR="00D40158" w:rsidRPr="00D40158" w14:paraId="194AB494" w14:textId="77777777" w:rsidTr="00E660D6">
        <w:trPr>
          <w:jc w:val="center"/>
        </w:trPr>
        <w:tc>
          <w:tcPr>
            <w:tcW w:w="1800" w:type="dxa"/>
            <w:tcBorders>
              <w:top w:val="single" w:sz="6" w:space="0" w:color="auto"/>
              <w:bottom w:val="single" w:sz="6" w:space="0" w:color="auto"/>
            </w:tcBorders>
            <w:shd w:val="clear" w:color="auto" w:fill="E6E6E6"/>
          </w:tcPr>
          <w:p w14:paraId="533BBEF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619DD47"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4802BE5" w14:textId="77777777" w:rsidTr="00E660D6">
        <w:trPr>
          <w:jc w:val="center"/>
        </w:trPr>
        <w:tc>
          <w:tcPr>
            <w:tcW w:w="1800" w:type="dxa"/>
            <w:tcBorders>
              <w:top w:val="single" w:sz="6" w:space="0" w:color="auto"/>
              <w:bottom w:val="single" w:sz="6" w:space="0" w:color="auto"/>
            </w:tcBorders>
            <w:shd w:val="clear" w:color="auto" w:fill="E6E6E6"/>
          </w:tcPr>
          <w:p w14:paraId="61FE45B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2C46C6B" w14:textId="77777777" w:rsidR="00D40158" w:rsidRPr="00D40158" w:rsidRDefault="00D40158" w:rsidP="00C97E25">
            <w:pPr>
              <w:rPr>
                <w:rFonts w:ascii="宋体" w:hAnsi="宋体"/>
                <w:szCs w:val="21"/>
              </w:rPr>
            </w:pPr>
            <w:bookmarkStart w:id="4" w:name="建设单位"/>
            <w:bookmarkEnd w:id="4"/>
          </w:p>
        </w:tc>
      </w:tr>
      <w:tr w:rsidR="00D40158" w:rsidRPr="00D40158" w14:paraId="3F6E72AE" w14:textId="77777777" w:rsidTr="00E660D6">
        <w:trPr>
          <w:jc w:val="center"/>
        </w:trPr>
        <w:tc>
          <w:tcPr>
            <w:tcW w:w="1800" w:type="dxa"/>
            <w:tcBorders>
              <w:top w:val="single" w:sz="6" w:space="0" w:color="auto"/>
              <w:bottom w:val="single" w:sz="6" w:space="0" w:color="auto"/>
            </w:tcBorders>
            <w:shd w:val="clear" w:color="auto" w:fill="E6E6E6"/>
          </w:tcPr>
          <w:p w14:paraId="7420E71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D4EB47A" w14:textId="77777777" w:rsidR="00D40158" w:rsidRPr="00D40158" w:rsidRDefault="00D40158" w:rsidP="00C97E25">
            <w:pPr>
              <w:rPr>
                <w:rFonts w:ascii="宋体" w:hAnsi="宋体"/>
                <w:szCs w:val="21"/>
              </w:rPr>
            </w:pPr>
            <w:bookmarkStart w:id="5" w:name="设计单位"/>
            <w:bookmarkEnd w:id="5"/>
          </w:p>
        </w:tc>
      </w:tr>
      <w:tr w:rsidR="00D40158" w:rsidRPr="00D40158" w14:paraId="126F6DAF" w14:textId="77777777" w:rsidTr="00E660D6">
        <w:trPr>
          <w:jc w:val="center"/>
        </w:trPr>
        <w:tc>
          <w:tcPr>
            <w:tcW w:w="1800" w:type="dxa"/>
            <w:tcBorders>
              <w:top w:val="single" w:sz="6" w:space="0" w:color="auto"/>
              <w:bottom w:val="single" w:sz="6" w:space="0" w:color="auto"/>
            </w:tcBorders>
            <w:shd w:val="clear" w:color="auto" w:fill="E6E6E6"/>
          </w:tcPr>
          <w:p w14:paraId="0B32463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2BB9C7F" w14:textId="77777777" w:rsidR="00D40158" w:rsidRPr="00D40158" w:rsidRDefault="00D40158" w:rsidP="00C97E25">
            <w:pPr>
              <w:rPr>
                <w:rFonts w:ascii="宋体" w:hAnsi="宋体"/>
                <w:szCs w:val="21"/>
              </w:rPr>
            </w:pPr>
          </w:p>
        </w:tc>
      </w:tr>
      <w:tr w:rsidR="00D40158" w:rsidRPr="00D40158" w14:paraId="08D94A18" w14:textId="77777777" w:rsidTr="00E660D6">
        <w:trPr>
          <w:jc w:val="center"/>
        </w:trPr>
        <w:tc>
          <w:tcPr>
            <w:tcW w:w="1800" w:type="dxa"/>
            <w:tcBorders>
              <w:top w:val="single" w:sz="6" w:space="0" w:color="auto"/>
              <w:bottom w:val="single" w:sz="6" w:space="0" w:color="auto"/>
            </w:tcBorders>
            <w:shd w:val="clear" w:color="auto" w:fill="E6E6E6"/>
          </w:tcPr>
          <w:p w14:paraId="57CF993B"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2365149" w14:textId="77777777" w:rsidR="00D40158" w:rsidRPr="00D40158" w:rsidRDefault="00D40158" w:rsidP="00C97E25">
            <w:pPr>
              <w:rPr>
                <w:rFonts w:ascii="宋体" w:hAnsi="宋体"/>
                <w:szCs w:val="21"/>
              </w:rPr>
            </w:pPr>
          </w:p>
        </w:tc>
      </w:tr>
      <w:tr w:rsidR="00D40158" w:rsidRPr="00D40158" w14:paraId="5F058316" w14:textId="77777777" w:rsidTr="00E660D6">
        <w:trPr>
          <w:jc w:val="center"/>
        </w:trPr>
        <w:tc>
          <w:tcPr>
            <w:tcW w:w="1800" w:type="dxa"/>
            <w:tcBorders>
              <w:top w:val="single" w:sz="6" w:space="0" w:color="auto"/>
              <w:bottom w:val="single" w:sz="6" w:space="0" w:color="auto"/>
            </w:tcBorders>
            <w:shd w:val="clear" w:color="auto" w:fill="E6E6E6"/>
          </w:tcPr>
          <w:p w14:paraId="12FC35C4"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0A758C5" w14:textId="77777777" w:rsidR="00D40158" w:rsidRPr="00D40158" w:rsidRDefault="00D40158" w:rsidP="00C97E25">
            <w:pPr>
              <w:rPr>
                <w:rFonts w:ascii="宋体" w:hAnsi="宋体"/>
                <w:szCs w:val="21"/>
              </w:rPr>
            </w:pPr>
          </w:p>
        </w:tc>
      </w:tr>
      <w:tr w:rsidR="00E52B53" w:rsidRPr="00D40158" w14:paraId="27A0AAC7" w14:textId="77777777" w:rsidTr="00E660D6">
        <w:trPr>
          <w:jc w:val="center"/>
        </w:trPr>
        <w:tc>
          <w:tcPr>
            <w:tcW w:w="1800" w:type="dxa"/>
            <w:tcBorders>
              <w:top w:val="single" w:sz="6" w:space="0" w:color="auto"/>
              <w:bottom w:val="single" w:sz="6" w:space="0" w:color="auto"/>
            </w:tcBorders>
            <w:shd w:val="clear" w:color="auto" w:fill="E6E6E6"/>
          </w:tcPr>
          <w:p w14:paraId="7182D734"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4386DB87" w14:textId="77777777" w:rsidR="00E52B53" w:rsidRPr="00D40158" w:rsidRDefault="00E52B53" w:rsidP="00C97E25">
            <w:pPr>
              <w:rPr>
                <w:rFonts w:ascii="宋体" w:hAnsi="宋体"/>
                <w:szCs w:val="21"/>
              </w:rPr>
            </w:pPr>
          </w:p>
        </w:tc>
      </w:tr>
      <w:tr w:rsidR="00D40158" w:rsidRPr="00D40158" w14:paraId="770BD1AA" w14:textId="77777777" w:rsidTr="00E660D6">
        <w:trPr>
          <w:jc w:val="center"/>
        </w:trPr>
        <w:tc>
          <w:tcPr>
            <w:tcW w:w="1800" w:type="dxa"/>
            <w:tcBorders>
              <w:top w:val="single" w:sz="6" w:space="0" w:color="auto"/>
              <w:bottom w:val="single" w:sz="12" w:space="0" w:color="auto"/>
            </w:tcBorders>
            <w:shd w:val="clear" w:color="auto" w:fill="E6E6E6"/>
          </w:tcPr>
          <w:p w14:paraId="59C45AE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CDF2142" w14:textId="2FDEE54D" w:rsidR="00D40158" w:rsidRPr="00D40158" w:rsidRDefault="00D40158" w:rsidP="00112118">
            <w:pPr>
              <w:rPr>
                <w:rFonts w:ascii="宋体" w:hAnsi="宋体"/>
                <w:szCs w:val="21"/>
              </w:rPr>
            </w:pPr>
            <w:bookmarkStart w:id="6" w:name="报告日期"/>
            <w:r w:rsidRPr="00D40158">
              <w:rPr>
                <w:rFonts w:ascii="宋体" w:hAnsi="宋体" w:hint="eastAsia"/>
                <w:szCs w:val="21"/>
              </w:rPr>
              <w:t>201</w:t>
            </w:r>
            <w:r w:rsidR="00112118">
              <w:rPr>
                <w:rFonts w:ascii="宋体" w:hAnsi="宋体" w:hint="eastAsia"/>
                <w:szCs w:val="21"/>
              </w:rPr>
              <w:t>9</w:t>
            </w:r>
            <w:r w:rsidRPr="00D40158">
              <w:rPr>
                <w:rFonts w:ascii="宋体" w:hAnsi="宋体" w:hint="eastAsia"/>
                <w:szCs w:val="21"/>
              </w:rPr>
              <w:t>年0</w:t>
            </w:r>
            <w:r w:rsidR="00112118">
              <w:rPr>
                <w:rFonts w:ascii="宋体" w:hAnsi="宋体" w:hint="eastAsia"/>
                <w:szCs w:val="21"/>
              </w:rPr>
              <w:t>7</w:t>
            </w:r>
            <w:r w:rsidRPr="00D40158">
              <w:rPr>
                <w:rFonts w:ascii="宋体" w:hAnsi="宋体" w:hint="eastAsia"/>
                <w:szCs w:val="21"/>
              </w:rPr>
              <w:t>月</w:t>
            </w:r>
            <w:r w:rsidR="00112118">
              <w:rPr>
                <w:rFonts w:ascii="宋体" w:hAnsi="宋体" w:hint="eastAsia"/>
                <w:szCs w:val="21"/>
              </w:rPr>
              <w:t>1</w:t>
            </w:r>
            <w:r w:rsidRPr="00D40158">
              <w:rPr>
                <w:rFonts w:ascii="宋体" w:hAnsi="宋体" w:hint="eastAsia"/>
                <w:szCs w:val="21"/>
              </w:rPr>
              <w:t>0日</w:t>
            </w:r>
            <w:bookmarkEnd w:id="6"/>
          </w:p>
        </w:tc>
      </w:tr>
    </w:tbl>
    <w:p w14:paraId="1B776E28" w14:textId="77777777" w:rsidR="00D40158" w:rsidRDefault="00D40158" w:rsidP="00B41640">
      <w:pPr>
        <w:spacing w:line="240" w:lineRule="auto"/>
        <w:rPr>
          <w:rFonts w:ascii="宋体" w:hAnsi="宋体"/>
          <w:lang w:val="en-US"/>
        </w:rPr>
      </w:pPr>
    </w:p>
    <w:p w14:paraId="078C9766" w14:textId="77777777" w:rsidR="00D51770" w:rsidRDefault="00D51770" w:rsidP="00B41640">
      <w:pPr>
        <w:spacing w:line="240" w:lineRule="auto"/>
        <w:rPr>
          <w:rFonts w:ascii="宋体" w:hAnsi="宋体"/>
          <w:lang w:val="en-US"/>
        </w:rPr>
      </w:pPr>
    </w:p>
    <w:p w14:paraId="3798EBC3" w14:textId="77777777"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14:anchorId="1A4549A1" wp14:editId="6F26651A">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14:paraId="00996B2A" w14:textId="77777777" w:rsidR="00CE28AA" w:rsidRDefault="00CE28AA" w:rsidP="00B41640">
      <w:pPr>
        <w:spacing w:line="240" w:lineRule="auto"/>
        <w:rPr>
          <w:rFonts w:ascii="宋体" w:hAnsi="宋体"/>
          <w:lang w:val="en-US"/>
        </w:rPr>
      </w:pPr>
    </w:p>
    <w:p w14:paraId="18B0DD23"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78"/>
      </w:tblGrid>
      <w:tr w:rsidR="00DD16C4" w:rsidRPr="00D40158" w14:paraId="78272AD5" w14:textId="77777777" w:rsidTr="00421EC2">
        <w:trPr>
          <w:cantSplit/>
          <w:trHeight w:hRule="exact" w:val="597"/>
        </w:trPr>
        <w:tc>
          <w:tcPr>
            <w:tcW w:w="1800" w:type="dxa"/>
            <w:shd w:val="clear" w:color="auto" w:fill="E6E6E6"/>
            <w:vAlign w:val="center"/>
          </w:tcPr>
          <w:p w14:paraId="54204801"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78" w:type="dxa"/>
            <w:shd w:val="clear" w:color="auto" w:fill="auto"/>
            <w:vAlign w:val="center"/>
          </w:tcPr>
          <w:p w14:paraId="75772DDB" w14:textId="51E9F20B" w:rsidR="00DD16C4" w:rsidRPr="00D40158" w:rsidRDefault="00DD16C4" w:rsidP="00421EC2">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w:t>
            </w:r>
            <w:r w:rsidR="00421EC2">
              <w:rPr>
                <w:rFonts w:ascii="宋体" w:hAnsi="宋体" w:hint="eastAsia"/>
              </w:rPr>
              <w:t>020</w:t>
            </w:r>
          </w:p>
        </w:tc>
      </w:tr>
      <w:tr w:rsidR="001B7C87" w:rsidRPr="00D40158" w14:paraId="7149EE27" w14:textId="77777777" w:rsidTr="00421E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1A32C63"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78" w:type="dxa"/>
            <w:tcBorders>
              <w:top w:val="single" w:sz="4" w:space="0" w:color="auto"/>
              <w:left w:val="single" w:sz="4" w:space="0" w:color="auto"/>
              <w:bottom w:val="single" w:sz="4" w:space="0" w:color="auto"/>
            </w:tcBorders>
            <w:shd w:val="clear" w:color="auto" w:fill="FFFFFF"/>
            <w:vAlign w:val="center"/>
          </w:tcPr>
          <w:p w14:paraId="3BEA80F2" w14:textId="77777777"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14:paraId="2E61997C"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14:paraId="3C4252A4"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02F51DE4" w14:textId="77777777" w:rsidR="00396914"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r w:rsidR="00396914">
        <w:t>1</w:t>
      </w:r>
      <w:r w:rsidR="00396914">
        <w:rPr>
          <w:rFonts w:asciiTheme="minorHAnsi" w:eastAsiaTheme="minorEastAsia" w:hAnsiTheme="minorHAnsi" w:cstheme="minorBidi"/>
          <w:b w:val="0"/>
          <w:bCs w:val="0"/>
          <w:szCs w:val="22"/>
        </w:rPr>
        <w:tab/>
      </w:r>
      <w:r w:rsidR="00396914">
        <w:rPr>
          <w:rFonts w:hint="eastAsia"/>
        </w:rPr>
        <w:t>项目概况</w:t>
      </w:r>
      <w:r w:rsidR="00396914">
        <w:rPr>
          <w:webHidden/>
        </w:rPr>
        <w:tab/>
        <w:t>3</w:t>
      </w:r>
    </w:p>
    <w:p w14:paraId="108872B3" w14:textId="77777777" w:rsidR="00396914" w:rsidRDefault="00396914">
      <w:pPr>
        <w:pStyle w:val="20"/>
        <w:rPr>
          <w:rFonts w:asciiTheme="minorHAnsi" w:eastAsiaTheme="minorEastAsia" w:hAnsiTheme="minorHAnsi" w:cstheme="minorBidi"/>
          <w:szCs w:val="22"/>
        </w:rPr>
      </w:pPr>
      <w:r w:rsidRPr="00B67751">
        <w:rPr>
          <w:lang w:val="en-GB"/>
        </w:rPr>
        <w:t>1.1</w:t>
      </w:r>
      <w:r>
        <w:rPr>
          <w:rFonts w:asciiTheme="minorHAnsi" w:eastAsiaTheme="minorEastAsia" w:hAnsiTheme="minorHAnsi" w:cstheme="minorBidi"/>
          <w:szCs w:val="22"/>
        </w:rPr>
        <w:tab/>
      </w:r>
      <w:r>
        <w:rPr>
          <w:rFonts w:hint="eastAsia"/>
        </w:rPr>
        <w:t>总平面图</w:t>
      </w:r>
      <w:r>
        <w:rPr>
          <w:webHidden/>
        </w:rPr>
        <w:tab/>
        <w:t>4</w:t>
      </w:r>
    </w:p>
    <w:p w14:paraId="5DA4E7B9" w14:textId="77777777" w:rsidR="00396914" w:rsidRDefault="00396914">
      <w:pPr>
        <w:pStyle w:val="20"/>
        <w:rPr>
          <w:rFonts w:asciiTheme="minorHAnsi" w:eastAsiaTheme="minorEastAsia" w:hAnsiTheme="minorHAnsi" w:cstheme="minorBidi"/>
          <w:szCs w:val="22"/>
        </w:rPr>
      </w:pPr>
      <w:r w:rsidRPr="00B67751">
        <w:rPr>
          <w:lang w:val="en-GB"/>
        </w:rPr>
        <w:t>1.2</w:t>
      </w:r>
      <w:r>
        <w:rPr>
          <w:rFonts w:asciiTheme="minorHAnsi" w:eastAsiaTheme="minorEastAsia" w:hAnsiTheme="minorHAnsi" w:cstheme="minorBidi"/>
          <w:szCs w:val="22"/>
        </w:rPr>
        <w:tab/>
      </w:r>
      <w:r>
        <w:rPr>
          <w:rFonts w:hint="eastAsia"/>
        </w:rPr>
        <w:t>三维视图</w:t>
      </w:r>
      <w:r>
        <w:rPr>
          <w:webHidden/>
        </w:rPr>
        <w:tab/>
        <w:t>5</w:t>
      </w:r>
    </w:p>
    <w:p w14:paraId="1A5A92B1" w14:textId="77777777" w:rsidR="00396914" w:rsidRDefault="00396914">
      <w:pPr>
        <w:pStyle w:val="10"/>
        <w:rPr>
          <w:rFonts w:asciiTheme="minorHAnsi" w:eastAsiaTheme="minorEastAsia" w:hAnsiTheme="minorHAnsi" w:cstheme="minorBidi"/>
          <w:b w:val="0"/>
          <w:bCs w:val="0"/>
          <w:szCs w:val="22"/>
        </w:rPr>
      </w:pPr>
      <w:r>
        <w:t>2</w:t>
      </w:r>
      <w:r>
        <w:rPr>
          <w:rFonts w:asciiTheme="minorHAnsi" w:eastAsiaTheme="minorEastAsia" w:hAnsiTheme="minorHAnsi" w:cstheme="minorBidi"/>
          <w:b w:val="0"/>
          <w:bCs w:val="0"/>
          <w:szCs w:val="22"/>
        </w:rPr>
        <w:tab/>
      </w:r>
      <w:r>
        <w:rPr>
          <w:rFonts w:hint="eastAsia"/>
        </w:rPr>
        <w:t>计算依据</w:t>
      </w:r>
      <w:r>
        <w:rPr>
          <w:webHidden/>
        </w:rPr>
        <w:tab/>
        <w:t>6</w:t>
      </w:r>
    </w:p>
    <w:p w14:paraId="1FBA5071" w14:textId="77777777" w:rsidR="00396914" w:rsidRDefault="00396914">
      <w:pPr>
        <w:pStyle w:val="10"/>
        <w:rPr>
          <w:rFonts w:asciiTheme="minorHAnsi" w:eastAsiaTheme="minorEastAsia" w:hAnsiTheme="minorHAnsi" w:cstheme="minorBidi"/>
          <w:b w:val="0"/>
          <w:bCs w:val="0"/>
          <w:szCs w:val="22"/>
        </w:rPr>
      </w:pPr>
      <w:r>
        <w:t>3</w:t>
      </w:r>
      <w:r>
        <w:rPr>
          <w:rFonts w:asciiTheme="minorHAnsi" w:eastAsiaTheme="minorEastAsia" w:hAnsiTheme="minorHAnsi" w:cstheme="minorBidi"/>
          <w:b w:val="0"/>
          <w:bCs w:val="0"/>
          <w:szCs w:val="22"/>
        </w:rPr>
        <w:tab/>
      </w:r>
      <w:r>
        <w:rPr>
          <w:rFonts w:hint="eastAsia"/>
        </w:rPr>
        <w:t>参考标准</w:t>
      </w:r>
      <w:r>
        <w:rPr>
          <w:webHidden/>
        </w:rPr>
        <w:tab/>
        <w:t>6</w:t>
      </w:r>
    </w:p>
    <w:p w14:paraId="49ACC51C" w14:textId="77777777" w:rsidR="00396914" w:rsidRDefault="00396914">
      <w:pPr>
        <w:pStyle w:val="10"/>
        <w:rPr>
          <w:rFonts w:asciiTheme="minorHAnsi" w:eastAsiaTheme="minorEastAsia" w:hAnsiTheme="minorHAnsi" w:cstheme="minorBidi"/>
          <w:b w:val="0"/>
          <w:bCs w:val="0"/>
          <w:szCs w:val="22"/>
        </w:rPr>
      </w:pPr>
      <w:r>
        <w:t>4</w:t>
      </w:r>
      <w:r>
        <w:rPr>
          <w:rFonts w:asciiTheme="minorHAnsi" w:eastAsiaTheme="minorEastAsia" w:hAnsiTheme="minorHAnsi" w:cstheme="minorBidi"/>
          <w:b w:val="0"/>
          <w:bCs w:val="0"/>
          <w:szCs w:val="22"/>
        </w:rPr>
        <w:tab/>
      </w:r>
      <w:r>
        <w:rPr>
          <w:rFonts w:hint="eastAsia"/>
        </w:rPr>
        <w:t>技术路线</w:t>
      </w:r>
      <w:r>
        <w:rPr>
          <w:webHidden/>
        </w:rPr>
        <w:tab/>
        <w:t>6</w:t>
      </w:r>
    </w:p>
    <w:p w14:paraId="041296A5" w14:textId="77777777" w:rsidR="00396914" w:rsidRDefault="00396914">
      <w:pPr>
        <w:pStyle w:val="10"/>
        <w:rPr>
          <w:rFonts w:asciiTheme="minorHAnsi" w:eastAsiaTheme="minorEastAsia" w:hAnsiTheme="minorHAnsi" w:cstheme="minorBidi"/>
          <w:b w:val="0"/>
          <w:bCs w:val="0"/>
          <w:szCs w:val="22"/>
        </w:rPr>
      </w:pPr>
      <w:r>
        <w:t>5</w:t>
      </w:r>
      <w:r>
        <w:rPr>
          <w:rFonts w:asciiTheme="minorHAnsi" w:eastAsiaTheme="minorEastAsia" w:hAnsiTheme="minorHAnsi" w:cstheme="minorBidi"/>
          <w:b w:val="0"/>
          <w:bCs w:val="0"/>
          <w:szCs w:val="22"/>
        </w:rPr>
        <w:tab/>
      </w:r>
      <w:r>
        <w:rPr>
          <w:rFonts w:hint="eastAsia"/>
        </w:rPr>
        <w:t>计算方法</w:t>
      </w:r>
      <w:r>
        <w:rPr>
          <w:webHidden/>
        </w:rPr>
        <w:tab/>
        <w:t>6</w:t>
      </w:r>
    </w:p>
    <w:p w14:paraId="5829F8C1" w14:textId="77777777" w:rsidR="00396914" w:rsidRDefault="00396914">
      <w:pPr>
        <w:pStyle w:val="20"/>
        <w:rPr>
          <w:rFonts w:asciiTheme="minorHAnsi" w:eastAsiaTheme="minorEastAsia" w:hAnsiTheme="minorHAnsi" w:cstheme="minorBidi"/>
          <w:szCs w:val="22"/>
        </w:rPr>
      </w:pPr>
      <w:r w:rsidRPr="00B67751">
        <w:rPr>
          <w:lang w:val="en-GB"/>
        </w:rPr>
        <w:t>5.1</w:t>
      </w:r>
      <w:r>
        <w:rPr>
          <w:rFonts w:asciiTheme="minorHAnsi" w:eastAsiaTheme="minorEastAsia" w:hAnsiTheme="minorHAnsi" w:cstheme="minorBidi"/>
          <w:szCs w:val="22"/>
        </w:rPr>
        <w:tab/>
      </w:r>
      <w:r>
        <w:t>CFD</w:t>
      </w:r>
      <w:r>
        <w:rPr>
          <w:rFonts w:hint="eastAsia"/>
        </w:rPr>
        <w:t>计算原理</w:t>
      </w:r>
      <w:r>
        <w:rPr>
          <w:webHidden/>
        </w:rPr>
        <w:tab/>
        <w:t>6</w:t>
      </w:r>
    </w:p>
    <w:p w14:paraId="5D38E285" w14:textId="77777777" w:rsidR="00396914" w:rsidRDefault="00396914">
      <w:pPr>
        <w:pStyle w:val="30"/>
        <w:rPr>
          <w:rFonts w:asciiTheme="minorHAnsi" w:eastAsiaTheme="minorEastAsia" w:hAnsiTheme="minorHAnsi" w:cstheme="minorBidi"/>
          <w:szCs w:val="22"/>
        </w:rPr>
      </w:pPr>
      <w:r w:rsidRPr="00B67751">
        <w:rPr>
          <w:lang w:val="en-GB"/>
        </w:rPr>
        <w:t>5.1.1</w:t>
      </w:r>
      <w:r>
        <w:rPr>
          <w:rFonts w:asciiTheme="minorHAnsi" w:eastAsiaTheme="minorEastAsia" w:hAnsiTheme="minorHAnsi" w:cstheme="minorBidi"/>
          <w:szCs w:val="22"/>
        </w:rPr>
        <w:tab/>
      </w:r>
      <w:r>
        <w:rPr>
          <w:rFonts w:hint="eastAsia"/>
        </w:rPr>
        <w:t>湍流模型</w:t>
      </w:r>
      <w:r>
        <w:rPr>
          <w:webHidden/>
        </w:rPr>
        <w:tab/>
        <w:t>6</w:t>
      </w:r>
    </w:p>
    <w:p w14:paraId="6A57036C" w14:textId="77777777" w:rsidR="00396914" w:rsidRDefault="00396914">
      <w:pPr>
        <w:pStyle w:val="30"/>
        <w:rPr>
          <w:rFonts w:asciiTheme="minorHAnsi" w:eastAsiaTheme="minorEastAsia" w:hAnsiTheme="minorHAnsi" w:cstheme="minorBidi"/>
          <w:szCs w:val="22"/>
        </w:rPr>
      </w:pPr>
      <w:r w:rsidRPr="00B67751">
        <w:rPr>
          <w:lang w:val="en-GB"/>
        </w:rPr>
        <w:t>5.1.2</w:t>
      </w:r>
      <w:r>
        <w:rPr>
          <w:rFonts w:asciiTheme="minorHAnsi" w:eastAsiaTheme="minorEastAsia" w:hAnsiTheme="minorHAnsi" w:cstheme="minorBidi"/>
          <w:szCs w:val="22"/>
        </w:rPr>
        <w:tab/>
      </w:r>
      <w:r>
        <w:rPr>
          <w:rFonts w:hint="eastAsia"/>
        </w:rPr>
        <w:t>边界条件</w:t>
      </w:r>
      <w:r>
        <w:rPr>
          <w:webHidden/>
        </w:rPr>
        <w:tab/>
        <w:t>7</w:t>
      </w:r>
    </w:p>
    <w:p w14:paraId="272B30C9" w14:textId="77777777" w:rsidR="00396914" w:rsidRDefault="00396914">
      <w:pPr>
        <w:pStyle w:val="30"/>
        <w:rPr>
          <w:rFonts w:asciiTheme="minorHAnsi" w:eastAsiaTheme="minorEastAsia" w:hAnsiTheme="minorHAnsi" w:cstheme="minorBidi"/>
          <w:szCs w:val="22"/>
        </w:rPr>
      </w:pPr>
      <w:r w:rsidRPr="00B67751">
        <w:rPr>
          <w:lang w:val="en-GB"/>
        </w:rPr>
        <w:t>5.1.3</w:t>
      </w:r>
      <w:r>
        <w:rPr>
          <w:rFonts w:asciiTheme="minorHAnsi" w:eastAsiaTheme="minorEastAsia" w:hAnsiTheme="minorHAnsi" w:cstheme="minorBidi"/>
          <w:szCs w:val="22"/>
        </w:rPr>
        <w:tab/>
      </w:r>
      <w:r>
        <w:rPr>
          <w:rFonts w:hint="eastAsia"/>
        </w:rPr>
        <w:t>求解计算</w:t>
      </w:r>
      <w:r>
        <w:rPr>
          <w:webHidden/>
        </w:rPr>
        <w:tab/>
        <w:t>7</w:t>
      </w:r>
    </w:p>
    <w:p w14:paraId="3EFB4DBC" w14:textId="77777777" w:rsidR="00396914" w:rsidRDefault="00396914">
      <w:pPr>
        <w:pStyle w:val="10"/>
        <w:rPr>
          <w:rFonts w:asciiTheme="minorHAnsi" w:eastAsiaTheme="minorEastAsia" w:hAnsiTheme="minorHAnsi" w:cstheme="minorBidi"/>
          <w:b w:val="0"/>
          <w:bCs w:val="0"/>
          <w:szCs w:val="22"/>
        </w:rPr>
      </w:pPr>
      <w:r>
        <w:t>6</w:t>
      </w:r>
      <w:r>
        <w:rPr>
          <w:rFonts w:asciiTheme="minorHAnsi" w:eastAsiaTheme="minorEastAsia" w:hAnsiTheme="minorHAnsi" w:cstheme="minorBidi"/>
          <w:b w:val="0"/>
          <w:bCs w:val="0"/>
          <w:szCs w:val="22"/>
        </w:rPr>
        <w:tab/>
      </w:r>
      <w:r>
        <w:rPr>
          <w:rFonts w:hint="eastAsia"/>
        </w:rPr>
        <w:t>结果分析</w:t>
      </w:r>
      <w:r>
        <w:rPr>
          <w:webHidden/>
        </w:rPr>
        <w:tab/>
        <w:t>8</w:t>
      </w:r>
    </w:p>
    <w:p w14:paraId="49E20069" w14:textId="77777777" w:rsidR="00396914" w:rsidRDefault="00396914">
      <w:pPr>
        <w:pStyle w:val="20"/>
        <w:rPr>
          <w:rFonts w:asciiTheme="minorHAnsi" w:eastAsiaTheme="minorEastAsia" w:hAnsiTheme="minorHAnsi" w:cstheme="minorBidi"/>
          <w:szCs w:val="22"/>
        </w:rPr>
      </w:pPr>
      <w:r w:rsidRPr="00B67751">
        <w:rPr>
          <w:lang w:val="en-GB"/>
        </w:rPr>
        <w:t>6.1</w:t>
      </w:r>
      <w:r>
        <w:rPr>
          <w:rFonts w:asciiTheme="minorHAnsi" w:eastAsiaTheme="minorEastAsia" w:hAnsiTheme="minorHAnsi" w:cstheme="minorBidi"/>
          <w:szCs w:val="22"/>
        </w:rPr>
        <w:tab/>
      </w:r>
      <w:r>
        <w:rPr>
          <w:rFonts w:hint="eastAsia"/>
        </w:rPr>
        <w:t>室内速度场分布</w:t>
      </w:r>
      <w:r>
        <w:rPr>
          <w:webHidden/>
        </w:rPr>
        <w:tab/>
        <w:t>8</w:t>
      </w:r>
    </w:p>
    <w:p w14:paraId="7E36912F" w14:textId="77777777" w:rsidR="00396914" w:rsidRDefault="00396914">
      <w:pPr>
        <w:pStyle w:val="20"/>
        <w:rPr>
          <w:rFonts w:asciiTheme="minorHAnsi" w:eastAsiaTheme="minorEastAsia" w:hAnsiTheme="minorHAnsi" w:cstheme="minorBidi"/>
          <w:szCs w:val="22"/>
        </w:rPr>
      </w:pPr>
      <w:r w:rsidRPr="00B67751">
        <w:rPr>
          <w:lang w:val="en-GB"/>
        </w:rPr>
        <w:t>6.2</w:t>
      </w:r>
      <w:r>
        <w:rPr>
          <w:rFonts w:asciiTheme="minorHAnsi" w:eastAsiaTheme="minorEastAsia" w:hAnsiTheme="minorHAnsi" w:cstheme="minorBidi"/>
          <w:szCs w:val="22"/>
        </w:rPr>
        <w:tab/>
      </w:r>
      <w:r>
        <w:rPr>
          <w:rFonts w:hint="eastAsia"/>
        </w:rPr>
        <w:t>室内风速矢量图</w:t>
      </w:r>
      <w:r>
        <w:rPr>
          <w:webHidden/>
        </w:rPr>
        <w:tab/>
        <w:t>8</w:t>
      </w:r>
    </w:p>
    <w:p w14:paraId="0E6CBE80" w14:textId="77777777" w:rsidR="00396914" w:rsidRDefault="00396914">
      <w:pPr>
        <w:pStyle w:val="10"/>
        <w:rPr>
          <w:rFonts w:asciiTheme="minorHAnsi" w:eastAsiaTheme="minorEastAsia" w:hAnsiTheme="minorHAnsi" w:cstheme="minorBidi"/>
          <w:b w:val="0"/>
          <w:bCs w:val="0"/>
          <w:szCs w:val="22"/>
        </w:rPr>
      </w:pPr>
      <w:r>
        <w:t>7</w:t>
      </w:r>
      <w:r>
        <w:rPr>
          <w:rFonts w:asciiTheme="minorHAnsi" w:eastAsiaTheme="minorEastAsia" w:hAnsiTheme="minorHAnsi" w:cstheme="minorBidi"/>
          <w:b w:val="0"/>
          <w:bCs w:val="0"/>
          <w:szCs w:val="22"/>
        </w:rPr>
        <w:tab/>
      </w:r>
      <w:r>
        <w:rPr>
          <w:rFonts w:hint="eastAsia"/>
        </w:rPr>
        <w:t>结论</w:t>
      </w:r>
      <w:r>
        <w:rPr>
          <w:webHidden/>
        </w:rPr>
        <w:tab/>
        <w:t>8</w:t>
      </w:r>
    </w:p>
    <w:p w14:paraId="09B28602" w14:textId="77777777" w:rsidR="00AA47FE" w:rsidRDefault="00D40158" w:rsidP="004C7D33">
      <w:pPr>
        <w:pStyle w:val="10"/>
        <w:spacing w:line="240" w:lineRule="auto"/>
        <w:sectPr w:rsidR="00AA47FE" w:rsidSect="00612E00">
          <w:headerReference w:type="default" r:id="rId10"/>
          <w:footerReference w:type="default" r:id="rId11"/>
          <w:footerReference w:type="first" r:id="rId12"/>
          <w:pgSz w:w="11906" w:h="16838"/>
          <w:pgMar w:top="1440" w:right="1558" w:bottom="1440" w:left="1418" w:header="850" w:footer="170" w:gutter="0"/>
          <w:cols w:space="425"/>
          <w:titlePg/>
          <w:docGrid w:type="lines" w:linePitch="312"/>
        </w:sectPr>
      </w:pPr>
      <w:r>
        <w:fldChar w:fldCharType="end"/>
      </w:r>
    </w:p>
    <w:p w14:paraId="20CBA5E3" w14:textId="77777777" w:rsidR="0000578F" w:rsidRDefault="0000578F" w:rsidP="0000578F">
      <w:pPr>
        <w:pStyle w:val="1"/>
      </w:pPr>
      <w:bookmarkStart w:id="8" w:name="_Toc452108759"/>
      <w:r w:rsidRPr="0000578F">
        <w:rPr>
          <w:rFonts w:hint="eastAsia"/>
        </w:rPr>
        <w:lastRenderedPageBreak/>
        <w:t>项目概况</w:t>
      </w:r>
      <w:bookmarkEnd w:id="8"/>
    </w:p>
    <w:p w14:paraId="3FA7C0EB" w14:textId="77777777" w:rsidR="0000578F" w:rsidRDefault="0000578F" w:rsidP="0000578F">
      <w:pPr>
        <w:pStyle w:val="a0"/>
        <w:ind w:firstLine="420"/>
        <w:rPr>
          <w:lang w:val="en-US"/>
        </w:rPr>
      </w:pPr>
      <w:bookmarkStart w:id="9" w:name="项目概况"/>
      <w:bookmarkEnd w:id="9"/>
    </w:p>
    <w:p w14:paraId="21A0CDD7" w14:textId="77777777" w:rsidR="007C15B9" w:rsidRDefault="007C15B9" w:rsidP="0000578F">
      <w:pPr>
        <w:pStyle w:val="a0"/>
        <w:ind w:firstLine="420"/>
        <w:rPr>
          <w:lang w:val="en-US"/>
        </w:rPr>
      </w:pPr>
    </w:p>
    <w:p w14:paraId="31057C1C" w14:textId="77777777" w:rsidR="0000578F" w:rsidRDefault="0000578F" w:rsidP="0000578F">
      <w:pPr>
        <w:pStyle w:val="a0"/>
        <w:ind w:firstLine="420"/>
        <w:rPr>
          <w:lang w:val="en-US"/>
        </w:rPr>
      </w:pPr>
    </w:p>
    <w:p w14:paraId="3A771131"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04DB6889" w14:textId="77777777" w:rsidR="0000578F" w:rsidRDefault="0000578F" w:rsidP="00DC62E7">
      <w:pPr>
        <w:pStyle w:val="2"/>
      </w:pPr>
      <w:bookmarkStart w:id="10" w:name="_Toc452108760"/>
      <w:r>
        <w:rPr>
          <w:rFonts w:hint="eastAsia"/>
        </w:rPr>
        <w:lastRenderedPageBreak/>
        <w:t>总</w:t>
      </w:r>
      <w:r>
        <w:t>平面图</w:t>
      </w:r>
      <w:bookmarkEnd w:id="10"/>
    </w:p>
    <w:p w14:paraId="7045FA2D" w14:textId="491F373D" w:rsidR="0000578F" w:rsidRDefault="001A4175" w:rsidP="006C2D59">
      <w:pPr>
        <w:pStyle w:val="a0"/>
        <w:ind w:firstLineChars="0" w:firstLine="0"/>
        <w:jc w:val="center"/>
        <w:rPr>
          <w:lang w:val="en-US"/>
        </w:rPr>
      </w:pPr>
      <w:bookmarkStart w:id="11" w:name="总平面图"/>
      <w:bookmarkEnd w:id="11"/>
      <w:r>
        <w:rPr>
          <w:noProof/>
          <w:lang w:val="en-US"/>
        </w:rPr>
        <w:drawing>
          <wp:inline distT="0" distB="0" distL="0" distR="0" wp14:anchorId="4D96EB5D" wp14:editId="776C0496">
            <wp:extent cx="4562475" cy="4165354"/>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64347" cy="4167063"/>
                    </a:xfrm>
                    <a:prstGeom prst="rect">
                      <a:avLst/>
                    </a:prstGeom>
                  </pic:spPr>
                </pic:pic>
              </a:graphicData>
            </a:graphic>
          </wp:inline>
        </w:drawing>
      </w:r>
    </w:p>
    <w:p w14:paraId="479B8935" w14:textId="77777777"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A12A0">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A12A0">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34EB8FA5"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4BF27B2B" w14:textId="77777777" w:rsidR="0000578F" w:rsidRDefault="0000578F" w:rsidP="00DC62E7">
      <w:pPr>
        <w:pStyle w:val="2"/>
      </w:pPr>
      <w:bookmarkStart w:id="12" w:name="_Toc452108761"/>
      <w:r>
        <w:rPr>
          <w:rFonts w:hint="eastAsia"/>
        </w:rPr>
        <w:lastRenderedPageBreak/>
        <w:t>三</w:t>
      </w:r>
      <w:r>
        <w:t>维视图</w:t>
      </w:r>
      <w:bookmarkEnd w:id="12"/>
    </w:p>
    <w:p w14:paraId="165B4E90" w14:textId="08C647AA" w:rsidR="0000578F" w:rsidRDefault="001A4175" w:rsidP="006C2D59">
      <w:pPr>
        <w:pStyle w:val="a0"/>
        <w:ind w:firstLineChars="0" w:firstLine="0"/>
        <w:jc w:val="center"/>
        <w:rPr>
          <w:lang w:val="en-US"/>
        </w:rPr>
      </w:pPr>
      <w:bookmarkStart w:id="13" w:name="三维视图"/>
      <w:bookmarkEnd w:id="13"/>
      <w:r>
        <w:rPr>
          <w:noProof/>
          <w:lang w:val="en-US"/>
        </w:rPr>
        <w:drawing>
          <wp:inline distT="0" distB="0" distL="0" distR="0" wp14:anchorId="39B8062C" wp14:editId="63D18F6A">
            <wp:extent cx="4619048" cy="45619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19048" cy="4561905"/>
                    </a:xfrm>
                    <a:prstGeom prst="rect">
                      <a:avLst/>
                    </a:prstGeom>
                  </pic:spPr>
                </pic:pic>
              </a:graphicData>
            </a:graphic>
          </wp:inline>
        </w:drawing>
      </w:r>
    </w:p>
    <w:p w14:paraId="47E19BC4" w14:textId="77777777"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A12A0">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A12A0">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3521838C"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61C0676D" w14:textId="77777777" w:rsidR="0069542D" w:rsidRDefault="0069542D" w:rsidP="00D40158">
      <w:pPr>
        <w:pStyle w:val="1"/>
      </w:pPr>
      <w:bookmarkStart w:id="14" w:name="TitleFormat"/>
      <w:bookmarkStart w:id="15" w:name="_Toc452108762"/>
      <w:r>
        <w:rPr>
          <w:rFonts w:hint="eastAsia"/>
        </w:rPr>
        <w:lastRenderedPageBreak/>
        <w:t>计算</w:t>
      </w:r>
      <w:r>
        <w:t>依据</w:t>
      </w:r>
      <w:bookmarkEnd w:id="14"/>
      <w:bookmarkEnd w:id="15"/>
    </w:p>
    <w:p w14:paraId="4C04F801" w14:textId="77777777" w:rsidR="00DF67BB" w:rsidRDefault="00DF67BB" w:rsidP="00DF67BB">
      <w:pPr>
        <w:pStyle w:val="a0"/>
        <w:ind w:firstLineChars="95" w:firstLine="199"/>
        <w:rPr>
          <w:lang w:val="en-US"/>
        </w:rPr>
      </w:pPr>
      <w:bookmarkStart w:id="16" w:name="_Toc452108763"/>
      <w:r>
        <w:rPr>
          <w:rFonts w:hint="eastAsia"/>
          <w:lang w:val="en-US"/>
        </w:rPr>
        <w:t>本项目主要参照资料为：</w:t>
      </w:r>
    </w:p>
    <w:p w14:paraId="75AB0F22" w14:textId="7F7C0F4B"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79603397"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71E70C97"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2F0930FE" w14:textId="47DAEF32"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096EBCE3" w14:textId="35173232" w:rsidR="00DF67BB" w:rsidRPr="00276796" w:rsidRDefault="00DF67BB" w:rsidP="00485FD3">
      <w:pPr>
        <w:pStyle w:val="a0"/>
        <w:ind w:left="200" w:firstLineChars="0" w:firstLine="0"/>
        <w:rPr>
          <w:lang w:val="en-US"/>
        </w:rPr>
      </w:pPr>
    </w:p>
    <w:p w14:paraId="2DC87DC2" w14:textId="77777777" w:rsidR="0000578F" w:rsidRDefault="0000578F" w:rsidP="0000578F">
      <w:pPr>
        <w:pStyle w:val="1"/>
      </w:pPr>
      <w:r>
        <w:rPr>
          <w:rFonts w:hint="eastAsia"/>
        </w:rPr>
        <w:t>参考</w:t>
      </w:r>
      <w:r>
        <w:t>标准</w:t>
      </w:r>
      <w:bookmarkEnd w:id="16"/>
    </w:p>
    <w:p w14:paraId="5D2C6FB7" w14:textId="77777777" w:rsidR="005E49E5" w:rsidRPr="008E2A42" w:rsidRDefault="005E49E5" w:rsidP="008E2A42">
      <w:pPr>
        <w:pStyle w:val="a0"/>
        <w:ind w:firstLine="420"/>
        <w:rPr>
          <w:lang w:val="en-US"/>
        </w:rPr>
      </w:pPr>
      <w:bookmarkStart w:id="17" w:name="_Toc451698935"/>
      <w:bookmarkStart w:id="18" w:name="_Toc452108764"/>
      <w:bookmarkStart w:id="19" w:name="_Toc451436145"/>
      <w:r>
        <w:rPr>
          <w:rFonts w:hint="eastAsia"/>
          <w:lang w:val="en-US"/>
        </w:rPr>
        <w:t>室内气流组织</w:t>
      </w:r>
      <w:r w:rsidRPr="008E2A42">
        <w:rPr>
          <w:rFonts w:hint="eastAsia"/>
          <w:lang w:val="en-US"/>
        </w:rPr>
        <w:t>评价的主要依据为《绿色建筑评价标准》</w:t>
      </w:r>
      <w:r w:rsidRPr="008E2A42">
        <w:rPr>
          <w:rFonts w:hint="eastAsia"/>
          <w:lang w:val="en-US"/>
        </w:rPr>
        <w:t>GB/T 50378-2019</w:t>
      </w:r>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0CC69C52" w14:textId="77777777" w:rsidR="005E49E5" w:rsidRPr="008502A5" w:rsidRDefault="005E49E5" w:rsidP="00AA3F7C">
      <w:pPr>
        <w:pStyle w:val="af1"/>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3A67AB4A" w14:textId="04462BFB" w:rsidR="005E49E5" w:rsidRDefault="005E49E5" w:rsidP="0000578F">
      <w:pPr>
        <w:pStyle w:val="1"/>
      </w:pPr>
      <w:r>
        <w:rPr>
          <w:rFonts w:hint="eastAsia"/>
        </w:rPr>
        <w:t>技术</w:t>
      </w:r>
      <w:r w:rsidR="00C6186A">
        <w:rPr>
          <w:rFonts w:hint="eastAsia"/>
        </w:rPr>
        <w:t>措施</w:t>
      </w:r>
      <w:bookmarkStart w:id="20" w:name="_GoBack"/>
      <w:bookmarkEnd w:id="20"/>
    </w:p>
    <w:p w14:paraId="259D3C53" w14:textId="4603DE11" w:rsidR="00515CA9" w:rsidRDefault="00515CA9" w:rsidP="00515CA9">
      <w:pPr>
        <w:pStyle w:val="a0"/>
        <w:ind w:firstLine="420"/>
        <w:rPr>
          <w:lang w:val="en-US"/>
        </w:rPr>
      </w:pPr>
      <w:r>
        <w:rPr>
          <w:rFonts w:hint="eastAsia"/>
          <w:lang w:val="en-US"/>
        </w:rPr>
        <w:t>本项目采用了如下技术措施避免室内气流组织合理，防止污染物串通：</w:t>
      </w:r>
    </w:p>
    <w:p w14:paraId="1D6B110A" w14:textId="56F988B7" w:rsidR="00515CA9" w:rsidRDefault="0077753A" w:rsidP="00515CA9">
      <w:pPr>
        <w:pStyle w:val="a0"/>
        <w:ind w:firstLine="420"/>
        <w:rPr>
          <w:rFonts w:hint="eastAsia"/>
          <w:lang w:val="en-US"/>
        </w:rPr>
      </w:pPr>
      <w:bookmarkStart w:id="21" w:name="技术措施"/>
      <w:bookmarkEnd w:id="21"/>
      <w:r w:rsidRPr="00A31766">
        <w:rPr>
          <w:rFonts w:hint="eastAsia"/>
          <w:highlight w:val="yellow"/>
          <w:lang w:val="en-US"/>
        </w:rPr>
        <w:t>（界面填写的信息）</w:t>
      </w:r>
    </w:p>
    <w:tbl>
      <w:tblPr>
        <w:tblW w:w="7800" w:type="dxa"/>
        <w:tblInd w:w="675" w:type="dxa"/>
        <w:tblLook w:val="04A0" w:firstRow="1" w:lastRow="0" w:firstColumn="1" w:lastColumn="0" w:noHBand="0" w:noVBand="1"/>
      </w:tblPr>
      <w:tblGrid>
        <w:gridCol w:w="2740"/>
        <w:gridCol w:w="5060"/>
      </w:tblGrid>
      <w:tr w:rsidR="00A31766" w:rsidRPr="00A31766" w14:paraId="5B496FE0" w14:textId="77777777" w:rsidTr="00A31766">
        <w:trPr>
          <w:trHeight w:val="27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70EDD" w14:textId="77777777" w:rsidR="00A31766" w:rsidRPr="00A31766" w:rsidRDefault="00A31766" w:rsidP="00A31766">
            <w:pPr>
              <w:spacing w:line="240" w:lineRule="auto"/>
              <w:rPr>
                <w:rFonts w:ascii="宋体" w:hAnsi="宋体" w:cs="宋体"/>
                <w:color w:val="000000"/>
                <w:sz w:val="22"/>
                <w:szCs w:val="22"/>
                <w:lang w:val="en-US"/>
              </w:rPr>
            </w:pPr>
            <w:r w:rsidRPr="00A31766">
              <w:rPr>
                <w:rFonts w:ascii="宋体" w:hAnsi="宋体" w:cs="宋体" w:hint="eastAsia"/>
                <w:color w:val="000000"/>
                <w:sz w:val="22"/>
                <w:szCs w:val="22"/>
                <w:lang w:val="en-US"/>
              </w:rPr>
              <w:t>房间（类型？/编号？）</w:t>
            </w:r>
          </w:p>
        </w:tc>
        <w:tc>
          <w:tcPr>
            <w:tcW w:w="5060" w:type="dxa"/>
            <w:tcBorders>
              <w:top w:val="single" w:sz="4" w:space="0" w:color="auto"/>
              <w:left w:val="nil"/>
              <w:bottom w:val="single" w:sz="4" w:space="0" w:color="auto"/>
              <w:right w:val="single" w:sz="4" w:space="0" w:color="auto"/>
            </w:tcBorders>
            <w:shd w:val="clear" w:color="auto" w:fill="auto"/>
            <w:noWrap/>
            <w:vAlign w:val="center"/>
            <w:hideMark/>
          </w:tcPr>
          <w:p w14:paraId="4561FD91" w14:textId="77777777" w:rsidR="00A31766" w:rsidRPr="00A31766" w:rsidRDefault="00A31766" w:rsidP="00A31766">
            <w:pPr>
              <w:spacing w:line="240" w:lineRule="auto"/>
              <w:rPr>
                <w:rFonts w:ascii="宋体" w:hAnsi="宋体" w:cs="宋体"/>
                <w:color w:val="000000"/>
                <w:sz w:val="22"/>
                <w:szCs w:val="22"/>
                <w:lang w:val="en-US"/>
              </w:rPr>
            </w:pPr>
            <w:r w:rsidRPr="00A31766">
              <w:rPr>
                <w:rFonts w:ascii="宋体" w:hAnsi="宋体" w:cs="宋体" w:hint="eastAsia"/>
                <w:color w:val="000000"/>
                <w:sz w:val="22"/>
                <w:szCs w:val="22"/>
                <w:lang w:val="en-US"/>
              </w:rPr>
              <w:t xml:space="preserve">              措施</w:t>
            </w:r>
          </w:p>
        </w:tc>
      </w:tr>
      <w:tr w:rsidR="00A31766" w:rsidRPr="00A31766" w14:paraId="5436CA46" w14:textId="77777777" w:rsidTr="00A31766">
        <w:trPr>
          <w:trHeight w:val="40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2B55DA2A" w14:textId="77777777" w:rsidR="00A31766" w:rsidRPr="00A31766" w:rsidRDefault="00A31766" w:rsidP="00A31766">
            <w:pPr>
              <w:spacing w:line="240" w:lineRule="auto"/>
              <w:rPr>
                <w:rFonts w:ascii="宋体" w:hAnsi="宋体" w:cs="宋体"/>
                <w:color w:val="000000"/>
                <w:sz w:val="22"/>
                <w:szCs w:val="22"/>
                <w:lang w:val="en-US"/>
              </w:rPr>
            </w:pPr>
            <w:r w:rsidRPr="00A31766">
              <w:rPr>
                <w:rFonts w:ascii="宋体" w:hAnsi="宋体" w:cs="宋体" w:hint="eastAsia"/>
                <w:color w:val="000000"/>
                <w:sz w:val="22"/>
                <w:szCs w:val="22"/>
                <w:lang w:val="en-US"/>
              </w:rPr>
              <w:t xml:space="preserve">　</w:t>
            </w:r>
          </w:p>
        </w:tc>
        <w:tc>
          <w:tcPr>
            <w:tcW w:w="5060" w:type="dxa"/>
            <w:tcBorders>
              <w:top w:val="nil"/>
              <w:left w:val="nil"/>
              <w:bottom w:val="single" w:sz="4" w:space="0" w:color="auto"/>
              <w:right w:val="single" w:sz="4" w:space="0" w:color="auto"/>
            </w:tcBorders>
            <w:shd w:val="clear" w:color="auto" w:fill="auto"/>
            <w:noWrap/>
            <w:vAlign w:val="center"/>
            <w:hideMark/>
          </w:tcPr>
          <w:p w14:paraId="179F456B" w14:textId="77777777" w:rsidR="00A31766" w:rsidRPr="00A31766" w:rsidRDefault="00A31766" w:rsidP="00A31766">
            <w:pPr>
              <w:spacing w:line="240" w:lineRule="auto"/>
              <w:jc w:val="both"/>
              <w:rPr>
                <w:rFonts w:ascii="微软雅黑" w:eastAsia="微软雅黑" w:hAnsi="微软雅黑" w:cs="宋体"/>
                <w:color w:val="000000"/>
                <w:szCs w:val="21"/>
                <w:lang w:val="en-US"/>
              </w:rPr>
            </w:pPr>
            <w:r w:rsidRPr="00A31766">
              <w:rPr>
                <w:rFonts w:ascii="微软雅黑" w:eastAsia="微软雅黑" w:hAnsi="微软雅黑" w:cs="宋体" w:hint="eastAsia"/>
                <w:color w:val="000000"/>
                <w:szCs w:val="21"/>
                <w:lang w:val="en-US"/>
              </w:rPr>
              <w:t>将厨房设置于建筑单元（或户型）自然通风的负压侧</w:t>
            </w:r>
          </w:p>
        </w:tc>
      </w:tr>
      <w:tr w:rsidR="00A31766" w:rsidRPr="00A31766" w14:paraId="30CEEE07" w14:textId="77777777" w:rsidTr="00A31766">
        <w:trPr>
          <w:trHeight w:val="34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4FAC64E" w14:textId="77777777" w:rsidR="00A31766" w:rsidRPr="00A31766" w:rsidRDefault="00A31766" w:rsidP="00A31766">
            <w:pPr>
              <w:spacing w:line="240" w:lineRule="auto"/>
              <w:rPr>
                <w:rFonts w:ascii="宋体" w:hAnsi="宋体" w:cs="宋体"/>
                <w:color w:val="000000"/>
                <w:sz w:val="22"/>
                <w:szCs w:val="22"/>
                <w:lang w:val="en-US"/>
              </w:rPr>
            </w:pPr>
            <w:r w:rsidRPr="00A31766">
              <w:rPr>
                <w:rFonts w:ascii="宋体" w:hAnsi="宋体" w:cs="宋体" w:hint="eastAsia"/>
                <w:color w:val="000000"/>
                <w:sz w:val="22"/>
                <w:szCs w:val="22"/>
                <w:lang w:val="en-US"/>
              </w:rPr>
              <w:t xml:space="preserve">　</w:t>
            </w:r>
          </w:p>
        </w:tc>
        <w:tc>
          <w:tcPr>
            <w:tcW w:w="5060" w:type="dxa"/>
            <w:tcBorders>
              <w:top w:val="nil"/>
              <w:left w:val="nil"/>
              <w:bottom w:val="single" w:sz="4" w:space="0" w:color="auto"/>
              <w:right w:val="single" w:sz="4" w:space="0" w:color="auto"/>
            </w:tcBorders>
            <w:shd w:val="clear" w:color="auto" w:fill="auto"/>
            <w:noWrap/>
            <w:vAlign w:val="center"/>
            <w:hideMark/>
          </w:tcPr>
          <w:p w14:paraId="3396873D" w14:textId="77777777" w:rsidR="00A31766" w:rsidRPr="00A31766" w:rsidRDefault="00A31766" w:rsidP="00A31766">
            <w:pPr>
              <w:spacing w:line="240" w:lineRule="auto"/>
              <w:jc w:val="both"/>
              <w:rPr>
                <w:rFonts w:ascii="微软雅黑" w:eastAsia="微软雅黑" w:hAnsi="微软雅黑" w:cs="宋体"/>
                <w:color w:val="000000"/>
                <w:szCs w:val="21"/>
                <w:lang w:val="en-US"/>
              </w:rPr>
            </w:pPr>
            <w:r w:rsidRPr="00A31766">
              <w:rPr>
                <w:rFonts w:ascii="微软雅黑" w:eastAsia="微软雅黑" w:hAnsi="微软雅黑" w:cs="宋体" w:hint="eastAsia"/>
                <w:color w:val="000000"/>
                <w:szCs w:val="21"/>
                <w:lang w:val="en-US"/>
              </w:rPr>
              <w:t>设置机械排风措施，保证负压</w:t>
            </w:r>
          </w:p>
        </w:tc>
      </w:tr>
      <w:tr w:rsidR="00A31766" w:rsidRPr="00A31766" w14:paraId="50EF9F9B" w14:textId="77777777" w:rsidTr="00A31766">
        <w:trPr>
          <w:trHeight w:val="34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0D8E453C" w14:textId="77777777" w:rsidR="00A31766" w:rsidRPr="00A31766" w:rsidRDefault="00A31766" w:rsidP="00A31766">
            <w:pPr>
              <w:spacing w:line="240" w:lineRule="auto"/>
              <w:rPr>
                <w:rFonts w:ascii="宋体" w:hAnsi="宋体" w:cs="宋体"/>
                <w:color w:val="000000"/>
                <w:sz w:val="22"/>
                <w:szCs w:val="22"/>
                <w:lang w:val="en-US"/>
              </w:rPr>
            </w:pPr>
            <w:r w:rsidRPr="00A31766">
              <w:rPr>
                <w:rFonts w:ascii="宋体" w:hAnsi="宋体" w:cs="宋体" w:hint="eastAsia"/>
                <w:color w:val="000000"/>
                <w:sz w:val="22"/>
                <w:szCs w:val="22"/>
                <w:lang w:val="en-US"/>
              </w:rPr>
              <w:t xml:space="preserve">　</w:t>
            </w:r>
          </w:p>
        </w:tc>
        <w:tc>
          <w:tcPr>
            <w:tcW w:w="5060" w:type="dxa"/>
            <w:tcBorders>
              <w:top w:val="nil"/>
              <w:left w:val="nil"/>
              <w:bottom w:val="single" w:sz="4" w:space="0" w:color="auto"/>
              <w:right w:val="single" w:sz="4" w:space="0" w:color="auto"/>
            </w:tcBorders>
            <w:shd w:val="clear" w:color="auto" w:fill="auto"/>
            <w:noWrap/>
            <w:vAlign w:val="center"/>
            <w:hideMark/>
          </w:tcPr>
          <w:p w14:paraId="2602B53D" w14:textId="77777777" w:rsidR="00A31766" w:rsidRPr="00A31766" w:rsidRDefault="00A31766" w:rsidP="00A31766">
            <w:pPr>
              <w:spacing w:line="240" w:lineRule="auto"/>
              <w:jc w:val="both"/>
              <w:rPr>
                <w:rFonts w:ascii="微软雅黑" w:eastAsia="微软雅黑" w:hAnsi="微软雅黑" w:cs="宋体"/>
                <w:color w:val="000000"/>
                <w:szCs w:val="21"/>
                <w:lang w:val="en-US"/>
              </w:rPr>
            </w:pPr>
            <w:r w:rsidRPr="00A31766">
              <w:rPr>
                <w:rFonts w:ascii="微软雅黑" w:eastAsia="微软雅黑" w:hAnsi="微软雅黑" w:cs="宋体" w:hint="eastAsia"/>
                <w:color w:val="000000"/>
                <w:szCs w:val="21"/>
                <w:lang w:val="en-US"/>
              </w:rPr>
              <w:t>设置合理的隔断，可关闭的门</w:t>
            </w:r>
          </w:p>
        </w:tc>
      </w:tr>
      <w:tr w:rsidR="00A31766" w:rsidRPr="00A31766" w14:paraId="3F2CB1A4" w14:textId="77777777" w:rsidTr="00A31766">
        <w:trPr>
          <w:trHeight w:val="34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13CACADD" w14:textId="77777777" w:rsidR="00A31766" w:rsidRPr="00A31766" w:rsidRDefault="00A31766" w:rsidP="00A31766">
            <w:pPr>
              <w:spacing w:line="240" w:lineRule="auto"/>
              <w:rPr>
                <w:rFonts w:ascii="宋体" w:hAnsi="宋体" w:cs="宋体"/>
                <w:color w:val="000000"/>
                <w:sz w:val="22"/>
                <w:szCs w:val="22"/>
                <w:lang w:val="en-US"/>
              </w:rPr>
            </w:pPr>
            <w:r w:rsidRPr="00A31766">
              <w:rPr>
                <w:rFonts w:ascii="宋体" w:hAnsi="宋体" w:cs="宋体" w:hint="eastAsia"/>
                <w:color w:val="000000"/>
                <w:sz w:val="22"/>
                <w:szCs w:val="22"/>
                <w:lang w:val="en-US"/>
              </w:rPr>
              <w:t xml:space="preserve">　</w:t>
            </w:r>
          </w:p>
        </w:tc>
        <w:tc>
          <w:tcPr>
            <w:tcW w:w="5060" w:type="dxa"/>
            <w:tcBorders>
              <w:top w:val="nil"/>
              <w:left w:val="nil"/>
              <w:bottom w:val="single" w:sz="4" w:space="0" w:color="auto"/>
              <w:right w:val="single" w:sz="4" w:space="0" w:color="auto"/>
            </w:tcBorders>
            <w:shd w:val="clear" w:color="auto" w:fill="auto"/>
            <w:noWrap/>
            <w:vAlign w:val="center"/>
            <w:hideMark/>
          </w:tcPr>
          <w:p w14:paraId="65D533AF" w14:textId="77777777" w:rsidR="00A31766" w:rsidRPr="00A31766" w:rsidRDefault="00A31766" w:rsidP="00A31766">
            <w:pPr>
              <w:spacing w:line="240" w:lineRule="auto"/>
              <w:jc w:val="both"/>
              <w:rPr>
                <w:rFonts w:ascii="微软雅黑" w:eastAsia="微软雅黑" w:hAnsi="微软雅黑" w:cs="宋体"/>
                <w:color w:val="000000"/>
                <w:szCs w:val="21"/>
                <w:lang w:val="en-US"/>
              </w:rPr>
            </w:pPr>
            <w:proofErr w:type="gramStart"/>
            <w:r w:rsidRPr="00A31766">
              <w:rPr>
                <w:rFonts w:ascii="微软雅黑" w:eastAsia="微软雅黑" w:hAnsi="微软雅黑" w:cs="宋体" w:hint="eastAsia"/>
                <w:color w:val="000000"/>
                <w:szCs w:val="21"/>
                <w:lang w:val="en-US"/>
              </w:rPr>
              <w:t>安装止回排气阀</w:t>
            </w:r>
            <w:proofErr w:type="gramEnd"/>
          </w:p>
        </w:tc>
      </w:tr>
      <w:tr w:rsidR="00A31766" w:rsidRPr="00A31766" w14:paraId="26762E88" w14:textId="77777777" w:rsidTr="00A31766">
        <w:trPr>
          <w:trHeight w:val="34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30A7BE17" w14:textId="77777777" w:rsidR="00A31766" w:rsidRPr="00A31766" w:rsidRDefault="00A31766" w:rsidP="00A31766">
            <w:pPr>
              <w:spacing w:line="240" w:lineRule="auto"/>
              <w:rPr>
                <w:rFonts w:ascii="宋体" w:hAnsi="宋体" w:cs="宋体"/>
                <w:color w:val="000000"/>
                <w:sz w:val="22"/>
                <w:szCs w:val="22"/>
                <w:lang w:val="en-US"/>
              </w:rPr>
            </w:pPr>
            <w:r w:rsidRPr="00A31766">
              <w:rPr>
                <w:rFonts w:ascii="宋体" w:hAnsi="宋体" w:cs="宋体" w:hint="eastAsia"/>
                <w:color w:val="000000"/>
                <w:sz w:val="22"/>
                <w:szCs w:val="22"/>
                <w:lang w:val="en-US"/>
              </w:rPr>
              <w:t xml:space="preserve">　</w:t>
            </w:r>
          </w:p>
        </w:tc>
        <w:tc>
          <w:tcPr>
            <w:tcW w:w="5060" w:type="dxa"/>
            <w:tcBorders>
              <w:top w:val="nil"/>
              <w:left w:val="nil"/>
              <w:bottom w:val="single" w:sz="4" w:space="0" w:color="auto"/>
              <w:right w:val="single" w:sz="4" w:space="0" w:color="auto"/>
            </w:tcBorders>
            <w:shd w:val="clear" w:color="auto" w:fill="auto"/>
            <w:noWrap/>
            <w:vAlign w:val="center"/>
            <w:hideMark/>
          </w:tcPr>
          <w:p w14:paraId="2E344635" w14:textId="77777777" w:rsidR="00A31766" w:rsidRPr="00A31766" w:rsidRDefault="00A31766" w:rsidP="00A31766">
            <w:pPr>
              <w:spacing w:line="240" w:lineRule="auto"/>
              <w:jc w:val="both"/>
              <w:rPr>
                <w:rFonts w:ascii="微软雅黑" w:eastAsia="微软雅黑" w:hAnsi="微软雅黑" w:cs="宋体"/>
                <w:color w:val="000000"/>
                <w:szCs w:val="21"/>
                <w:lang w:val="en-US"/>
              </w:rPr>
            </w:pPr>
            <w:r w:rsidRPr="00A31766">
              <w:rPr>
                <w:rFonts w:ascii="微软雅黑" w:eastAsia="微软雅黑" w:hAnsi="微软雅黑" w:cs="宋体" w:hint="eastAsia"/>
                <w:color w:val="000000"/>
                <w:szCs w:val="21"/>
                <w:lang w:val="en-US"/>
              </w:rPr>
              <w:t>安装防倒灌风帽</w:t>
            </w:r>
          </w:p>
        </w:tc>
      </w:tr>
    </w:tbl>
    <w:p w14:paraId="5DDBDEAB" w14:textId="77777777" w:rsidR="00A31766" w:rsidRPr="00515CA9" w:rsidRDefault="00A31766" w:rsidP="00515CA9">
      <w:pPr>
        <w:pStyle w:val="a0"/>
        <w:ind w:firstLine="420"/>
        <w:rPr>
          <w:lang w:val="en-US"/>
        </w:rPr>
      </w:pPr>
    </w:p>
    <w:p w14:paraId="65821BE1" w14:textId="362303E2" w:rsidR="0000578F" w:rsidRDefault="005E49E5" w:rsidP="0000578F">
      <w:pPr>
        <w:pStyle w:val="1"/>
      </w:pPr>
      <w:r>
        <w:rPr>
          <w:rFonts w:hint="eastAsia"/>
        </w:rPr>
        <w:t>计算</w:t>
      </w:r>
      <w:bookmarkEnd w:id="17"/>
      <w:bookmarkEnd w:id="18"/>
      <w:r>
        <w:rPr>
          <w:rFonts w:hint="eastAsia"/>
        </w:rPr>
        <w:t>方法</w:t>
      </w:r>
    </w:p>
    <w:p w14:paraId="01CF23D1" w14:textId="388FE433"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01641D27" w14:textId="715E2758" w:rsidR="008E2A42" w:rsidRPr="008E2A42" w:rsidRDefault="008E2A42" w:rsidP="00DC62E7">
      <w:pPr>
        <w:pStyle w:val="2"/>
      </w:pPr>
      <w:r>
        <w:lastRenderedPageBreak/>
        <w:t>CFD</w:t>
      </w:r>
      <w:r>
        <w:rPr>
          <w:rFonts w:hint="eastAsia"/>
        </w:rPr>
        <w:t>计算原理</w:t>
      </w:r>
    </w:p>
    <w:p w14:paraId="6EA3719E" w14:textId="77777777" w:rsidR="008E2A42" w:rsidRDefault="008E2A42" w:rsidP="008E2A42">
      <w:pPr>
        <w:pStyle w:val="3"/>
      </w:pPr>
      <w:bookmarkStart w:id="22" w:name="_Toc451698937"/>
      <w:bookmarkStart w:id="23" w:name="_Toc452108765"/>
      <w:r>
        <w:rPr>
          <w:rFonts w:hint="eastAsia"/>
        </w:rPr>
        <w:t>湍流模型</w:t>
      </w:r>
    </w:p>
    <w:p w14:paraId="6DE6D1E0" w14:textId="0D94EB1B"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B0E8386" w14:textId="67100384"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2C486BC4"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6D87CFB"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A3F5FBB"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7DB971DF"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715B0814"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C51EB37"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1D09F052"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4E52707F"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BB294F9"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7B3AB88E"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215547CB"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FAFED98"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16C725B6" w14:textId="77777777" w:rsidR="008E2A42" w:rsidRPr="00F37BBC" w:rsidRDefault="008E2A42" w:rsidP="008E2A42">
      <w:pPr>
        <w:pStyle w:val="3"/>
        <w:tabs>
          <w:tab w:val="num" w:pos="360"/>
          <w:tab w:val="left" w:pos="578"/>
        </w:tabs>
        <w:ind w:left="0" w:firstLine="0"/>
      </w:pPr>
      <w:bookmarkStart w:id="24" w:name="_Toc451698938"/>
      <w:bookmarkStart w:id="25" w:name="_Toc452108766"/>
      <w:bookmarkStart w:id="26" w:name="_Toc8151"/>
      <w:r w:rsidRPr="00F37BBC">
        <w:rPr>
          <w:rFonts w:hint="eastAsia"/>
        </w:rPr>
        <w:t>边界条件</w:t>
      </w:r>
      <w:bookmarkEnd w:id="24"/>
      <w:bookmarkEnd w:id="25"/>
      <w:bookmarkEnd w:id="26"/>
    </w:p>
    <w:p w14:paraId="6C1B1194" w14:textId="5B93967E"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14:paraId="55B8C303" w14:textId="68067A6D"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15D97AA4" w14:textId="77777777" w:rsidR="008E2A42" w:rsidRPr="0085081C" w:rsidRDefault="008E2A42" w:rsidP="008E2A42">
      <w:pPr>
        <w:pStyle w:val="3"/>
        <w:tabs>
          <w:tab w:val="num" w:pos="360"/>
          <w:tab w:val="left" w:pos="578"/>
        </w:tabs>
        <w:ind w:left="0" w:firstLine="0"/>
      </w:pPr>
      <w:bookmarkStart w:id="27" w:name="_Toc451698939"/>
      <w:bookmarkStart w:id="28" w:name="_Toc452108767"/>
      <w:bookmarkStart w:id="29" w:name="_Toc23583"/>
      <w:r>
        <w:rPr>
          <w:rFonts w:hint="eastAsia"/>
        </w:rPr>
        <w:t>求解计算</w:t>
      </w:r>
      <w:bookmarkEnd w:id="27"/>
      <w:bookmarkEnd w:id="28"/>
      <w:bookmarkEnd w:id="29"/>
    </w:p>
    <w:p w14:paraId="53429C93"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D7D99AE"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67D7FBB" w14:textId="255CA5F4" w:rsidR="008E2A42" w:rsidRDefault="008E2A42" w:rsidP="008E2A42">
      <w:pPr>
        <w:pStyle w:val="a0"/>
        <w:ind w:firstLineChars="250" w:firstLine="525"/>
        <w:jc w:val="center"/>
        <w:rPr>
          <w:lang w:val="en-US"/>
        </w:rPr>
      </w:pPr>
      <w:r w:rsidRPr="00736903">
        <w:rPr>
          <w:noProof/>
          <w:lang w:val="en-US"/>
        </w:rPr>
        <w:drawing>
          <wp:inline distT="0" distB="0" distL="0" distR="0" wp14:anchorId="4824A6E5" wp14:editId="7EE153E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799E267"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158F6F79" w14:textId="77777777" w:rsidR="008E2A42" w:rsidRPr="00DF486E" w:rsidRDefault="008E2A42" w:rsidP="008E2A42">
      <w:pPr>
        <w:pStyle w:val="a0"/>
        <w:ind w:firstLineChars="0" w:firstLine="0"/>
        <w:jc w:val="center"/>
        <w:rPr>
          <w:rFonts w:ascii="黑体" w:eastAsia="黑体" w:hAnsi="黑体"/>
          <w:sz w:val="20"/>
          <w:szCs w:val="20"/>
        </w:rPr>
      </w:pPr>
      <w:bookmarkStart w:id="30"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bookmarkEnd w:id="30"/>
      <w:r w:rsidRPr="00DF486E">
        <w:rPr>
          <w:rFonts w:ascii="黑体" w:eastAsia="黑体" w:hAnsi="黑体" w:hint="eastAsia"/>
          <w:sz w:val="20"/>
          <w:szCs w:val="20"/>
        </w:rPr>
        <w:t xml:space="preserve"> </w:t>
      </w:r>
      <w:bookmarkStart w:id="31" w:name="_Ref225175618"/>
      <w:r w:rsidRPr="00DF486E">
        <w:rPr>
          <w:rFonts w:ascii="黑体" w:eastAsia="黑体" w:hAnsi="黑体" w:hint="eastAsia"/>
          <w:sz w:val="20"/>
          <w:szCs w:val="20"/>
        </w:rPr>
        <w:t>计算流体力学的控制方程</w:t>
      </w:r>
      <w:bookmarkEnd w:id="31"/>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1F7EADA"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AB43792"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EC4A1E0"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882CCF1" w14:textId="144DC504"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2388EA" wp14:editId="27C038B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CFD06BA" w14:textId="2DE4BCC9"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485E2A" wp14:editId="3F11EE0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628C52F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EF9B2DE"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C4FCA49"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C1031FA"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45A2D66" w14:textId="77777777" w:rsidR="008E2A42" w:rsidRDefault="008E2A42" w:rsidP="00406B4D">
            <w:pPr>
              <w:widowControl w:val="0"/>
              <w:jc w:val="both"/>
              <w:rPr>
                <w:rFonts w:cs="Calibri"/>
                <w:kern w:val="2"/>
                <w:szCs w:val="24"/>
              </w:rPr>
            </w:pPr>
            <w:r>
              <w:rPr>
                <w:szCs w:val="24"/>
              </w:rPr>
              <w:t>0</w:t>
            </w:r>
          </w:p>
        </w:tc>
      </w:tr>
      <w:tr w:rsidR="008E2A42" w14:paraId="34F2211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C58587A"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4470C60" w14:textId="4AD7777C"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512CF9" wp14:editId="45EA5BF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B2805D" w14:textId="4B3FC3DA"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3743BF" wp14:editId="457F99E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EF3402F" w14:textId="6A21BDFE"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62EB074" wp14:editId="18615C6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4950A56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7EC5D46"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1C3322D" w14:textId="3947E4FC"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8344993" wp14:editId="40EC035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868C9D4" w14:textId="7127AC83"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F77AED" wp14:editId="11226F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713AFEA" w14:textId="59CCE95D"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9338694" wp14:editId="028595B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554A8D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5E67B4C" w14:textId="77777777" w:rsidR="008E2A42" w:rsidRDefault="008E2A42" w:rsidP="00406B4D">
            <w:pPr>
              <w:widowControl w:val="0"/>
              <w:jc w:val="both"/>
              <w:rPr>
                <w:rFonts w:cs="Calibri"/>
                <w:kern w:val="2"/>
                <w:szCs w:val="24"/>
              </w:rPr>
            </w:pPr>
            <w:r>
              <w:rPr>
                <w:szCs w:val="24"/>
              </w:rPr>
              <w:lastRenderedPageBreak/>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614D764" w14:textId="2CFD2A89"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BEA33F" wp14:editId="2CAE123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8980DCA" w14:textId="0D29BC4B"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898CAA" wp14:editId="00530D1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C55DEE5" w14:textId="7A73093F"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BE63B5C" wp14:editId="7AE9E7E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30A79F6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BDF36E6" w14:textId="77777777" w:rsidR="008E2A42" w:rsidRDefault="008E2A42" w:rsidP="00406B4D">
            <w:pPr>
              <w:rPr>
                <w:rFonts w:cs="Calibri"/>
                <w:kern w:val="2"/>
                <w:szCs w:val="24"/>
              </w:rPr>
            </w:pPr>
            <w:r>
              <w:rPr>
                <w:rFonts w:hint="eastAsia"/>
                <w:szCs w:val="24"/>
              </w:rPr>
              <w:t>湍流</w:t>
            </w:r>
          </w:p>
          <w:p w14:paraId="2D49DEC3"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5F3A414" w14:textId="57FADF25"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01DF4" wp14:editId="0AD9937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EEA4072" w14:textId="5D7AA09D"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09D1D7" wp14:editId="3C2473C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BB7438F" w14:textId="61716D89"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3C3E16C" wp14:editId="197610D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CCDAB3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99A7C06" w14:textId="77777777" w:rsidR="008E2A42" w:rsidRDefault="008E2A42" w:rsidP="00406B4D">
            <w:pPr>
              <w:rPr>
                <w:rFonts w:cs="Calibri"/>
                <w:kern w:val="2"/>
                <w:szCs w:val="24"/>
              </w:rPr>
            </w:pPr>
            <w:r>
              <w:rPr>
                <w:rFonts w:hint="eastAsia"/>
                <w:szCs w:val="24"/>
              </w:rPr>
              <w:t>湍流</w:t>
            </w:r>
          </w:p>
          <w:p w14:paraId="2694AA9A"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061A72B" w14:textId="4C5CD1A8"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ABCE8A" wp14:editId="4C28980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D56F291" w14:textId="25A8AD88"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61F69F7" wp14:editId="0AA637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BA46543" w14:textId="7565DAA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E30D683" wp14:editId="774D8EA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3DED6A8"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292DF170"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62941FCA" w14:textId="328CA762"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2A238C1" wp14:editId="1AD32DB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7947ADF" w14:textId="27B6B65F"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6823CB" wp14:editId="5370C15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63AABD5" w14:textId="404F4340"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A32213B" wp14:editId="6CD8480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6DDC16D"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45236A2" w14:textId="0D34CEA2" w:rsidR="008E2A42" w:rsidRPr="003368D4" w:rsidRDefault="008E2A42" w:rsidP="008E2A42">
      <w:pPr>
        <w:pStyle w:val="a0"/>
        <w:ind w:left="450" w:firstLineChars="35" w:firstLine="73"/>
        <w:rPr>
          <w:lang w:val="en-US"/>
        </w:rPr>
      </w:pPr>
      <w:r w:rsidRPr="00736903">
        <w:rPr>
          <w:noProof/>
          <w:lang w:val="en-US"/>
        </w:rPr>
        <w:drawing>
          <wp:inline distT="0" distB="0" distL="0" distR="0" wp14:anchorId="403178ED" wp14:editId="71A6205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F8E12E" wp14:editId="70B0FA7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E38DAF" wp14:editId="5344240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BF4299" wp14:editId="55CF215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6AC120" wp14:editId="0548B40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7F9E6D" wp14:editId="27EEC10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ED7F1C" wp14:editId="60B3574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3221E7" wp14:editId="4BB33A5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4B4E66" wp14:editId="219A85F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0B4A5E" wp14:editId="4E16EF7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30AB2C" wp14:editId="31FA45E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423AB93" wp14:editId="73588BB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779F229" wp14:editId="487987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0106BBFF" w14:textId="7FE61FC1"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C4BB482" wp14:editId="5BBD154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F58C01C" wp14:editId="507BBDA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ACEC6C3" wp14:editId="6DA331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A66E2A0" w14:textId="590CCEF9" w:rsidR="008E2A42" w:rsidRPr="003368D4" w:rsidRDefault="008E2A42" w:rsidP="008E2A42">
      <w:pPr>
        <w:pStyle w:val="a0"/>
        <w:ind w:firstLineChars="250" w:firstLine="525"/>
        <w:rPr>
          <w:lang w:val="en-US"/>
        </w:rPr>
      </w:pPr>
      <w:r w:rsidRPr="00736903">
        <w:rPr>
          <w:noProof/>
          <w:lang w:val="en-US"/>
        </w:rPr>
        <w:drawing>
          <wp:inline distT="0" distB="0" distL="0" distR="0" wp14:anchorId="69AC29D0" wp14:editId="0887B3E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CCCFDE3" wp14:editId="7070BA8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34A177" wp14:editId="69E5C63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232E52" wp14:editId="246817A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74E76E0" w14:textId="77777777" w:rsidR="008E2A42" w:rsidRDefault="008E2A42" w:rsidP="009C4AB3">
      <w:pPr>
        <w:pStyle w:val="a0"/>
        <w:numPr>
          <w:ilvl w:val="0"/>
          <w:numId w:val="5"/>
        </w:numPr>
        <w:ind w:firstLineChars="0"/>
        <w:rPr>
          <w:b/>
          <w:lang w:val="en-US"/>
        </w:rPr>
      </w:pPr>
      <w:r>
        <w:rPr>
          <w:rFonts w:hint="eastAsia"/>
          <w:b/>
          <w:lang w:val="en-US"/>
        </w:rPr>
        <w:t>差分格式</w:t>
      </w:r>
    </w:p>
    <w:p w14:paraId="68332F49"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4429C45" w14:textId="3C8FA30A" w:rsidR="008E2A42" w:rsidRDefault="008E2A42" w:rsidP="008E2A42">
      <w:pPr>
        <w:pStyle w:val="1"/>
        <w:tabs>
          <w:tab w:val="left" w:pos="432"/>
        </w:tabs>
      </w:pPr>
      <w:bookmarkStart w:id="32" w:name="_Toc452108768"/>
      <w:bookmarkStart w:id="33" w:name="_Toc3745"/>
      <w:r>
        <w:rPr>
          <w:rFonts w:hint="eastAsia"/>
        </w:rPr>
        <w:t>结果</w:t>
      </w:r>
      <w:r>
        <w:t>分析</w:t>
      </w:r>
      <w:bookmarkEnd w:id="32"/>
      <w:bookmarkEnd w:id="33"/>
    </w:p>
    <w:p w14:paraId="3275C56E" w14:textId="45E4E8E0" w:rsidR="008E2A42" w:rsidRPr="00E10A3D" w:rsidRDefault="008E2A42" w:rsidP="00DC62E7">
      <w:pPr>
        <w:pStyle w:val="2"/>
      </w:pPr>
      <w:r>
        <w:rPr>
          <w:rFonts w:hint="eastAsia"/>
        </w:rPr>
        <w:t>室内</w:t>
      </w:r>
      <w:r w:rsidR="00B56B4C">
        <w:rPr>
          <w:rFonts w:hint="eastAsia"/>
        </w:rPr>
        <w:t>速度</w:t>
      </w:r>
      <w:r>
        <w:rPr>
          <w:rFonts w:hint="eastAsia"/>
        </w:rPr>
        <w:t>场分布</w:t>
      </w:r>
    </w:p>
    <w:p w14:paraId="6B23DBDC" w14:textId="05896915" w:rsidR="008E2A42" w:rsidRDefault="008E2A42" w:rsidP="008E2A42">
      <w:pPr>
        <w:pStyle w:val="a0"/>
        <w:ind w:firstLine="420"/>
        <w:jc w:val="center"/>
        <w:rPr>
          <w:lang w:val="en-US"/>
        </w:rPr>
      </w:pPr>
    </w:p>
    <w:p w14:paraId="59B66B06" w14:textId="0D5AC784" w:rsidR="008E2A42" w:rsidRDefault="008E2A42" w:rsidP="008E2A42">
      <w:pPr>
        <w:pStyle w:val="a0"/>
        <w:ind w:firstLine="420"/>
        <w:rPr>
          <w:rFonts w:ascii="黑体" w:eastAsia="黑体" w:hAnsi="黑体" w:hint="eastAsia"/>
          <w:noProof/>
          <w:lang w:val="en-US"/>
        </w:rPr>
      </w:pPr>
      <w:r>
        <w:rPr>
          <w:rFonts w:hint="eastAsia"/>
          <w:lang w:val="en-US"/>
        </w:rPr>
        <w:t xml:space="preserve">                                   </w:t>
      </w:r>
      <w:r w:rsidR="009E34BD">
        <w:rPr>
          <w:rFonts w:hint="eastAsia"/>
          <w:lang w:val="en-US"/>
        </w:rPr>
        <w:t>1</w:t>
      </w:r>
      <w:r w:rsidR="009E34BD">
        <w:rPr>
          <w:rFonts w:hint="eastAsia"/>
          <w:lang w:val="en-US"/>
        </w:rPr>
        <w:t>户型</w:t>
      </w:r>
      <w:r w:rsidR="009E34BD">
        <w:rPr>
          <w:rFonts w:hint="eastAsia"/>
          <w:lang w:val="en-US"/>
        </w:rPr>
        <w:t>-</w:t>
      </w:r>
      <w:r>
        <w:rPr>
          <w:rFonts w:hint="eastAsia"/>
          <w:lang w:val="en-US"/>
        </w:rPr>
        <w:t xml:space="preserve"> </w:t>
      </w:r>
      <w:r w:rsidRPr="00F676B0">
        <w:rPr>
          <w:rFonts w:ascii="黑体" w:eastAsia="黑体" w:hAnsi="黑体" w:hint="eastAsia"/>
          <w:noProof/>
          <w:lang w:val="en-US"/>
        </w:rPr>
        <w:t>人行高度处</w:t>
      </w:r>
      <w:r w:rsidR="00B56B4C">
        <w:rPr>
          <w:rFonts w:ascii="黑体" w:eastAsia="黑体" w:hAnsi="黑体" w:hint="eastAsia"/>
          <w:noProof/>
          <w:lang w:val="en-US"/>
        </w:rPr>
        <w:t>速度</w:t>
      </w:r>
      <w:r w:rsidRPr="00F676B0">
        <w:rPr>
          <w:rFonts w:ascii="黑体" w:eastAsia="黑体" w:hAnsi="黑体" w:hint="eastAsia"/>
          <w:noProof/>
          <w:lang w:val="en-US"/>
        </w:rPr>
        <w:t>分布</w:t>
      </w:r>
    </w:p>
    <w:p w14:paraId="567093A3" w14:textId="37DCB074" w:rsidR="009E34BD" w:rsidRPr="00F676B0" w:rsidRDefault="009E34BD" w:rsidP="008E2A42">
      <w:pPr>
        <w:pStyle w:val="a0"/>
        <w:ind w:firstLine="420"/>
        <w:rPr>
          <w:rFonts w:ascii="黑体" w:eastAsia="黑体" w:hAnsi="黑体"/>
          <w:noProof/>
          <w:lang w:val="en-US"/>
        </w:rPr>
      </w:pPr>
      <w:r>
        <w:rPr>
          <w:rFonts w:ascii="黑体" w:eastAsia="黑体" w:hAnsi="黑体" w:hint="eastAsia"/>
          <w:noProof/>
          <w:lang w:val="en-US"/>
        </w:rPr>
        <w:t xml:space="preserve">                        </w:t>
      </w:r>
    </w:p>
    <w:p w14:paraId="4634B8CB" w14:textId="52F4F0EB" w:rsidR="008E2A42" w:rsidRDefault="00B56B4C" w:rsidP="00DC62E7">
      <w:pPr>
        <w:pStyle w:val="2"/>
      </w:pPr>
      <w:r>
        <w:rPr>
          <w:rFonts w:hint="eastAsia"/>
        </w:rPr>
        <w:t>室内风速矢量图</w:t>
      </w:r>
    </w:p>
    <w:p w14:paraId="4CD65C8E" w14:textId="19CB5299" w:rsidR="00F676B0" w:rsidRDefault="00F676B0" w:rsidP="00485FD3">
      <w:pPr>
        <w:pStyle w:val="a0"/>
        <w:ind w:firstLineChars="1145" w:firstLine="2404"/>
        <w:rPr>
          <w:lang w:val="en-US"/>
        </w:rPr>
      </w:pPr>
    </w:p>
    <w:p w14:paraId="35FE61CB" w14:textId="207EF991" w:rsidR="00F676B0" w:rsidRDefault="009E34BD" w:rsidP="009E34BD">
      <w:pPr>
        <w:pStyle w:val="a0"/>
        <w:ind w:firstLineChars="1895" w:firstLine="3979"/>
        <w:rPr>
          <w:lang w:val="en-US"/>
        </w:rPr>
      </w:pPr>
      <w:r>
        <w:rPr>
          <w:rFonts w:hint="eastAsia"/>
          <w:lang w:val="en-US"/>
        </w:rPr>
        <w:t>1</w:t>
      </w:r>
      <w:r>
        <w:rPr>
          <w:rFonts w:hint="eastAsia"/>
          <w:lang w:val="en-US"/>
        </w:rPr>
        <w:t>户型</w:t>
      </w:r>
      <w:r>
        <w:rPr>
          <w:rFonts w:hint="eastAsia"/>
          <w:lang w:val="en-US"/>
        </w:rPr>
        <w:t xml:space="preserve">- </w:t>
      </w:r>
      <w:r w:rsidRPr="00F676B0">
        <w:rPr>
          <w:rFonts w:ascii="黑体" w:eastAsia="黑体" w:hAnsi="黑体" w:hint="eastAsia"/>
          <w:noProof/>
          <w:lang w:val="en-US"/>
        </w:rPr>
        <w:t>人行高度处</w:t>
      </w:r>
      <w:r>
        <w:rPr>
          <w:rFonts w:ascii="黑体" w:eastAsia="黑体" w:hAnsi="黑体" w:hint="eastAsia"/>
          <w:noProof/>
          <w:lang w:val="en-US"/>
        </w:rPr>
        <w:t>风速矢量</w:t>
      </w:r>
      <w:r w:rsidRPr="00F676B0">
        <w:rPr>
          <w:rFonts w:ascii="黑体" w:eastAsia="黑体" w:hAnsi="黑体" w:hint="eastAsia"/>
          <w:noProof/>
          <w:lang w:val="en-US"/>
        </w:rPr>
        <w:t>分布</w:t>
      </w:r>
    </w:p>
    <w:p w14:paraId="2A5F6191" w14:textId="125BB15D" w:rsidR="00F676B0" w:rsidRPr="00F676B0" w:rsidRDefault="00F676B0" w:rsidP="00485FD3">
      <w:pPr>
        <w:pStyle w:val="a0"/>
        <w:ind w:firstLineChars="595" w:firstLine="1249"/>
        <w:rPr>
          <w:lang w:val="en-US"/>
        </w:rPr>
      </w:pPr>
      <w:r>
        <w:rPr>
          <w:rFonts w:hint="eastAsia"/>
          <w:lang w:val="en-US"/>
        </w:rPr>
        <w:lastRenderedPageBreak/>
        <w:t xml:space="preserve">                  </w:t>
      </w:r>
      <w:r w:rsidR="001A4175">
        <w:rPr>
          <w:rFonts w:hint="eastAsia"/>
          <w:lang w:val="en-US"/>
        </w:rPr>
        <w:t xml:space="preserve">        </w:t>
      </w:r>
      <w:r>
        <w:rPr>
          <w:rFonts w:hint="eastAsia"/>
          <w:lang w:val="en-US"/>
        </w:rPr>
        <w:t xml:space="preserve"> </w:t>
      </w:r>
    </w:p>
    <w:p w14:paraId="3AE56330" w14:textId="317C60A9" w:rsidR="008E2A42" w:rsidRPr="00612E00" w:rsidRDefault="00A968A5" w:rsidP="00A968A5">
      <w:pPr>
        <w:pStyle w:val="1"/>
        <w:tabs>
          <w:tab w:val="left" w:pos="432"/>
        </w:tabs>
        <w:rPr>
          <w:sz w:val="36"/>
          <w:szCs w:val="36"/>
        </w:rPr>
      </w:pPr>
      <w:r w:rsidRPr="00612E00">
        <w:rPr>
          <w:rFonts w:hint="eastAsia"/>
          <w:sz w:val="36"/>
          <w:szCs w:val="36"/>
        </w:rPr>
        <w:t>结论</w:t>
      </w:r>
    </w:p>
    <w:p w14:paraId="1696EFE3" w14:textId="1CF266AC"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19"/>
    <w:bookmarkEnd w:id="22"/>
    <w:bookmarkEnd w:id="23"/>
    <w:p w14:paraId="50699D39" w14:textId="5E12B4DD"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8303D" w14:textId="77777777" w:rsidR="0077661F" w:rsidRDefault="0077661F" w:rsidP="00203A7D">
      <w:pPr>
        <w:spacing w:line="240" w:lineRule="auto"/>
      </w:pPr>
      <w:r>
        <w:separator/>
      </w:r>
    </w:p>
  </w:endnote>
  <w:endnote w:type="continuationSeparator" w:id="0">
    <w:p w14:paraId="367805C0" w14:textId="77777777" w:rsidR="0077661F" w:rsidRDefault="0077661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 w:name="Calibri Light">
    <w:altName w:val="RomanS"/>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57462833" w14:textId="77777777" w:rsidTr="001A12A0">
      <w:tc>
        <w:tcPr>
          <w:tcW w:w="3020" w:type="dxa"/>
        </w:tcPr>
        <w:p w14:paraId="4E948747" w14:textId="77777777" w:rsidR="001A12A0" w:rsidRPr="00F5023B" w:rsidRDefault="00C6186A" w:rsidP="001D3BB9">
          <w:pPr>
            <w:pStyle w:val="a5"/>
            <w:rPr>
              <w:rFonts w:asciiTheme="minorEastAsia" w:eastAsiaTheme="minorEastAsia" w:hAnsiTheme="minorEastAsia"/>
              <w:sz w:val="20"/>
              <w:szCs w:val="21"/>
            </w:rPr>
          </w:pPr>
          <w:hyperlink r:id="rId1" w:history="1">
            <w:r w:rsidR="001A12A0" w:rsidRPr="00F5023B">
              <w:rPr>
                <w:rStyle w:val="a6"/>
                <w:rFonts w:asciiTheme="minorEastAsia" w:eastAsiaTheme="minorEastAsia" w:hAnsiTheme="minorEastAsia"/>
                <w:sz w:val="20"/>
                <w:szCs w:val="21"/>
              </w:rPr>
              <w:t>http://www.gbsware.cn/</w:t>
            </w:r>
          </w:hyperlink>
        </w:p>
      </w:tc>
      <w:tc>
        <w:tcPr>
          <w:tcW w:w="3020" w:type="dxa"/>
        </w:tcPr>
        <w:p w14:paraId="3316979E" w14:textId="77777777" w:rsidR="001A12A0" w:rsidRPr="00F5023B" w:rsidRDefault="00C6186A"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6</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9</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04C366AA" w14:textId="407B17A7" w:rsidR="001A12A0" w:rsidRPr="00F5023B" w:rsidRDefault="001A12A0" w:rsidP="00BF7629">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14:paraId="39811F51" w14:textId="77777777"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FB045" w14:textId="77777777" w:rsidR="001A12A0" w:rsidRPr="001D3BB9" w:rsidRDefault="001A12A0">
    <w:pPr>
      <w:pStyle w:val="a5"/>
      <w:jc w:val="center"/>
      <w:rPr>
        <w:rFonts w:asciiTheme="minorEastAsia" w:eastAsiaTheme="minorEastAsia" w:hAnsiTheme="minorEastAsia"/>
        <w:szCs w:val="21"/>
      </w:rPr>
    </w:pPr>
  </w:p>
  <w:p w14:paraId="346A1EF5" w14:textId="77777777"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5EDBC" w14:textId="77777777" w:rsidR="0077661F" w:rsidRDefault="0077661F" w:rsidP="00203A7D">
      <w:pPr>
        <w:spacing w:line="240" w:lineRule="auto"/>
      </w:pPr>
      <w:r>
        <w:separator/>
      </w:r>
    </w:p>
  </w:footnote>
  <w:footnote w:type="continuationSeparator" w:id="0">
    <w:p w14:paraId="29515BDA" w14:textId="77777777" w:rsidR="0077661F" w:rsidRDefault="0077661F"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3EC2E" w14:textId="40408B11" w:rsidR="001A12A0" w:rsidRPr="001D3BB9" w:rsidRDefault="001A12A0" w:rsidP="001737F9">
    <w:pPr>
      <w:pStyle w:val="a4"/>
      <w:pBdr>
        <w:bottom w:val="single" w:sz="6" w:space="0" w:color="auto"/>
      </w:pBdr>
      <w:jc w:val="left"/>
    </w:pPr>
    <w:r>
      <w:rPr>
        <w:noProof/>
        <w:lang w:val="en-US"/>
      </w:rPr>
      <w:drawing>
        <wp:inline distT="0" distB="0" distL="0" distR="0" wp14:anchorId="6F6CFADB" wp14:editId="42E0A483">
          <wp:extent cx="866250" cy="252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83614F">
      <w:rPr>
        <w:rFonts w:hint="eastAsia"/>
      </w:rPr>
      <w:t>室内热湿环境预计达标比例报告书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A0"/>
    <w:rsid w:val="00000112"/>
    <w:rsid w:val="00005045"/>
    <w:rsid w:val="0000578F"/>
    <w:rsid w:val="0002001E"/>
    <w:rsid w:val="000219DF"/>
    <w:rsid w:val="00026604"/>
    <w:rsid w:val="00037A4C"/>
    <w:rsid w:val="00056BE6"/>
    <w:rsid w:val="000678A8"/>
    <w:rsid w:val="00067FD6"/>
    <w:rsid w:val="00070047"/>
    <w:rsid w:val="00073958"/>
    <w:rsid w:val="00081A16"/>
    <w:rsid w:val="000C1855"/>
    <w:rsid w:val="000C291D"/>
    <w:rsid w:val="000C3B77"/>
    <w:rsid w:val="000D16B8"/>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630EE"/>
    <w:rsid w:val="0037000B"/>
    <w:rsid w:val="003747B9"/>
    <w:rsid w:val="0038554A"/>
    <w:rsid w:val="003857DF"/>
    <w:rsid w:val="00396914"/>
    <w:rsid w:val="003A50E3"/>
    <w:rsid w:val="003A6A7F"/>
    <w:rsid w:val="003B2E2C"/>
    <w:rsid w:val="003C04E5"/>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4FCA"/>
    <w:rsid w:val="0069542D"/>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348B"/>
    <w:rsid w:val="0072222E"/>
    <w:rsid w:val="00741470"/>
    <w:rsid w:val="007446D1"/>
    <w:rsid w:val="0074750E"/>
    <w:rsid w:val="00751D7B"/>
    <w:rsid w:val="00754FB6"/>
    <w:rsid w:val="00757189"/>
    <w:rsid w:val="00762314"/>
    <w:rsid w:val="007628A1"/>
    <w:rsid w:val="0077661F"/>
    <w:rsid w:val="0077753A"/>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F8F"/>
    <w:rsid w:val="00AF10EE"/>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2A66"/>
    <w:rsid w:val="00CE6B55"/>
    <w:rsid w:val="00CF109A"/>
    <w:rsid w:val="00CF421E"/>
    <w:rsid w:val="00CF6330"/>
    <w:rsid w:val="00D13ABE"/>
    <w:rsid w:val="00D23B17"/>
    <w:rsid w:val="00D24F54"/>
    <w:rsid w:val="00D32543"/>
    <w:rsid w:val="00D40158"/>
    <w:rsid w:val="00D43C46"/>
    <w:rsid w:val="00D45C26"/>
    <w:rsid w:val="00D471DD"/>
    <w:rsid w:val="00D5111E"/>
    <w:rsid w:val="00D51770"/>
    <w:rsid w:val="00D56084"/>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4637"/>
    <w:rsid w:val="00E14A0C"/>
    <w:rsid w:val="00E1693B"/>
    <w:rsid w:val="00E16C90"/>
    <w:rsid w:val="00E243C8"/>
    <w:rsid w:val="00E263C0"/>
    <w:rsid w:val="00E27B4C"/>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A4B87"/>
    <w:rsid w:val="00FA58D9"/>
    <w:rsid w:val="00FA692C"/>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B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af1">
    <w:name w:val="Body Text Indent"/>
    <w:basedOn w:val="a"/>
    <w:link w:val="Char4"/>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Char4">
    <w:name w:val="正文文本缩进 Char"/>
    <w:basedOn w:val="a1"/>
    <w:link w:val="af1"/>
    <w:rsid w:val="00AA3F7C"/>
    <w:rPr>
      <w:rFonts w:ascii="微软雅黑" w:eastAsia="微软雅黑" w:hAnsi="微软雅黑" w:cstheme="min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af1">
    <w:name w:val="Body Text Indent"/>
    <w:basedOn w:val="a"/>
    <w:link w:val="Char4"/>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Char4">
    <w:name w:val="正文文本缩进 Char"/>
    <w:basedOn w:val="a1"/>
    <w:link w:val="af1"/>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footer" Target="footer1.xml"/><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image" Target="media/image9.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xh\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1D53-39E0-47E5-8440-06F647EC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8</TotalTime>
  <Pages>9</Pages>
  <Words>1281</Words>
  <Characters>732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2009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sxh</dc:creator>
  <cp:lastModifiedBy>sxh</cp:lastModifiedBy>
  <cp:revision>10</cp:revision>
  <cp:lastPrinted>1900-12-31T16:00:00Z</cp:lastPrinted>
  <dcterms:created xsi:type="dcterms:W3CDTF">2020-08-07T03:05:00Z</dcterms:created>
  <dcterms:modified xsi:type="dcterms:W3CDTF">2020-08-07T03:12:00Z</dcterms:modified>
</cp:coreProperties>
</file>