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841945" w14:textId="77777777" w:rsidR="00D40158" w:rsidRDefault="00D40158" w:rsidP="00D40158">
      <w:pPr>
        <w:spacing w:line="180" w:lineRule="atLeast"/>
        <w:rPr>
          <w:rFonts w:ascii="宋体" w:hAnsi="宋体"/>
          <w:b/>
          <w:bCs/>
          <w:sz w:val="32"/>
          <w:szCs w:val="32"/>
        </w:rPr>
      </w:pPr>
    </w:p>
    <w:p w14:paraId="3ECA453B" w14:textId="77777777" w:rsidR="00D40158" w:rsidRDefault="00D40158" w:rsidP="00D40158">
      <w:pPr>
        <w:widowControl w:val="0"/>
        <w:spacing w:afterLines="100" w:after="312" w:line="240" w:lineRule="auto"/>
        <w:rPr>
          <w:rFonts w:ascii="宋体" w:hAnsi="宋体"/>
          <w:b/>
          <w:bCs/>
          <w:kern w:val="2"/>
          <w:sz w:val="30"/>
          <w:szCs w:val="24"/>
          <w:lang w:val="en-US"/>
        </w:rPr>
      </w:pPr>
    </w:p>
    <w:p w14:paraId="70CEC81D"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47DFFF04" w14:textId="77777777" w:rsidR="00D40158" w:rsidRPr="00CE28AA" w:rsidRDefault="00D40158" w:rsidP="00CE28AA">
      <w:pPr>
        <w:spacing w:beforeLines="100" w:before="312" w:line="180" w:lineRule="atLeast"/>
        <w:jc w:val="center"/>
        <w:rPr>
          <w:rFonts w:ascii="宋体" w:hAnsi="宋体"/>
          <w:bCs/>
          <w:sz w:val="44"/>
          <w:szCs w:val="44"/>
          <w:lang w:val="en-US"/>
        </w:rPr>
      </w:pPr>
    </w:p>
    <w:p w14:paraId="7747074E"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04335A55" w14:textId="77777777" w:rsidTr="00E660D6">
        <w:trPr>
          <w:jc w:val="center"/>
        </w:trPr>
        <w:tc>
          <w:tcPr>
            <w:tcW w:w="1800" w:type="dxa"/>
            <w:tcBorders>
              <w:top w:val="single" w:sz="12" w:space="0" w:color="auto"/>
              <w:bottom w:val="single" w:sz="6" w:space="0" w:color="auto"/>
            </w:tcBorders>
            <w:shd w:val="clear" w:color="auto" w:fill="E6E6E6"/>
          </w:tcPr>
          <w:p w14:paraId="7AF026C8"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6A0CB2C7"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r w:rsidRPr="00D40158">
              <w:rPr>
                <w:rFonts w:ascii="宋体" w:hAnsi="宋体" w:hint="eastAsia"/>
                <w:szCs w:val="21"/>
              </w:rPr>
              <w:t>东莞理工学院青年教师公寓绿色改造</w:t>
            </w:r>
            <w:bookmarkEnd w:id="1"/>
          </w:p>
        </w:tc>
      </w:tr>
      <w:tr w:rsidR="00D40158" w:rsidRPr="00D40158" w14:paraId="5530059E" w14:textId="77777777" w:rsidTr="00E660D6">
        <w:trPr>
          <w:jc w:val="center"/>
        </w:trPr>
        <w:tc>
          <w:tcPr>
            <w:tcW w:w="1800" w:type="dxa"/>
            <w:tcBorders>
              <w:top w:val="single" w:sz="6" w:space="0" w:color="auto"/>
              <w:bottom w:val="single" w:sz="6" w:space="0" w:color="auto"/>
            </w:tcBorders>
            <w:shd w:val="clear" w:color="auto" w:fill="E6E6E6"/>
          </w:tcPr>
          <w:p w14:paraId="411D20C8"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157F7173" w14:textId="77777777" w:rsidR="00D40158" w:rsidRPr="00D40158" w:rsidRDefault="00D40158" w:rsidP="00C97E25">
            <w:pPr>
              <w:jc w:val="both"/>
              <w:rPr>
                <w:rFonts w:ascii="宋体" w:hAnsi="宋体"/>
                <w:szCs w:val="21"/>
              </w:rPr>
            </w:pPr>
            <w:bookmarkStart w:id="2" w:name="项目地点"/>
            <w:r>
              <w:t>东莞</w:t>
            </w:r>
            <w:bookmarkEnd w:id="2"/>
          </w:p>
        </w:tc>
      </w:tr>
      <w:tr w:rsidR="00D40158" w:rsidRPr="00D40158" w14:paraId="0F061A38" w14:textId="77777777" w:rsidTr="00E660D6">
        <w:trPr>
          <w:jc w:val="center"/>
        </w:trPr>
        <w:tc>
          <w:tcPr>
            <w:tcW w:w="1800" w:type="dxa"/>
            <w:tcBorders>
              <w:top w:val="single" w:sz="6" w:space="0" w:color="auto"/>
              <w:bottom w:val="single" w:sz="6" w:space="0" w:color="auto"/>
            </w:tcBorders>
            <w:shd w:val="clear" w:color="auto" w:fill="E6E6E6"/>
          </w:tcPr>
          <w:p w14:paraId="2E546B1F"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779E4D3D"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5BA4B7CA" w14:textId="77777777" w:rsidTr="00E660D6">
        <w:trPr>
          <w:jc w:val="center"/>
        </w:trPr>
        <w:tc>
          <w:tcPr>
            <w:tcW w:w="1800" w:type="dxa"/>
            <w:tcBorders>
              <w:top w:val="single" w:sz="6" w:space="0" w:color="auto"/>
              <w:bottom w:val="single" w:sz="6" w:space="0" w:color="auto"/>
            </w:tcBorders>
            <w:shd w:val="clear" w:color="auto" w:fill="E6E6E6"/>
          </w:tcPr>
          <w:p w14:paraId="78288FF6"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4727C45B" w14:textId="77777777" w:rsidR="00D40158" w:rsidRPr="00D40158" w:rsidRDefault="00D40158" w:rsidP="00C97E25">
            <w:pPr>
              <w:rPr>
                <w:rFonts w:ascii="宋体" w:hAnsi="宋体"/>
                <w:szCs w:val="21"/>
              </w:rPr>
            </w:pPr>
            <w:bookmarkStart w:id="4" w:name="建设单位"/>
            <w:bookmarkEnd w:id="4"/>
          </w:p>
        </w:tc>
      </w:tr>
      <w:tr w:rsidR="00D40158" w:rsidRPr="00D40158" w14:paraId="0F9732C0" w14:textId="77777777" w:rsidTr="00E660D6">
        <w:trPr>
          <w:jc w:val="center"/>
        </w:trPr>
        <w:tc>
          <w:tcPr>
            <w:tcW w:w="1800" w:type="dxa"/>
            <w:tcBorders>
              <w:top w:val="single" w:sz="6" w:space="0" w:color="auto"/>
              <w:bottom w:val="single" w:sz="6" w:space="0" w:color="auto"/>
            </w:tcBorders>
            <w:shd w:val="clear" w:color="auto" w:fill="E6E6E6"/>
          </w:tcPr>
          <w:p w14:paraId="592BAD54"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7BA54D66" w14:textId="77777777" w:rsidR="00D40158" w:rsidRPr="00D40158" w:rsidRDefault="00D40158" w:rsidP="00C97E25">
            <w:pPr>
              <w:rPr>
                <w:rFonts w:ascii="宋体" w:hAnsi="宋体"/>
                <w:szCs w:val="21"/>
              </w:rPr>
            </w:pPr>
            <w:bookmarkStart w:id="5" w:name="设计单位"/>
            <w:bookmarkEnd w:id="5"/>
          </w:p>
        </w:tc>
      </w:tr>
      <w:tr w:rsidR="00D40158" w:rsidRPr="00D40158" w14:paraId="59963CEA" w14:textId="77777777" w:rsidTr="00E660D6">
        <w:trPr>
          <w:jc w:val="center"/>
        </w:trPr>
        <w:tc>
          <w:tcPr>
            <w:tcW w:w="1800" w:type="dxa"/>
            <w:tcBorders>
              <w:top w:val="single" w:sz="6" w:space="0" w:color="auto"/>
              <w:bottom w:val="single" w:sz="6" w:space="0" w:color="auto"/>
            </w:tcBorders>
            <w:shd w:val="clear" w:color="auto" w:fill="E6E6E6"/>
          </w:tcPr>
          <w:p w14:paraId="3682AA6B"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4DD0AD54" w14:textId="77777777" w:rsidR="00D40158" w:rsidRPr="00D40158" w:rsidRDefault="00D40158" w:rsidP="00C97E25">
            <w:pPr>
              <w:rPr>
                <w:rFonts w:ascii="宋体" w:hAnsi="宋体"/>
                <w:szCs w:val="21"/>
              </w:rPr>
            </w:pPr>
          </w:p>
        </w:tc>
      </w:tr>
      <w:tr w:rsidR="00D40158" w:rsidRPr="00D40158" w14:paraId="15F0C0CC" w14:textId="77777777" w:rsidTr="00E660D6">
        <w:trPr>
          <w:jc w:val="center"/>
        </w:trPr>
        <w:tc>
          <w:tcPr>
            <w:tcW w:w="1800" w:type="dxa"/>
            <w:tcBorders>
              <w:top w:val="single" w:sz="6" w:space="0" w:color="auto"/>
              <w:bottom w:val="single" w:sz="6" w:space="0" w:color="auto"/>
            </w:tcBorders>
            <w:shd w:val="clear" w:color="auto" w:fill="E6E6E6"/>
          </w:tcPr>
          <w:p w14:paraId="73ABCF32"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2138AA7A" w14:textId="77777777" w:rsidR="00D40158" w:rsidRPr="00D40158" w:rsidRDefault="00D40158" w:rsidP="00C97E25">
            <w:pPr>
              <w:rPr>
                <w:rFonts w:ascii="宋体" w:hAnsi="宋体"/>
                <w:szCs w:val="21"/>
              </w:rPr>
            </w:pPr>
          </w:p>
        </w:tc>
      </w:tr>
      <w:tr w:rsidR="00D40158" w:rsidRPr="00D40158" w14:paraId="5B38D8B2" w14:textId="77777777" w:rsidTr="00E660D6">
        <w:trPr>
          <w:jc w:val="center"/>
        </w:trPr>
        <w:tc>
          <w:tcPr>
            <w:tcW w:w="1800" w:type="dxa"/>
            <w:tcBorders>
              <w:top w:val="single" w:sz="6" w:space="0" w:color="auto"/>
              <w:bottom w:val="single" w:sz="6" w:space="0" w:color="auto"/>
            </w:tcBorders>
            <w:shd w:val="clear" w:color="auto" w:fill="E6E6E6"/>
          </w:tcPr>
          <w:p w14:paraId="5021079C"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1E2DB9AD" w14:textId="77777777" w:rsidR="00D40158" w:rsidRPr="00D40158" w:rsidRDefault="00D40158" w:rsidP="00C97E25">
            <w:pPr>
              <w:rPr>
                <w:rFonts w:ascii="宋体" w:hAnsi="宋体"/>
                <w:szCs w:val="21"/>
              </w:rPr>
            </w:pPr>
          </w:p>
        </w:tc>
      </w:tr>
      <w:tr w:rsidR="00E52B53" w:rsidRPr="00D40158" w14:paraId="50C55758" w14:textId="77777777" w:rsidTr="00E660D6">
        <w:trPr>
          <w:jc w:val="center"/>
        </w:trPr>
        <w:tc>
          <w:tcPr>
            <w:tcW w:w="1800" w:type="dxa"/>
            <w:tcBorders>
              <w:top w:val="single" w:sz="6" w:space="0" w:color="auto"/>
              <w:bottom w:val="single" w:sz="6" w:space="0" w:color="auto"/>
            </w:tcBorders>
            <w:shd w:val="clear" w:color="auto" w:fill="E6E6E6"/>
          </w:tcPr>
          <w:p w14:paraId="2EDDFD02"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153FEF20" w14:textId="77777777" w:rsidR="00E52B53" w:rsidRPr="00D40158" w:rsidRDefault="00E52B53" w:rsidP="00C97E25">
            <w:pPr>
              <w:rPr>
                <w:rFonts w:ascii="宋体" w:hAnsi="宋体"/>
                <w:szCs w:val="21"/>
              </w:rPr>
            </w:pPr>
          </w:p>
        </w:tc>
      </w:tr>
      <w:tr w:rsidR="00D40158" w:rsidRPr="00D40158" w14:paraId="5C78144D" w14:textId="77777777" w:rsidTr="00E660D6">
        <w:trPr>
          <w:jc w:val="center"/>
        </w:trPr>
        <w:tc>
          <w:tcPr>
            <w:tcW w:w="1800" w:type="dxa"/>
            <w:tcBorders>
              <w:top w:val="single" w:sz="6" w:space="0" w:color="auto"/>
              <w:bottom w:val="single" w:sz="12" w:space="0" w:color="auto"/>
            </w:tcBorders>
            <w:shd w:val="clear" w:color="auto" w:fill="E6E6E6"/>
          </w:tcPr>
          <w:p w14:paraId="3DB4B811"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590629A2"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2021年03月10日</w:t>
            </w:r>
            <w:bookmarkEnd w:id="6"/>
          </w:p>
        </w:tc>
      </w:tr>
    </w:tbl>
    <w:p w14:paraId="05AFAFC2" w14:textId="77777777" w:rsidR="00D40158" w:rsidRDefault="00D40158" w:rsidP="00B41640">
      <w:pPr>
        <w:spacing w:line="240" w:lineRule="auto"/>
        <w:rPr>
          <w:rFonts w:ascii="宋体" w:hAnsi="宋体"/>
          <w:lang w:val="en-US"/>
        </w:rPr>
      </w:pPr>
    </w:p>
    <w:p w14:paraId="3FF65A87" w14:textId="77777777" w:rsidR="00D51770" w:rsidRDefault="00D51770" w:rsidP="00B41640">
      <w:pPr>
        <w:spacing w:line="240" w:lineRule="auto"/>
        <w:rPr>
          <w:rFonts w:ascii="宋体" w:hAnsi="宋体"/>
          <w:lang w:val="en-US"/>
        </w:rPr>
      </w:pPr>
    </w:p>
    <w:p w14:paraId="68FBB798" w14:textId="77777777" w:rsidR="00D51770" w:rsidRDefault="00D51770" w:rsidP="00B41640">
      <w:pPr>
        <w:spacing w:line="240" w:lineRule="auto"/>
        <w:rPr>
          <w:rFonts w:ascii="宋体" w:hAnsi="宋体"/>
          <w:lang w:val="en-US"/>
        </w:rPr>
      </w:pPr>
    </w:p>
    <w:p w14:paraId="1BBF3829"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0FA00F8F" wp14:editId="0A818C7C">
            <wp:extent cx="1743258" cy="1743258"/>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43258" cy="1743258"/>
                    </a:xfrm>
                    <a:prstGeom prst="rect">
                      <a:avLst/>
                    </a:prstGeom>
                  </pic:spPr>
                </pic:pic>
              </a:graphicData>
            </a:graphic>
          </wp:inline>
        </w:drawing>
      </w:r>
    </w:p>
    <w:p w14:paraId="11DA2CA1" w14:textId="77777777" w:rsidR="00CE28AA" w:rsidRDefault="00CE28AA" w:rsidP="00B41640">
      <w:pPr>
        <w:spacing w:line="240" w:lineRule="auto"/>
        <w:rPr>
          <w:rFonts w:ascii="宋体" w:hAnsi="宋体"/>
          <w:lang w:val="en-US"/>
        </w:rPr>
      </w:pPr>
    </w:p>
    <w:p w14:paraId="79EEC4A6"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54E4D4AD" w14:textId="77777777" w:rsidTr="00372110">
        <w:trPr>
          <w:cantSplit/>
          <w:trHeight w:hRule="exact" w:val="597"/>
        </w:trPr>
        <w:tc>
          <w:tcPr>
            <w:tcW w:w="1800" w:type="dxa"/>
            <w:shd w:val="clear" w:color="auto" w:fill="E6E6E6"/>
            <w:vAlign w:val="center"/>
          </w:tcPr>
          <w:p w14:paraId="57FAFBEE"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529FBB64" w14:textId="77777777"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proofErr w:type="gramStart"/>
            <w:r>
              <w:rPr>
                <w:rFonts w:ascii="宋体" w:hAnsi="宋体" w:hint="eastAsia"/>
              </w:rPr>
              <w:t>绿建</w:t>
            </w:r>
            <w:r w:rsidRPr="00D40158">
              <w:rPr>
                <w:rFonts w:ascii="宋体" w:hAnsi="宋体" w:hint="eastAsia"/>
              </w:rPr>
              <w:t>斯维尔</w:t>
            </w:r>
            <w:proofErr w:type="gramEnd"/>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14:paraId="69D48769"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69BFD985"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0008BA02" w14:textId="77777777"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14:paraId="195BB931"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6EDC3915" w14:textId="77777777" w:rsidR="00DF1C81"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66293626" w:history="1">
        <w:r w:rsidR="00DF1C81" w:rsidRPr="00901A6C">
          <w:rPr>
            <w:rStyle w:val="a8"/>
          </w:rPr>
          <w:t>1</w:t>
        </w:r>
        <w:r w:rsidR="00DF1C81">
          <w:rPr>
            <w:rFonts w:asciiTheme="minorHAnsi" w:eastAsiaTheme="minorEastAsia" w:hAnsiTheme="minorHAnsi" w:cstheme="minorBidi"/>
            <w:b w:val="0"/>
            <w:bCs w:val="0"/>
            <w:szCs w:val="22"/>
          </w:rPr>
          <w:tab/>
        </w:r>
        <w:r w:rsidR="00DF1C81" w:rsidRPr="00901A6C">
          <w:rPr>
            <w:rStyle w:val="a8"/>
          </w:rPr>
          <w:t>项目概况</w:t>
        </w:r>
        <w:r w:rsidR="00DF1C81">
          <w:rPr>
            <w:webHidden/>
          </w:rPr>
          <w:tab/>
        </w:r>
        <w:r w:rsidR="00DF1C81">
          <w:rPr>
            <w:webHidden/>
          </w:rPr>
          <w:fldChar w:fldCharType="begin"/>
        </w:r>
        <w:r w:rsidR="00DF1C81">
          <w:rPr>
            <w:webHidden/>
          </w:rPr>
          <w:instrText xml:space="preserve"> PAGEREF _Toc66293626 \h </w:instrText>
        </w:r>
        <w:r w:rsidR="00DF1C81">
          <w:rPr>
            <w:webHidden/>
          </w:rPr>
        </w:r>
        <w:r w:rsidR="00DF1C81">
          <w:rPr>
            <w:webHidden/>
          </w:rPr>
          <w:fldChar w:fldCharType="separate"/>
        </w:r>
        <w:r w:rsidR="00DF1C81">
          <w:rPr>
            <w:webHidden/>
          </w:rPr>
          <w:t>3</w:t>
        </w:r>
        <w:r w:rsidR="00DF1C81">
          <w:rPr>
            <w:webHidden/>
          </w:rPr>
          <w:fldChar w:fldCharType="end"/>
        </w:r>
      </w:hyperlink>
    </w:p>
    <w:p w14:paraId="1186C1E2" w14:textId="77777777" w:rsidR="00DF1C81" w:rsidRDefault="00DF1C81">
      <w:pPr>
        <w:pStyle w:val="TOC2"/>
        <w:rPr>
          <w:rFonts w:asciiTheme="minorHAnsi" w:eastAsiaTheme="minorEastAsia" w:hAnsiTheme="minorHAnsi" w:cstheme="minorBidi"/>
          <w:szCs w:val="22"/>
        </w:rPr>
      </w:pPr>
      <w:hyperlink w:anchor="_Toc66293627" w:history="1">
        <w:r w:rsidRPr="00901A6C">
          <w:rPr>
            <w:rStyle w:val="a8"/>
            <w:lang w:val="en-GB"/>
          </w:rPr>
          <w:t>1.1</w:t>
        </w:r>
        <w:r>
          <w:rPr>
            <w:rFonts w:asciiTheme="minorHAnsi" w:eastAsiaTheme="minorEastAsia" w:hAnsiTheme="minorHAnsi" w:cstheme="minorBidi"/>
            <w:szCs w:val="22"/>
          </w:rPr>
          <w:tab/>
        </w:r>
        <w:r w:rsidRPr="00901A6C">
          <w:rPr>
            <w:rStyle w:val="a8"/>
          </w:rPr>
          <w:t>总平面图</w:t>
        </w:r>
        <w:r>
          <w:rPr>
            <w:webHidden/>
          </w:rPr>
          <w:tab/>
        </w:r>
        <w:r>
          <w:rPr>
            <w:webHidden/>
          </w:rPr>
          <w:fldChar w:fldCharType="begin"/>
        </w:r>
        <w:r>
          <w:rPr>
            <w:webHidden/>
          </w:rPr>
          <w:instrText xml:space="preserve"> PAGEREF _Toc66293627 \h </w:instrText>
        </w:r>
        <w:r>
          <w:rPr>
            <w:webHidden/>
          </w:rPr>
        </w:r>
        <w:r>
          <w:rPr>
            <w:webHidden/>
          </w:rPr>
          <w:fldChar w:fldCharType="separate"/>
        </w:r>
        <w:r>
          <w:rPr>
            <w:webHidden/>
          </w:rPr>
          <w:t>4</w:t>
        </w:r>
        <w:r>
          <w:rPr>
            <w:webHidden/>
          </w:rPr>
          <w:fldChar w:fldCharType="end"/>
        </w:r>
      </w:hyperlink>
    </w:p>
    <w:p w14:paraId="79C8BA43" w14:textId="77777777" w:rsidR="00DF1C81" w:rsidRDefault="00DF1C81">
      <w:pPr>
        <w:pStyle w:val="TOC2"/>
        <w:rPr>
          <w:rFonts w:asciiTheme="minorHAnsi" w:eastAsiaTheme="minorEastAsia" w:hAnsiTheme="minorHAnsi" w:cstheme="minorBidi"/>
          <w:szCs w:val="22"/>
        </w:rPr>
      </w:pPr>
      <w:hyperlink w:anchor="_Toc66293628" w:history="1">
        <w:r w:rsidRPr="00901A6C">
          <w:rPr>
            <w:rStyle w:val="a8"/>
            <w:lang w:val="en-GB"/>
          </w:rPr>
          <w:t>1.2</w:t>
        </w:r>
        <w:r>
          <w:rPr>
            <w:rFonts w:asciiTheme="minorHAnsi" w:eastAsiaTheme="minorEastAsia" w:hAnsiTheme="minorHAnsi" w:cstheme="minorBidi"/>
            <w:szCs w:val="22"/>
          </w:rPr>
          <w:tab/>
        </w:r>
        <w:r w:rsidRPr="00901A6C">
          <w:rPr>
            <w:rStyle w:val="a8"/>
          </w:rPr>
          <w:t>三维视图</w:t>
        </w:r>
        <w:r>
          <w:rPr>
            <w:webHidden/>
          </w:rPr>
          <w:tab/>
        </w:r>
        <w:r>
          <w:rPr>
            <w:webHidden/>
          </w:rPr>
          <w:fldChar w:fldCharType="begin"/>
        </w:r>
        <w:r>
          <w:rPr>
            <w:webHidden/>
          </w:rPr>
          <w:instrText xml:space="preserve"> PAGEREF _Toc66293628 \h </w:instrText>
        </w:r>
        <w:r>
          <w:rPr>
            <w:webHidden/>
          </w:rPr>
        </w:r>
        <w:r>
          <w:rPr>
            <w:webHidden/>
          </w:rPr>
          <w:fldChar w:fldCharType="separate"/>
        </w:r>
        <w:r>
          <w:rPr>
            <w:webHidden/>
          </w:rPr>
          <w:t>5</w:t>
        </w:r>
        <w:r>
          <w:rPr>
            <w:webHidden/>
          </w:rPr>
          <w:fldChar w:fldCharType="end"/>
        </w:r>
      </w:hyperlink>
    </w:p>
    <w:p w14:paraId="249EA144" w14:textId="77777777" w:rsidR="00DF1C81" w:rsidRDefault="00DF1C81">
      <w:pPr>
        <w:pStyle w:val="TOC1"/>
        <w:rPr>
          <w:rFonts w:asciiTheme="minorHAnsi" w:eastAsiaTheme="minorEastAsia" w:hAnsiTheme="minorHAnsi" w:cstheme="minorBidi"/>
          <w:b w:val="0"/>
          <w:bCs w:val="0"/>
          <w:szCs w:val="22"/>
        </w:rPr>
      </w:pPr>
      <w:hyperlink w:anchor="_Toc66293629" w:history="1">
        <w:r w:rsidRPr="00901A6C">
          <w:rPr>
            <w:rStyle w:val="a8"/>
          </w:rPr>
          <w:t>2</w:t>
        </w:r>
        <w:r>
          <w:rPr>
            <w:rFonts w:asciiTheme="minorHAnsi" w:eastAsiaTheme="minorEastAsia" w:hAnsiTheme="minorHAnsi" w:cstheme="minorBidi"/>
            <w:b w:val="0"/>
            <w:bCs w:val="0"/>
            <w:szCs w:val="22"/>
          </w:rPr>
          <w:tab/>
        </w:r>
        <w:r w:rsidRPr="00901A6C">
          <w:rPr>
            <w:rStyle w:val="a8"/>
          </w:rPr>
          <w:t>计算依据</w:t>
        </w:r>
        <w:r>
          <w:rPr>
            <w:webHidden/>
          </w:rPr>
          <w:tab/>
        </w:r>
        <w:r>
          <w:rPr>
            <w:webHidden/>
          </w:rPr>
          <w:fldChar w:fldCharType="begin"/>
        </w:r>
        <w:r>
          <w:rPr>
            <w:webHidden/>
          </w:rPr>
          <w:instrText xml:space="preserve"> PAGEREF _Toc66293629 \h </w:instrText>
        </w:r>
        <w:r>
          <w:rPr>
            <w:webHidden/>
          </w:rPr>
        </w:r>
        <w:r>
          <w:rPr>
            <w:webHidden/>
          </w:rPr>
          <w:fldChar w:fldCharType="separate"/>
        </w:r>
        <w:r>
          <w:rPr>
            <w:webHidden/>
          </w:rPr>
          <w:t>6</w:t>
        </w:r>
        <w:r>
          <w:rPr>
            <w:webHidden/>
          </w:rPr>
          <w:fldChar w:fldCharType="end"/>
        </w:r>
      </w:hyperlink>
    </w:p>
    <w:p w14:paraId="749D6A2B" w14:textId="77777777" w:rsidR="00DF1C81" w:rsidRDefault="00DF1C81">
      <w:pPr>
        <w:pStyle w:val="TOC1"/>
        <w:rPr>
          <w:rFonts w:asciiTheme="minorHAnsi" w:eastAsiaTheme="minorEastAsia" w:hAnsiTheme="minorHAnsi" w:cstheme="minorBidi"/>
          <w:b w:val="0"/>
          <w:bCs w:val="0"/>
          <w:szCs w:val="22"/>
        </w:rPr>
      </w:pPr>
      <w:hyperlink w:anchor="_Toc66293630" w:history="1">
        <w:r w:rsidRPr="00901A6C">
          <w:rPr>
            <w:rStyle w:val="a8"/>
          </w:rPr>
          <w:t>3</w:t>
        </w:r>
        <w:r>
          <w:rPr>
            <w:rFonts w:asciiTheme="minorHAnsi" w:eastAsiaTheme="minorEastAsia" w:hAnsiTheme="minorHAnsi" w:cstheme="minorBidi"/>
            <w:b w:val="0"/>
            <w:bCs w:val="0"/>
            <w:szCs w:val="22"/>
          </w:rPr>
          <w:tab/>
        </w:r>
        <w:r w:rsidRPr="00901A6C">
          <w:rPr>
            <w:rStyle w:val="a8"/>
          </w:rPr>
          <w:t>参考标准</w:t>
        </w:r>
        <w:r>
          <w:rPr>
            <w:webHidden/>
          </w:rPr>
          <w:tab/>
        </w:r>
        <w:r>
          <w:rPr>
            <w:webHidden/>
          </w:rPr>
          <w:fldChar w:fldCharType="begin"/>
        </w:r>
        <w:r>
          <w:rPr>
            <w:webHidden/>
          </w:rPr>
          <w:instrText xml:space="preserve"> PAGEREF _Toc66293630 \h </w:instrText>
        </w:r>
        <w:r>
          <w:rPr>
            <w:webHidden/>
          </w:rPr>
        </w:r>
        <w:r>
          <w:rPr>
            <w:webHidden/>
          </w:rPr>
          <w:fldChar w:fldCharType="separate"/>
        </w:r>
        <w:r>
          <w:rPr>
            <w:webHidden/>
          </w:rPr>
          <w:t>6</w:t>
        </w:r>
        <w:r>
          <w:rPr>
            <w:webHidden/>
          </w:rPr>
          <w:fldChar w:fldCharType="end"/>
        </w:r>
      </w:hyperlink>
    </w:p>
    <w:p w14:paraId="55FEE3DD" w14:textId="77777777" w:rsidR="00DF1C81" w:rsidRDefault="00DF1C81">
      <w:pPr>
        <w:pStyle w:val="TOC1"/>
        <w:rPr>
          <w:rFonts w:asciiTheme="minorHAnsi" w:eastAsiaTheme="minorEastAsia" w:hAnsiTheme="minorHAnsi" w:cstheme="minorBidi"/>
          <w:b w:val="0"/>
          <w:bCs w:val="0"/>
          <w:szCs w:val="22"/>
        </w:rPr>
      </w:pPr>
      <w:hyperlink w:anchor="_Toc66293631" w:history="1">
        <w:r w:rsidRPr="00901A6C">
          <w:rPr>
            <w:rStyle w:val="a8"/>
          </w:rPr>
          <w:t>4</w:t>
        </w:r>
        <w:r>
          <w:rPr>
            <w:rFonts w:asciiTheme="minorHAnsi" w:eastAsiaTheme="minorEastAsia" w:hAnsiTheme="minorHAnsi" w:cstheme="minorBidi"/>
            <w:b w:val="0"/>
            <w:bCs w:val="0"/>
            <w:szCs w:val="22"/>
          </w:rPr>
          <w:tab/>
        </w:r>
        <w:r w:rsidRPr="00901A6C">
          <w:rPr>
            <w:rStyle w:val="a8"/>
          </w:rPr>
          <w:t>计算原理</w:t>
        </w:r>
        <w:r>
          <w:rPr>
            <w:webHidden/>
          </w:rPr>
          <w:tab/>
        </w:r>
        <w:r>
          <w:rPr>
            <w:webHidden/>
          </w:rPr>
          <w:fldChar w:fldCharType="begin"/>
        </w:r>
        <w:r>
          <w:rPr>
            <w:webHidden/>
          </w:rPr>
          <w:instrText xml:space="preserve"> PAGEREF _Toc66293631 \h </w:instrText>
        </w:r>
        <w:r>
          <w:rPr>
            <w:webHidden/>
          </w:rPr>
        </w:r>
        <w:r>
          <w:rPr>
            <w:webHidden/>
          </w:rPr>
          <w:fldChar w:fldCharType="separate"/>
        </w:r>
        <w:r>
          <w:rPr>
            <w:webHidden/>
          </w:rPr>
          <w:t>6</w:t>
        </w:r>
        <w:r>
          <w:rPr>
            <w:webHidden/>
          </w:rPr>
          <w:fldChar w:fldCharType="end"/>
        </w:r>
      </w:hyperlink>
    </w:p>
    <w:p w14:paraId="2E787306" w14:textId="77777777" w:rsidR="00DF1C81" w:rsidRDefault="00DF1C81">
      <w:pPr>
        <w:pStyle w:val="TOC2"/>
        <w:rPr>
          <w:rFonts w:asciiTheme="minorHAnsi" w:eastAsiaTheme="minorEastAsia" w:hAnsiTheme="minorHAnsi" w:cstheme="minorBidi"/>
          <w:szCs w:val="22"/>
        </w:rPr>
      </w:pPr>
      <w:hyperlink w:anchor="_Toc66293632" w:history="1">
        <w:r w:rsidRPr="00901A6C">
          <w:rPr>
            <w:rStyle w:val="a8"/>
            <w:lang w:val="en-GB"/>
          </w:rPr>
          <w:t>4.1</w:t>
        </w:r>
        <w:r>
          <w:rPr>
            <w:rFonts w:asciiTheme="minorHAnsi" w:eastAsiaTheme="minorEastAsia" w:hAnsiTheme="minorHAnsi" w:cstheme="minorBidi"/>
            <w:szCs w:val="22"/>
          </w:rPr>
          <w:tab/>
        </w:r>
        <w:r w:rsidRPr="00901A6C">
          <w:rPr>
            <w:rStyle w:val="a8"/>
          </w:rPr>
          <w:t>风场计算域</w:t>
        </w:r>
        <w:r>
          <w:rPr>
            <w:webHidden/>
          </w:rPr>
          <w:tab/>
        </w:r>
        <w:r>
          <w:rPr>
            <w:webHidden/>
          </w:rPr>
          <w:fldChar w:fldCharType="begin"/>
        </w:r>
        <w:r>
          <w:rPr>
            <w:webHidden/>
          </w:rPr>
          <w:instrText xml:space="preserve"> PAGEREF _Toc66293632 \h </w:instrText>
        </w:r>
        <w:r>
          <w:rPr>
            <w:webHidden/>
          </w:rPr>
        </w:r>
        <w:r>
          <w:rPr>
            <w:webHidden/>
          </w:rPr>
          <w:fldChar w:fldCharType="separate"/>
        </w:r>
        <w:r>
          <w:rPr>
            <w:webHidden/>
          </w:rPr>
          <w:t>6</w:t>
        </w:r>
        <w:r>
          <w:rPr>
            <w:webHidden/>
          </w:rPr>
          <w:fldChar w:fldCharType="end"/>
        </w:r>
      </w:hyperlink>
    </w:p>
    <w:p w14:paraId="5DE16992" w14:textId="77777777" w:rsidR="00DF1C81" w:rsidRDefault="00DF1C81">
      <w:pPr>
        <w:pStyle w:val="TOC3"/>
        <w:rPr>
          <w:rFonts w:asciiTheme="minorHAnsi" w:eastAsiaTheme="minorEastAsia" w:hAnsiTheme="minorHAnsi" w:cstheme="minorBidi"/>
          <w:szCs w:val="22"/>
        </w:rPr>
      </w:pPr>
      <w:hyperlink w:anchor="_Toc66293633" w:history="1">
        <w:r w:rsidRPr="00901A6C">
          <w:rPr>
            <w:rStyle w:val="a8"/>
            <w:lang w:val="en-GB"/>
          </w:rPr>
          <w:t>4.1.1</w:t>
        </w:r>
        <w:r>
          <w:rPr>
            <w:rFonts w:asciiTheme="minorHAnsi" w:eastAsiaTheme="minorEastAsia" w:hAnsiTheme="minorHAnsi" w:cstheme="minorBidi"/>
            <w:szCs w:val="22"/>
          </w:rPr>
          <w:tab/>
        </w:r>
        <w:r w:rsidRPr="00901A6C">
          <w:rPr>
            <w:rStyle w:val="a8"/>
          </w:rPr>
          <w:t>冬季工况风场计算域</w:t>
        </w:r>
        <w:r>
          <w:rPr>
            <w:webHidden/>
          </w:rPr>
          <w:tab/>
        </w:r>
        <w:r>
          <w:rPr>
            <w:webHidden/>
          </w:rPr>
          <w:fldChar w:fldCharType="begin"/>
        </w:r>
        <w:r>
          <w:rPr>
            <w:webHidden/>
          </w:rPr>
          <w:instrText xml:space="preserve"> PAGEREF _Toc66293633 \h </w:instrText>
        </w:r>
        <w:r>
          <w:rPr>
            <w:webHidden/>
          </w:rPr>
        </w:r>
        <w:r>
          <w:rPr>
            <w:webHidden/>
          </w:rPr>
          <w:fldChar w:fldCharType="separate"/>
        </w:r>
        <w:r>
          <w:rPr>
            <w:webHidden/>
          </w:rPr>
          <w:t>6</w:t>
        </w:r>
        <w:r>
          <w:rPr>
            <w:webHidden/>
          </w:rPr>
          <w:fldChar w:fldCharType="end"/>
        </w:r>
      </w:hyperlink>
    </w:p>
    <w:p w14:paraId="2B9BEF51" w14:textId="77777777" w:rsidR="00DF1C81" w:rsidRDefault="00DF1C81">
      <w:pPr>
        <w:pStyle w:val="TOC3"/>
        <w:rPr>
          <w:rFonts w:asciiTheme="minorHAnsi" w:eastAsiaTheme="minorEastAsia" w:hAnsiTheme="minorHAnsi" w:cstheme="minorBidi"/>
          <w:szCs w:val="22"/>
        </w:rPr>
      </w:pPr>
      <w:hyperlink w:anchor="_Toc66293634" w:history="1">
        <w:r w:rsidRPr="00901A6C">
          <w:rPr>
            <w:rStyle w:val="a8"/>
            <w:lang w:val="en-GB"/>
          </w:rPr>
          <w:t>4.1.2</w:t>
        </w:r>
        <w:r>
          <w:rPr>
            <w:rFonts w:asciiTheme="minorHAnsi" w:eastAsiaTheme="minorEastAsia" w:hAnsiTheme="minorHAnsi" w:cstheme="minorBidi"/>
            <w:szCs w:val="22"/>
          </w:rPr>
          <w:tab/>
        </w:r>
        <w:r w:rsidRPr="00901A6C">
          <w:rPr>
            <w:rStyle w:val="a8"/>
          </w:rPr>
          <w:t>夏季工况风场计算域</w:t>
        </w:r>
        <w:r>
          <w:rPr>
            <w:webHidden/>
          </w:rPr>
          <w:tab/>
        </w:r>
        <w:r>
          <w:rPr>
            <w:webHidden/>
          </w:rPr>
          <w:fldChar w:fldCharType="begin"/>
        </w:r>
        <w:r>
          <w:rPr>
            <w:webHidden/>
          </w:rPr>
          <w:instrText xml:space="preserve"> PAGEREF _Toc66293634 \h </w:instrText>
        </w:r>
        <w:r>
          <w:rPr>
            <w:webHidden/>
          </w:rPr>
        </w:r>
        <w:r>
          <w:rPr>
            <w:webHidden/>
          </w:rPr>
          <w:fldChar w:fldCharType="separate"/>
        </w:r>
        <w:r>
          <w:rPr>
            <w:webHidden/>
          </w:rPr>
          <w:t>7</w:t>
        </w:r>
        <w:r>
          <w:rPr>
            <w:webHidden/>
          </w:rPr>
          <w:fldChar w:fldCharType="end"/>
        </w:r>
      </w:hyperlink>
    </w:p>
    <w:p w14:paraId="1838B1C6" w14:textId="77777777" w:rsidR="00DF1C81" w:rsidRDefault="00DF1C81">
      <w:pPr>
        <w:pStyle w:val="TOC2"/>
        <w:rPr>
          <w:rFonts w:asciiTheme="minorHAnsi" w:eastAsiaTheme="minorEastAsia" w:hAnsiTheme="minorHAnsi" w:cstheme="minorBidi"/>
          <w:szCs w:val="22"/>
        </w:rPr>
      </w:pPr>
      <w:hyperlink w:anchor="_Toc66293635" w:history="1">
        <w:r w:rsidRPr="00901A6C">
          <w:rPr>
            <w:rStyle w:val="a8"/>
            <w:lang w:val="en-GB"/>
          </w:rPr>
          <w:t>4.2</w:t>
        </w:r>
        <w:r>
          <w:rPr>
            <w:rFonts w:asciiTheme="minorHAnsi" w:eastAsiaTheme="minorEastAsia" w:hAnsiTheme="minorHAnsi" w:cstheme="minorBidi"/>
            <w:szCs w:val="22"/>
          </w:rPr>
          <w:tab/>
        </w:r>
        <w:r w:rsidRPr="00901A6C">
          <w:rPr>
            <w:rStyle w:val="a8"/>
          </w:rPr>
          <w:t>网格划分</w:t>
        </w:r>
        <w:r>
          <w:rPr>
            <w:webHidden/>
          </w:rPr>
          <w:tab/>
        </w:r>
        <w:r>
          <w:rPr>
            <w:webHidden/>
          </w:rPr>
          <w:fldChar w:fldCharType="begin"/>
        </w:r>
        <w:r>
          <w:rPr>
            <w:webHidden/>
          </w:rPr>
          <w:instrText xml:space="preserve"> PAGEREF _Toc66293635 \h </w:instrText>
        </w:r>
        <w:r>
          <w:rPr>
            <w:webHidden/>
          </w:rPr>
        </w:r>
        <w:r>
          <w:rPr>
            <w:webHidden/>
          </w:rPr>
          <w:fldChar w:fldCharType="separate"/>
        </w:r>
        <w:r>
          <w:rPr>
            <w:webHidden/>
          </w:rPr>
          <w:t>8</w:t>
        </w:r>
        <w:r>
          <w:rPr>
            <w:webHidden/>
          </w:rPr>
          <w:fldChar w:fldCharType="end"/>
        </w:r>
      </w:hyperlink>
    </w:p>
    <w:p w14:paraId="5208A703" w14:textId="77777777" w:rsidR="00DF1C81" w:rsidRDefault="00DF1C81">
      <w:pPr>
        <w:pStyle w:val="TOC2"/>
        <w:rPr>
          <w:rFonts w:asciiTheme="minorHAnsi" w:eastAsiaTheme="minorEastAsia" w:hAnsiTheme="minorHAnsi" w:cstheme="minorBidi"/>
          <w:szCs w:val="22"/>
        </w:rPr>
      </w:pPr>
      <w:hyperlink w:anchor="_Toc66293636" w:history="1">
        <w:r w:rsidRPr="00901A6C">
          <w:rPr>
            <w:rStyle w:val="a8"/>
            <w:lang w:val="en-GB"/>
          </w:rPr>
          <w:t>4.3</w:t>
        </w:r>
        <w:r>
          <w:rPr>
            <w:rFonts w:asciiTheme="minorHAnsi" w:eastAsiaTheme="minorEastAsia" w:hAnsiTheme="minorHAnsi" w:cstheme="minorBidi"/>
            <w:szCs w:val="22"/>
          </w:rPr>
          <w:tab/>
        </w:r>
        <w:r w:rsidRPr="00901A6C">
          <w:rPr>
            <w:rStyle w:val="a8"/>
          </w:rPr>
          <w:t>边界条件</w:t>
        </w:r>
        <w:r>
          <w:rPr>
            <w:webHidden/>
          </w:rPr>
          <w:tab/>
        </w:r>
        <w:r>
          <w:rPr>
            <w:webHidden/>
          </w:rPr>
          <w:fldChar w:fldCharType="begin"/>
        </w:r>
        <w:r>
          <w:rPr>
            <w:webHidden/>
          </w:rPr>
          <w:instrText xml:space="preserve"> PAGEREF _Toc66293636 \h </w:instrText>
        </w:r>
        <w:r>
          <w:rPr>
            <w:webHidden/>
          </w:rPr>
        </w:r>
        <w:r>
          <w:rPr>
            <w:webHidden/>
          </w:rPr>
          <w:fldChar w:fldCharType="separate"/>
        </w:r>
        <w:r>
          <w:rPr>
            <w:webHidden/>
          </w:rPr>
          <w:t>9</w:t>
        </w:r>
        <w:r>
          <w:rPr>
            <w:webHidden/>
          </w:rPr>
          <w:fldChar w:fldCharType="end"/>
        </w:r>
      </w:hyperlink>
    </w:p>
    <w:p w14:paraId="30FBECC4" w14:textId="77777777" w:rsidR="00DF1C81" w:rsidRDefault="00DF1C81">
      <w:pPr>
        <w:pStyle w:val="TOC3"/>
        <w:rPr>
          <w:rFonts w:asciiTheme="minorHAnsi" w:eastAsiaTheme="minorEastAsia" w:hAnsiTheme="minorHAnsi" w:cstheme="minorBidi"/>
          <w:szCs w:val="22"/>
        </w:rPr>
      </w:pPr>
      <w:hyperlink w:anchor="_Toc66293637" w:history="1">
        <w:r w:rsidRPr="00901A6C">
          <w:rPr>
            <w:rStyle w:val="a8"/>
            <w:lang w:val="en-GB"/>
          </w:rPr>
          <w:t>4.3.1</w:t>
        </w:r>
        <w:r>
          <w:rPr>
            <w:rFonts w:asciiTheme="minorHAnsi" w:eastAsiaTheme="minorEastAsia" w:hAnsiTheme="minorHAnsi" w:cstheme="minorBidi"/>
            <w:szCs w:val="22"/>
          </w:rPr>
          <w:tab/>
        </w:r>
        <w:r w:rsidRPr="00901A6C">
          <w:rPr>
            <w:rStyle w:val="a8"/>
          </w:rPr>
          <w:t>入口与出口边界条件</w:t>
        </w:r>
        <w:r>
          <w:rPr>
            <w:webHidden/>
          </w:rPr>
          <w:tab/>
        </w:r>
        <w:r>
          <w:rPr>
            <w:webHidden/>
          </w:rPr>
          <w:fldChar w:fldCharType="begin"/>
        </w:r>
        <w:r>
          <w:rPr>
            <w:webHidden/>
          </w:rPr>
          <w:instrText xml:space="preserve"> PAGEREF _Toc66293637 \h </w:instrText>
        </w:r>
        <w:r>
          <w:rPr>
            <w:webHidden/>
          </w:rPr>
        </w:r>
        <w:r>
          <w:rPr>
            <w:webHidden/>
          </w:rPr>
          <w:fldChar w:fldCharType="separate"/>
        </w:r>
        <w:r>
          <w:rPr>
            <w:webHidden/>
          </w:rPr>
          <w:t>9</w:t>
        </w:r>
        <w:r>
          <w:rPr>
            <w:webHidden/>
          </w:rPr>
          <w:fldChar w:fldCharType="end"/>
        </w:r>
      </w:hyperlink>
    </w:p>
    <w:p w14:paraId="4BB6EA67" w14:textId="77777777" w:rsidR="00DF1C81" w:rsidRDefault="00DF1C81">
      <w:pPr>
        <w:pStyle w:val="TOC3"/>
        <w:rPr>
          <w:rFonts w:asciiTheme="minorHAnsi" w:eastAsiaTheme="minorEastAsia" w:hAnsiTheme="minorHAnsi" w:cstheme="minorBidi"/>
          <w:szCs w:val="22"/>
        </w:rPr>
      </w:pPr>
      <w:hyperlink w:anchor="_Toc66293638" w:history="1">
        <w:r w:rsidRPr="00901A6C">
          <w:rPr>
            <w:rStyle w:val="a8"/>
            <w:lang w:val="en-GB"/>
          </w:rPr>
          <w:t>4.3.2</w:t>
        </w:r>
        <w:r>
          <w:rPr>
            <w:rFonts w:asciiTheme="minorHAnsi" w:eastAsiaTheme="minorEastAsia" w:hAnsiTheme="minorHAnsi" w:cstheme="minorBidi"/>
            <w:szCs w:val="22"/>
          </w:rPr>
          <w:tab/>
        </w:r>
        <w:r w:rsidRPr="00901A6C">
          <w:rPr>
            <w:rStyle w:val="a8"/>
          </w:rPr>
          <w:t>壁面边界条件</w:t>
        </w:r>
        <w:r>
          <w:rPr>
            <w:webHidden/>
          </w:rPr>
          <w:tab/>
        </w:r>
        <w:r>
          <w:rPr>
            <w:webHidden/>
          </w:rPr>
          <w:fldChar w:fldCharType="begin"/>
        </w:r>
        <w:r>
          <w:rPr>
            <w:webHidden/>
          </w:rPr>
          <w:instrText xml:space="preserve"> PAGEREF _Toc66293638 \h </w:instrText>
        </w:r>
        <w:r>
          <w:rPr>
            <w:webHidden/>
          </w:rPr>
        </w:r>
        <w:r>
          <w:rPr>
            <w:webHidden/>
          </w:rPr>
          <w:fldChar w:fldCharType="separate"/>
        </w:r>
        <w:r>
          <w:rPr>
            <w:webHidden/>
          </w:rPr>
          <w:t>10</w:t>
        </w:r>
        <w:r>
          <w:rPr>
            <w:webHidden/>
          </w:rPr>
          <w:fldChar w:fldCharType="end"/>
        </w:r>
      </w:hyperlink>
    </w:p>
    <w:p w14:paraId="434B4B08" w14:textId="77777777" w:rsidR="00DF1C81" w:rsidRDefault="00DF1C81">
      <w:pPr>
        <w:pStyle w:val="TOC2"/>
        <w:rPr>
          <w:rFonts w:asciiTheme="minorHAnsi" w:eastAsiaTheme="minorEastAsia" w:hAnsiTheme="minorHAnsi" w:cstheme="minorBidi"/>
          <w:szCs w:val="22"/>
        </w:rPr>
      </w:pPr>
      <w:hyperlink w:anchor="_Toc66293639" w:history="1">
        <w:r w:rsidRPr="00901A6C">
          <w:rPr>
            <w:rStyle w:val="a8"/>
            <w:lang w:val="en-GB"/>
          </w:rPr>
          <w:t>4.4</w:t>
        </w:r>
        <w:r>
          <w:rPr>
            <w:rFonts w:asciiTheme="minorHAnsi" w:eastAsiaTheme="minorEastAsia" w:hAnsiTheme="minorHAnsi" w:cstheme="minorBidi"/>
            <w:szCs w:val="22"/>
          </w:rPr>
          <w:tab/>
        </w:r>
        <w:r w:rsidRPr="00901A6C">
          <w:rPr>
            <w:rStyle w:val="a8"/>
          </w:rPr>
          <w:t>湍流模型</w:t>
        </w:r>
        <w:r>
          <w:rPr>
            <w:webHidden/>
          </w:rPr>
          <w:tab/>
        </w:r>
        <w:r>
          <w:rPr>
            <w:webHidden/>
          </w:rPr>
          <w:fldChar w:fldCharType="begin"/>
        </w:r>
        <w:r>
          <w:rPr>
            <w:webHidden/>
          </w:rPr>
          <w:instrText xml:space="preserve"> PAGEREF _Toc66293639 \h </w:instrText>
        </w:r>
        <w:r>
          <w:rPr>
            <w:webHidden/>
          </w:rPr>
        </w:r>
        <w:r>
          <w:rPr>
            <w:webHidden/>
          </w:rPr>
          <w:fldChar w:fldCharType="separate"/>
        </w:r>
        <w:r>
          <w:rPr>
            <w:webHidden/>
          </w:rPr>
          <w:t>10</w:t>
        </w:r>
        <w:r>
          <w:rPr>
            <w:webHidden/>
          </w:rPr>
          <w:fldChar w:fldCharType="end"/>
        </w:r>
      </w:hyperlink>
    </w:p>
    <w:p w14:paraId="3A8A5509" w14:textId="77777777" w:rsidR="00DF1C81" w:rsidRDefault="00DF1C81">
      <w:pPr>
        <w:pStyle w:val="TOC2"/>
        <w:rPr>
          <w:rFonts w:asciiTheme="minorHAnsi" w:eastAsiaTheme="minorEastAsia" w:hAnsiTheme="minorHAnsi" w:cstheme="minorBidi"/>
          <w:szCs w:val="22"/>
        </w:rPr>
      </w:pPr>
      <w:hyperlink w:anchor="_Toc66293640" w:history="1">
        <w:r w:rsidRPr="00901A6C">
          <w:rPr>
            <w:rStyle w:val="a8"/>
            <w:lang w:val="en-GB"/>
          </w:rPr>
          <w:t>4.5</w:t>
        </w:r>
        <w:r>
          <w:rPr>
            <w:rFonts w:asciiTheme="minorHAnsi" w:eastAsiaTheme="minorEastAsia" w:hAnsiTheme="minorHAnsi" w:cstheme="minorBidi"/>
            <w:szCs w:val="22"/>
          </w:rPr>
          <w:tab/>
        </w:r>
        <w:r w:rsidRPr="00901A6C">
          <w:rPr>
            <w:rStyle w:val="a8"/>
          </w:rPr>
          <w:t>求解计算</w:t>
        </w:r>
        <w:r>
          <w:rPr>
            <w:webHidden/>
          </w:rPr>
          <w:tab/>
        </w:r>
        <w:r>
          <w:rPr>
            <w:webHidden/>
          </w:rPr>
          <w:fldChar w:fldCharType="begin"/>
        </w:r>
        <w:r>
          <w:rPr>
            <w:webHidden/>
          </w:rPr>
          <w:instrText xml:space="preserve"> PAGEREF _Toc66293640 \h </w:instrText>
        </w:r>
        <w:r>
          <w:rPr>
            <w:webHidden/>
          </w:rPr>
        </w:r>
        <w:r>
          <w:rPr>
            <w:webHidden/>
          </w:rPr>
          <w:fldChar w:fldCharType="separate"/>
        </w:r>
        <w:r>
          <w:rPr>
            <w:webHidden/>
          </w:rPr>
          <w:t>11</w:t>
        </w:r>
        <w:r>
          <w:rPr>
            <w:webHidden/>
          </w:rPr>
          <w:fldChar w:fldCharType="end"/>
        </w:r>
      </w:hyperlink>
    </w:p>
    <w:p w14:paraId="67ED2005" w14:textId="77777777" w:rsidR="00DF1C81" w:rsidRDefault="00DF1C81">
      <w:pPr>
        <w:pStyle w:val="TOC2"/>
        <w:rPr>
          <w:rFonts w:asciiTheme="minorHAnsi" w:eastAsiaTheme="minorEastAsia" w:hAnsiTheme="minorHAnsi" w:cstheme="minorBidi"/>
          <w:szCs w:val="22"/>
        </w:rPr>
      </w:pPr>
      <w:hyperlink w:anchor="_Toc66293641" w:history="1">
        <w:r w:rsidRPr="00901A6C">
          <w:rPr>
            <w:rStyle w:val="a8"/>
            <w:lang w:val="en-GB"/>
          </w:rPr>
          <w:t>4.6</w:t>
        </w:r>
        <w:r>
          <w:rPr>
            <w:rFonts w:asciiTheme="minorHAnsi" w:eastAsiaTheme="minorEastAsia" w:hAnsiTheme="minorHAnsi" w:cstheme="minorBidi"/>
            <w:szCs w:val="22"/>
          </w:rPr>
          <w:tab/>
        </w:r>
        <w:r w:rsidRPr="00901A6C">
          <w:rPr>
            <w:rStyle w:val="a8"/>
          </w:rPr>
          <w:t>风速放大系数计算</w:t>
        </w:r>
        <w:r>
          <w:rPr>
            <w:webHidden/>
          </w:rPr>
          <w:tab/>
        </w:r>
        <w:r>
          <w:rPr>
            <w:webHidden/>
          </w:rPr>
          <w:fldChar w:fldCharType="begin"/>
        </w:r>
        <w:r>
          <w:rPr>
            <w:webHidden/>
          </w:rPr>
          <w:instrText xml:space="preserve"> PAGEREF _Toc66293641 \h </w:instrText>
        </w:r>
        <w:r>
          <w:rPr>
            <w:webHidden/>
          </w:rPr>
        </w:r>
        <w:r>
          <w:rPr>
            <w:webHidden/>
          </w:rPr>
          <w:fldChar w:fldCharType="separate"/>
        </w:r>
        <w:r>
          <w:rPr>
            <w:webHidden/>
          </w:rPr>
          <w:t>12</w:t>
        </w:r>
        <w:r>
          <w:rPr>
            <w:webHidden/>
          </w:rPr>
          <w:fldChar w:fldCharType="end"/>
        </w:r>
      </w:hyperlink>
    </w:p>
    <w:p w14:paraId="0EF25349" w14:textId="77777777" w:rsidR="00DF1C81" w:rsidRDefault="00DF1C81">
      <w:pPr>
        <w:pStyle w:val="TOC1"/>
        <w:rPr>
          <w:rFonts w:asciiTheme="minorHAnsi" w:eastAsiaTheme="minorEastAsia" w:hAnsiTheme="minorHAnsi" w:cstheme="minorBidi"/>
          <w:b w:val="0"/>
          <w:bCs w:val="0"/>
          <w:szCs w:val="22"/>
        </w:rPr>
      </w:pPr>
      <w:hyperlink w:anchor="_Toc66293642" w:history="1">
        <w:r w:rsidRPr="00901A6C">
          <w:rPr>
            <w:rStyle w:val="a8"/>
          </w:rPr>
          <w:t>5</w:t>
        </w:r>
        <w:r>
          <w:rPr>
            <w:rFonts w:asciiTheme="minorHAnsi" w:eastAsiaTheme="minorEastAsia" w:hAnsiTheme="minorHAnsi" w:cstheme="minorBidi"/>
            <w:b w:val="0"/>
            <w:bCs w:val="0"/>
            <w:szCs w:val="22"/>
          </w:rPr>
          <w:tab/>
        </w:r>
        <w:r w:rsidRPr="00901A6C">
          <w:rPr>
            <w:rStyle w:val="a8"/>
          </w:rPr>
          <w:t>结果分析</w:t>
        </w:r>
        <w:r>
          <w:rPr>
            <w:webHidden/>
          </w:rPr>
          <w:tab/>
        </w:r>
        <w:r>
          <w:rPr>
            <w:webHidden/>
          </w:rPr>
          <w:fldChar w:fldCharType="begin"/>
        </w:r>
        <w:r>
          <w:rPr>
            <w:webHidden/>
          </w:rPr>
          <w:instrText xml:space="preserve"> PAGEREF _Toc66293642 \h </w:instrText>
        </w:r>
        <w:r>
          <w:rPr>
            <w:webHidden/>
          </w:rPr>
        </w:r>
        <w:r>
          <w:rPr>
            <w:webHidden/>
          </w:rPr>
          <w:fldChar w:fldCharType="separate"/>
        </w:r>
        <w:r>
          <w:rPr>
            <w:webHidden/>
          </w:rPr>
          <w:t>13</w:t>
        </w:r>
        <w:r>
          <w:rPr>
            <w:webHidden/>
          </w:rPr>
          <w:fldChar w:fldCharType="end"/>
        </w:r>
      </w:hyperlink>
    </w:p>
    <w:p w14:paraId="0171C77A" w14:textId="77777777" w:rsidR="00DF1C81" w:rsidRDefault="00DF1C81">
      <w:pPr>
        <w:pStyle w:val="TOC2"/>
        <w:rPr>
          <w:rFonts w:asciiTheme="minorHAnsi" w:eastAsiaTheme="minorEastAsia" w:hAnsiTheme="minorHAnsi" w:cstheme="minorBidi"/>
          <w:szCs w:val="22"/>
        </w:rPr>
      </w:pPr>
      <w:hyperlink w:anchor="_Toc66293643" w:history="1">
        <w:r w:rsidRPr="00901A6C">
          <w:rPr>
            <w:rStyle w:val="a8"/>
            <w:lang w:val="en-GB"/>
          </w:rPr>
          <w:t>5.1</w:t>
        </w:r>
        <w:r>
          <w:rPr>
            <w:rFonts w:asciiTheme="minorHAnsi" w:eastAsiaTheme="minorEastAsia" w:hAnsiTheme="minorHAnsi" w:cstheme="minorBidi"/>
            <w:szCs w:val="22"/>
          </w:rPr>
          <w:tab/>
        </w:r>
        <w:r w:rsidRPr="00901A6C">
          <w:rPr>
            <w:rStyle w:val="a8"/>
          </w:rPr>
          <w:t>工况表</w:t>
        </w:r>
        <w:r>
          <w:rPr>
            <w:webHidden/>
          </w:rPr>
          <w:tab/>
        </w:r>
        <w:r>
          <w:rPr>
            <w:webHidden/>
          </w:rPr>
          <w:fldChar w:fldCharType="begin"/>
        </w:r>
        <w:r>
          <w:rPr>
            <w:webHidden/>
          </w:rPr>
          <w:instrText xml:space="preserve"> PAGEREF _Toc66293643 \h </w:instrText>
        </w:r>
        <w:r>
          <w:rPr>
            <w:webHidden/>
          </w:rPr>
        </w:r>
        <w:r>
          <w:rPr>
            <w:webHidden/>
          </w:rPr>
          <w:fldChar w:fldCharType="separate"/>
        </w:r>
        <w:r>
          <w:rPr>
            <w:webHidden/>
          </w:rPr>
          <w:t>13</w:t>
        </w:r>
        <w:r>
          <w:rPr>
            <w:webHidden/>
          </w:rPr>
          <w:fldChar w:fldCharType="end"/>
        </w:r>
      </w:hyperlink>
    </w:p>
    <w:p w14:paraId="04FE5064" w14:textId="77777777" w:rsidR="00DF1C81" w:rsidRDefault="00DF1C81">
      <w:pPr>
        <w:pStyle w:val="TOC2"/>
        <w:rPr>
          <w:rFonts w:asciiTheme="minorHAnsi" w:eastAsiaTheme="minorEastAsia" w:hAnsiTheme="minorHAnsi" w:cstheme="minorBidi"/>
          <w:szCs w:val="22"/>
        </w:rPr>
      </w:pPr>
      <w:hyperlink w:anchor="_Toc66293644" w:history="1">
        <w:r w:rsidRPr="00901A6C">
          <w:rPr>
            <w:rStyle w:val="a8"/>
            <w:lang w:val="en-GB"/>
          </w:rPr>
          <w:t>5.2</w:t>
        </w:r>
        <w:r>
          <w:rPr>
            <w:rFonts w:asciiTheme="minorHAnsi" w:eastAsiaTheme="minorEastAsia" w:hAnsiTheme="minorHAnsi" w:cstheme="minorBidi"/>
            <w:szCs w:val="22"/>
          </w:rPr>
          <w:tab/>
        </w:r>
        <w:r w:rsidRPr="00901A6C">
          <w:rPr>
            <w:rStyle w:val="a8"/>
          </w:rPr>
          <w:t>冬季工况</w:t>
        </w:r>
        <w:r>
          <w:rPr>
            <w:webHidden/>
          </w:rPr>
          <w:tab/>
        </w:r>
        <w:r>
          <w:rPr>
            <w:webHidden/>
          </w:rPr>
          <w:fldChar w:fldCharType="begin"/>
        </w:r>
        <w:r>
          <w:rPr>
            <w:webHidden/>
          </w:rPr>
          <w:instrText xml:space="preserve"> PAGEREF _Toc66293644 \h </w:instrText>
        </w:r>
        <w:r>
          <w:rPr>
            <w:webHidden/>
          </w:rPr>
        </w:r>
        <w:r>
          <w:rPr>
            <w:webHidden/>
          </w:rPr>
          <w:fldChar w:fldCharType="separate"/>
        </w:r>
        <w:r>
          <w:rPr>
            <w:webHidden/>
          </w:rPr>
          <w:t>13</w:t>
        </w:r>
        <w:r>
          <w:rPr>
            <w:webHidden/>
          </w:rPr>
          <w:fldChar w:fldCharType="end"/>
        </w:r>
      </w:hyperlink>
    </w:p>
    <w:p w14:paraId="2B5EC13B" w14:textId="77777777" w:rsidR="00DF1C81" w:rsidRDefault="00DF1C81">
      <w:pPr>
        <w:pStyle w:val="TOC3"/>
        <w:rPr>
          <w:rFonts w:asciiTheme="minorHAnsi" w:eastAsiaTheme="minorEastAsia" w:hAnsiTheme="minorHAnsi" w:cstheme="minorBidi"/>
          <w:szCs w:val="22"/>
        </w:rPr>
      </w:pPr>
      <w:hyperlink w:anchor="_Toc66293645" w:history="1">
        <w:r w:rsidRPr="00901A6C">
          <w:rPr>
            <w:rStyle w:val="a8"/>
            <w:lang w:val="en-GB"/>
          </w:rPr>
          <w:t>5.2.1</w:t>
        </w:r>
        <w:r>
          <w:rPr>
            <w:rFonts w:asciiTheme="minorHAnsi" w:eastAsiaTheme="minorEastAsia" w:hAnsiTheme="minorHAnsi" w:cstheme="minorBidi"/>
            <w:szCs w:val="22"/>
          </w:rPr>
          <w:tab/>
        </w:r>
        <w:r w:rsidRPr="00901A6C">
          <w:rPr>
            <w:rStyle w:val="a8"/>
          </w:rPr>
          <w:t>风速达标分析</w:t>
        </w:r>
        <w:r>
          <w:rPr>
            <w:webHidden/>
          </w:rPr>
          <w:tab/>
        </w:r>
        <w:r>
          <w:rPr>
            <w:webHidden/>
          </w:rPr>
          <w:fldChar w:fldCharType="begin"/>
        </w:r>
        <w:r>
          <w:rPr>
            <w:webHidden/>
          </w:rPr>
          <w:instrText xml:space="preserve"> PAGEREF _Toc66293645 \h </w:instrText>
        </w:r>
        <w:r>
          <w:rPr>
            <w:webHidden/>
          </w:rPr>
        </w:r>
        <w:r>
          <w:rPr>
            <w:webHidden/>
          </w:rPr>
          <w:fldChar w:fldCharType="separate"/>
        </w:r>
        <w:r>
          <w:rPr>
            <w:webHidden/>
          </w:rPr>
          <w:t>13</w:t>
        </w:r>
        <w:r>
          <w:rPr>
            <w:webHidden/>
          </w:rPr>
          <w:fldChar w:fldCharType="end"/>
        </w:r>
      </w:hyperlink>
    </w:p>
    <w:p w14:paraId="6D27BC8C" w14:textId="77777777" w:rsidR="00DF1C81" w:rsidRDefault="00DF1C81">
      <w:pPr>
        <w:pStyle w:val="TOC3"/>
        <w:rPr>
          <w:rFonts w:asciiTheme="minorHAnsi" w:eastAsiaTheme="minorEastAsia" w:hAnsiTheme="minorHAnsi" w:cstheme="minorBidi"/>
          <w:szCs w:val="22"/>
        </w:rPr>
      </w:pPr>
      <w:hyperlink w:anchor="_Toc66293646" w:history="1">
        <w:r w:rsidRPr="00901A6C">
          <w:rPr>
            <w:rStyle w:val="a8"/>
            <w:lang w:val="en-GB"/>
          </w:rPr>
          <w:t>5.2.2</w:t>
        </w:r>
        <w:r>
          <w:rPr>
            <w:rFonts w:asciiTheme="minorHAnsi" w:eastAsiaTheme="minorEastAsia" w:hAnsiTheme="minorHAnsi" w:cstheme="minorBidi"/>
            <w:szCs w:val="22"/>
          </w:rPr>
          <w:tab/>
        </w:r>
        <w:r w:rsidRPr="00901A6C">
          <w:rPr>
            <w:rStyle w:val="a8"/>
          </w:rPr>
          <w:t>风速放大系数达标分析</w:t>
        </w:r>
        <w:r>
          <w:rPr>
            <w:webHidden/>
          </w:rPr>
          <w:tab/>
        </w:r>
        <w:r>
          <w:rPr>
            <w:webHidden/>
          </w:rPr>
          <w:fldChar w:fldCharType="begin"/>
        </w:r>
        <w:r>
          <w:rPr>
            <w:webHidden/>
          </w:rPr>
          <w:instrText xml:space="preserve"> PAGEREF _Toc66293646 \h </w:instrText>
        </w:r>
        <w:r>
          <w:rPr>
            <w:webHidden/>
          </w:rPr>
        </w:r>
        <w:r>
          <w:rPr>
            <w:webHidden/>
          </w:rPr>
          <w:fldChar w:fldCharType="separate"/>
        </w:r>
        <w:r>
          <w:rPr>
            <w:webHidden/>
          </w:rPr>
          <w:t>15</w:t>
        </w:r>
        <w:r>
          <w:rPr>
            <w:webHidden/>
          </w:rPr>
          <w:fldChar w:fldCharType="end"/>
        </w:r>
      </w:hyperlink>
    </w:p>
    <w:p w14:paraId="287925AF" w14:textId="77777777" w:rsidR="00DF1C81" w:rsidRDefault="00DF1C81">
      <w:pPr>
        <w:pStyle w:val="TOC3"/>
        <w:rPr>
          <w:rFonts w:asciiTheme="minorHAnsi" w:eastAsiaTheme="minorEastAsia" w:hAnsiTheme="minorHAnsi" w:cstheme="minorBidi"/>
          <w:szCs w:val="22"/>
        </w:rPr>
      </w:pPr>
      <w:hyperlink w:anchor="_Toc66293647" w:history="1">
        <w:r w:rsidRPr="00901A6C">
          <w:rPr>
            <w:rStyle w:val="a8"/>
            <w:lang w:val="en-GB"/>
          </w:rPr>
          <w:t>5.2.3</w:t>
        </w:r>
        <w:r>
          <w:rPr>
            <w:rFonts w:asciiTheme="minorHAnsi" w:eastAsiaTheme="minorEastAsia" w:hAnsiTheme="minorHAnsi" w:cstheme="minorBidi"/>
            <w:szCs w:val="22"/>
          </w:rPr>
          <w:tab/>
        </w:r>
        <w:r w:rsidRPr="00901A6C">
          <w:rPr>
            <w:rStyle w:val="a8"/>
            <w:rFonts w:cs="宋体"/>
            <w:lang w:val="en-GB"/>
          </w:rPr>
          <w:t>人行区域</w:t>
        </w:r>
        <w:r w:rsidRPr="00901A6C">
          <w:rPr>
            <w:rStyle w:val="a8"/>
          </w:rPr>
          <w:t>冬季工况风速</w:t>
        </w:r>
        <w:r w:rsidRPr="00901A6C">
          <w:rPr>
            <w:rStyle w:val="a8"/>
          </w:rPr>
          <w:t>/</w:t>
        </w:r>
        <w:r w:rsidRPr="00901A6C">
          <w:rPr>
            <w:rStyle w:val="a8"/>
          </w:rPr>
          <w:t>风速放大系数达标判定</w:t>
        </w:r>
        <w:r>
          <w:rPr>
            <w:webHidden/>
          </w:rPr>
          <w:tab/>
        </w:r>
        <w:r>
          <w:rPr>
            <w:webHidden/>
          </w:rPr>
          <w:fldChar w:fldCharType="begin"/>
        </w:r>
        <w:r>
          <w:rPr>
            <w:webHidden/>
          </w:rPr>
          <w:instrText xml:space="preserve"> PAGEREF _Toc66293647 \h </w:instrText>
        </w:r>
        <w:r>
          <w:rPr>
            <w:webHidden/>
          </w:rPr>
        </w:r>
        <w:r>
          <w:rPr>
            <w:webHidden/>
          </w:rPr>
          <w:fldChar w:fldCharType="separate"/>
        </w:r>
        <w:r>
          <w:rPr>
            <w:webHidden/>
          </w:rPr>
          <w:t>16</w:t>
        </w:r>
        <w:r>
          <w:rPr>
            <w:webHidden/>
          </w:rPr>
          <w:fldChar w:fldCharType="end"/>
        </w:r>
      </w:hyperlink>
    </w:p>
    <w:p w14:paraId="4AA76C23" w14:textId="77777777" w:rsidR="00DF1C81" w:rsidRDefault="00DF1C81">
      <w:pPr>
        <w:pStyle w:val="TOC3"/>
        <w:rPr>
          <w:rFonts w:asciiTheme="minorHAnsi" w:eastAsiaTheme="minorEastAsia" w:hAnsiTheme="minorHAnsi" w:cstheme="minorBidi"/>
          <w:szCs w:val="22"/>
        </w:rPr>
      </w:pPr>
      <w:hyperlink w:anchor="_Toc66293648" w:history="1">
        <w:r w:rsidRPr="00901A6C">
          <w:rPr>
            <w:rStyle w:val="a8"/>
            <w:lang w:val="en-GB"/>
          </w:rPr>
          <w:t>5.2.4</w:t>
        </w:r>
        <w:r>
          <w:rPr>
            <w:rFonts w:asciiTheme="minorHAnsi" w:eastAsiaTheme="minorEastAsia" w:hAnsiTheme="minorHAnsi" w:cstheme="minorBidi"/>
            <w:szCs w:val="22"/>
          </w:rPr>
          <w:tab/>
        </w:r>
        <w:r w:rsidRPr="00901A6C">
          <w:rPr>
            <w:rStyle w:val="a8"/>
          </w:rPr>
          <w:t>建筑迎风面和背风面风压分析</w:t>
        </w:r>
        <w:r>
          <w:rPr>
            <w:webHidden/>
          </w:rPr>
          <w:tab/>
        </w:r>
        <w:r>
          <w:rPr>
            <w:webHidden/>
          </w:rPr>
          <w:fldChar w:fldCharType="begin"/>
        </w:r>
        <w:r>
          <w:rPr>
            <w:webHidden/>
          </w:rPr>
          <w:instrText xml:space="preserve"> PAGEREF _Toc66293648 \h </w:instrText>
        </w:r>
        <w:r>
          <w:rPr>
            <w:webHidden/>
          </w:rPr>
        </w:r>
        <w:r>
          <w:rPr>
            <w:webHidden/>
          </w:rPr>
          <w:fldChar w:fldCharType="separate"/>
        </w:r>
        <w:r>
          <w:rPr>
            <w:webHidden/>
          </w:rPr>
          <w:t>16</w:t>
        </w:r>
        <w:r>
          <w:rPr>
            <w:webHidden/>
          </w:rPr>
          <w:fldChar w:fldCharType="end"/>
        </w:r>
      </w:hyperlink>
    </w:p>
    <w:p w14:paraId="13EC5216" w14:textId="77777777" w:rsidR="00DF1C81" w:rsidRDefault="00DF1C81">
      <w:pPr>
        <w:pStyle w:val="TOC2"/>
        <w:rPr>
          <w:rFonts w:asciiTheme="minorHAnsi" w:eastAsiaTheme="minorEastAsia" w:hAnsiTheme="minorHAnsi" w:cstheme="minorBidi"/>
          <w:szCs w:val="22"/>
        </w:rPr>
      </w:pPr>
      <w:hyperlink w:anchor="_Toc66293649" w:history="1">
        <w:r w:rsidRPr="00901A6C">
          <w:rPr>
            <w:rStyle w:val="a8"/>
            <w:lang w:val="en-GB"/>
          </w:rPr>
          <w:t>5.3</w:t>
        </w:r>
        <w:r>
          <w:rPr>
            <w:rFonts w:asciiTheme="minorHAnsi" w:eastAsiaTheme="minorEastAsia" w:hAnsiTheme="minorHAnsi" w:cstheme="minorBidi"/>
            <w:szCs w:val="22"/>
          </w:rPr>
          <w:tab/>
        </w:r>
        <w:r w:rsidRPr="00901A6C">
          <w:rPr>
            <w:rStyle w:val="a8"/>
          </w:rPr>
          <w:t>夏季工况</w:t>
        </w:r>
        <w:r>
          <w:rPr>
            <w:webHidden/>
          </w:rPr>
          <w:tab/>
        </w:r>
        <w:r>
          <w:rPr>
            <w:webHidden/>
          </w:rPr>
          <w:fldChar w:fldCharType="begin"/>
        </w:r>
        <w:r>
          <w:rPr>
            <w:webHidden/>
          </w:rPr>
          <w:instrText xml:space="preserve"> PAGEREF _Toc66293649 \h </w:instrText>
        </w:r>
        <w:r>
          <w:rPr>
            <w:webHidden/>
          </w:rPr>
        </w:r>
        <w:r>
          <w:rPr>
            <w:webHidden/>
          </w:rPr>
          <w:fldChar w:fldCharType="separate"/>
        </w:r>
        <w:r>
          <w:rPr>
            <w:webHidden/>
          </w:rPr>
          <w:t>19</w:t>
        </w:r>
        <w:r>
          <w:rPr>
            <w:webHidden/>
          </w:rPr>
          <w:fldChar w:fldCharType="end"/>
        </w:r>
      </w:hyperlink>
    </w:p>
    <w:p w14:paraId="6C15C186" w14:textId="77777777" w:rsidR="00DF1C81" w:rsidRDefault="00DF1C81">
      <w:pPr>
        <w:pStyle w:val="TOC3"/>
        <w:rPr>
          <w:rFonts w:asciiTheme="minorHAnsi" w:eastAsiaTheme="minorEastAsia" w:hAnsiTheme="minorHAnsi" w:cstheme="minorBidi"/>
          <w:szCs w:val="22"/>
        </w:rPr>
      </w:pPr>
      <w:hyperlink w:anchor="_Toc66293650" w:history="1">
        <w:r w:rsidRPr="00901A6C">
          <w:rPr>
            <w:rStyle w:val="a8"/>
            <w:lang w:val="en-GB"/>
          </w:rPr>
          <w:t>5.3.1</w:t>
        </w:r>
        <w:r>
          <w:rPr>
            <w:rFonts w:asciiTheme="minorHAnsi" w:eastAsiaTheme="minorEastAsia" w:hAnsiTheme="minorHAnsi" w:cstheme="minorBidi"/>
            <w:szCs w:val="22"/>
          </w:rPr>
          <w:tab/>
        </w:r>
        <w:r w:rsidRPr="00901A6C">
          <w:rPr>
            <w:rStyle w:val="a8"/>
          </w:rPr>
          <w:t>无风区计算分析</w:t>
        </w:r>
        <w:r>
          <w:rPr>
            <w:webHidden/>
          </w:rPr>
          <w:tab/>
        </w:r>
        <w:r>
          <w:rPr>
            <w:webHidden/>
          </w:rPr>
          <w:fldChar w:fldCharType="begin"/>
        </w:r>
        <w:r>
          <w:rPr>
            <w:webHidden/>
          </w:rPr>
          <w:instrText xml:space="preserve"> PAGEREF _Toc66293650 \h </w:instrText>
        </w:r>
        <w:r>
          <w:rPr>
            <w:webHidden/>
          </w:rPr>
        </w:r>
        <w:r>
          <w:rPr>
            <w:webHidden/>
          </w:rPr>
          <w:fldChar w:fldCharType="separate"/>
        </w:r>
        <w:r>
          <w:rPr>
            <w:webHidden/>
          </w:rPr>
          <w:t>20</w:t>
        </w:r>
        <w:r>
          <w:rPr>
            <w:webHidden/>
          </w:rPr>
          <w:fldChar w:fldCharType="end"/>
        </w:r>
      </w:hyperlink>
    </w:p>
    <w:p w14:paraId="19AE1FFA" w14:textId="77777777" w:rsidR="00DF1C81" w:rsidRDefault="00DF1C81">
      <w:pPr>
        <w:pStyle w:val="TOC3"/>
        <w:rPr>
          <w:rFonts w:asciiTheme="minorHAnsi" w:eastAsiaTheme="minorEastAsia" w:hAnsiTheme="minorHAnsi" w:cstheme="minorBidi"/>
          <w:szCs w:val="22"/>
        </w:rPr>
      </w:pPr>
      <w:hyperlink w:anchor="_Toc66293651" w:history="1">
        <w:r w:rsidRPr="00901A6C">
          <w:rPr>
            <w:rStyle w:val="a8"/>
            <w:lang w:val="en-GB"/>
          </w:rPr>
          <w:t>5.3.2</w:t>
        </w:r>
        <w:r>
          <w:rPr>
            <w:rFonts w:asciiTheme="minorHAnsi" w:eastAsiaTheme="minorEastAsia" w:hAnsiTheme="minorHAnsi" w:cstheme="minorBidi"/>
            <w:szCs w:val="22"/>
          </w:rPr>
          <w:tab/>
        </w:r>
        <w:r w:rsidRPr="00901A6C">
          <w:rPr>
            <w:rStyle w:val="a8"/>
          </w:rPr>
          <w:t>旋涡区分析</w:t>
        </w:r>
        <w:r>
          <w:rPr>
            <w:webHidden/>
          </w:rPr>
          <w:tab/>
        </w:r>
        <w:r>
          <w:rPr>
            <w:webHidden/>
          </w:rPr>
          <w:fldChar w:fldCharType="begin"/>
        </w:r>
        <w:r>
          <w:rPr>
            <w:webHidden/>
          </w:rPr>
          <w:instrText xml:space="preserve"> PAGEREF _Toc66293651 \h </w:instrText>
        </w:r>
        <w:r>
          <w:rPr>
            <w:webHidden/>
          </w:rPr>
        </w:r>
        <w:r>
          <w:rPr>
            <w:webHidden/>
          </w:rPr>
          <w:fldChar w:fldCharType="separate"/>
        </w:r>
        <w:r>
          <w:rPr>
            <w:webHidden/>
          </w:rPr>
          <w:t>21</w:t>
        </w:r>
        <w:r>
          <w:rPr>
            <w:webHidden/>
          </w:rPr>
          <w:fldChar w:fldCharType="end"/>
        </w:r>
      </w:hyperlink>
    </w:p>
    <w:p w14:paraId="480D7BAF" w14:textId="77777777" w:rsidR="00DF1C81" w:rsidRDefault="00DF1C81">
      <w:pPr>
        <w:pStyle w:val="TOC3"/>
        <w:rPr>
          <w:rFonts w:asciiTheme="minorHAnsi" w:eastAsiaTheme="minorEastAsia" w:hAnsiTheme="minorHAnsi" w:cstheme="minorBidi"/>
          <w:szCs w:val="22"/>
        </w:rPr>
      </w:pPr>
      <w:hyperlink w:anchor="_Toc66293652" w:history="1">
        <w:r w:rsidRPr="00901A6C">
          <w:rPr>
            <w:rStyle w:val="a8"/>
            <w:lang w:val="en-GB"/>
          </w:rPr>
          <w:t>5.3.3</w:t>
        </w:r>
        <w:r>
          <w:rPr>
            <w:rFonts w:asciiTheme="minorHAnsi" w:eastAsiaTheme="minorEastAsia" w:hAnsiTheme="minorHAnsi" w:cstheme="minorBidi"/>
            <w:szCs w:val="22"/>
          </w:rPr>
          <w:tab/>
        </w:r>
        <w:r w:rsidRPr="00901A6C">
          <w:rPr>
            <w:rStyle w:val="a8"/>
          </w:rPr>
          <w:t>人行区域旋涡区</w:t>
        </w:r>
        <w:r w:rsidRPr="00901A6C">
          <w:rPr>
            <w:rStyle w:val="a8"/>
          </w:rPr>
          <w:t>/</w:t>
        </w:r>
        <w:r w:rsidRPr="00901A6C">
          <w:rPr>
            <w:rStyle w:val="a8"/>
          </w:rPr>
          <w:t>无风区达标判定</w:t>
        </w:r>
        <w:r>
          <w:rPr>
            <w:webHidden/>
          </w:rPr>
          <w:tab/>
        </w:r>
        <w:r>
          <w:rPr>
            <w:webHidden/>
          </w:rPr>
          <w:fldChar w:fldCharType="begin"/>
        </w:r>
        <w:r>
          <w:rPr>
            <w:webHidden/>
          </w:rPr>
          <w:instrText xml:space="preserve"> PAGEREF _Toc66293652 \h </w:instrText>
        </w:r>
        <w:r>
          <w:rPr>
            <w:webHidden/>
          </w:rPr>
        </w:r>
        <w:r>
          <w:rPr>
            <w:webHidden/>
          </w:rPr>
          <w:fldChar w:fldCharType="separate"/>
        </w:r>
        <w:r>
          <w:rPr>
            <w:webHidden/>
          </w:rPr>
          <w:t>22</w:t>
        </w:r>
        <w:r>
          <w:rPr>
            <w:webHidden/>
          </w:rPr>
          <w:fldChar w:fldCharType="end"/>
        </w:r>
      </w:hyperlink>
    </w:p>
    <w:p w14:paraId="484EB573" w14:textId="77777777" w:rsidR="00DF1C81" w:rsidRDefault="00DF1C81">
      <w:pPr>
        <w:pStyle w:val="TOC3"/>
        <w:rPr>
          <w:rFonts w:asciiTheme="minorHAnsi" w:eastAsiaTheme="minorEastAsia" w:hAnsiTheme="minorHAnsi" w:cstheme="minorBidi"/>
          <w:szCs w:val="22"/>
        </w:rPr>
      </w:pPr>
      <w:hyperlink w:anchor="_Toc66293653" w:history="1">
        <w:r w:rsidRPr="00901A6C">
          <w:rPr>
            <w:rStyle w:val="a8"/>
            <w:lang w:val="en-GB"/>
          </w:rPr>
          <w:t>5.3.4</w:t>
        </w:r>
        <w:r>
          <w:rPr>
            <w:rFonts w:asciiTheme="minorHAnsi" w:eastAsiaTheme="minorEastAsia" w:hAnsiTheme="minorHAnsi" w:cstheme="minorBidi"/>
            <w:szCs w:val="22"/>
          </w:rPr>
          <w:tab/>
        </w:r>
        <w:r w:rsidRPr="00901A6C">
          <w:rPr>
            <w:rStyle w:val="a8"/>
          </w:rPr>
          <w:t>外窗内外表面风压差达标分析</w:t>
        </w:r>
        <w:r>
          <w:rPr>
            <w:webHidden/>
          </w:rPr>
          <w:tab/>
        </w:r>
        <w:r>
          <w:rPr>
            <w:webHidden/>
          </w:rPr>
          <w:fldChar w:fldCharType="begin"/>
        </w:r>
        <w:r>
          <w:rPr>
            <w:webHidden/>
          </w:rPr>
          <w:instrText xml:space="preserve"> PAGEREF _Toc66293653 \h </w:instrText>
        </w:r>
        <w:r>
          <w:rPr>
            <w:webHidden/>
          </w:rPr>
        </w:r>
        <w:r>
          <w:rPr>
            <w:webHidden/>
          </w:rPr>
          <w:fldChar w:fldCharType="separate"/>
        </w:r>
        <w:r>
          <w:rPr>
            <w:webHidden/>
          </w:rPr>
          <w:t>22</w:t>
        </w:r>
        <w:r>
          <w:rPr>
            <w:webHidden/>
          </w:rPr>
          <w:fldChar w:fldCharType="end"/>
        </w:r>
      </w:hyperlink>
    </w:p>
    <w:p w14:paraId="0E93E48E" w14:textId="77777777" w:rsidR="00DF1C81" w:rsidRDefault="00DF1C81">
      <w:pPr>
        <w:pStyle w:val="TOC2"/>
        <w:rPr>
          <w:rFonts w:asciiTheme="minorHAnsi" w:eastAsiaTheme="minorEastAsia" w:hAnsiTheme="minorHAnsi" w:cstheme="minorBidi"/>
          <w:szCs w:val="22"/>
        </w:rPr>
      </w:pPr>
      <w:hyperlink w:anchor="_Toc66293654" w:history="1">
        <w:r w:rsidRPr="00901A6C">
          <w:rPr>
            <w:rStyle w:val="a8"/>
            <w:lang w:val="en-GB"/>
          </w:rPr>
          <w:t>5.4</w:t>
        </w:r>
        <w:r>
          <w:rPr>
            <w:rFonts w:asciiTheme="minorHAnsi" w:eastAsiaTheme="minorEastAsia" w:hAnsiTheme="minorHAnsi" w:cstheme="minorBidi"/>
            <w:szCs w:val="22"/>
          </w:rPr>
          <w:tab/>
        </w:r>
        <w:r w:rsidRPr="00901A6C">
          <w:rPr>
            <w:rStyle w:val="a8"/>
          </w:rPr>
          <w:t>结论</w:t>
        </w:r>
        <w:r>
          <w:rPr>
            <w:webHidden/>
          </w:rPr>
          <w:tab/>
        </w:r>
        <w:r>
          <w:rPr>
            <w:webHidden/>
          </w:rPr>
          <w:fldChar w:fldCharType="begin"/>
        </w:r>
        <w:r>
          <w:rPr>
            <w:webHidden/>
          </w:rPr>
          <w:instrText xml:space="preserve"> PAGEREF _Toc66293654 \h </w:instrText>
        </w:r>
        <w:r>
          <w:rPr>
            <w:webHidden/>
          </w:rPr>
        </w:r>
        <w:r>
          <w:rPr>
            <w:webHidden/>
          </w:rPr>
          <w:fldChar w:fldCharType="separate"/>
        </w:r>
        <w:r>
          <w:rPr>
            <w:webHidden/>
          </w:rPr>
          <w:t>24</w:t>
        </w:r>
        <w:r>
          <w:rPr>
            <w:webHidden/>
          </w:rPr>
          <w:fldChar w:fldCharType="end"/>
        </w:r>
      </w:hyperlink>
    </w:p>
    <w:p w14:paraId="5AB3E504" w14:textId="77777777" w:rsidR="00DF1C81" w:rsidRDefault="00DF1C81">
      <w:pPr>
        <w:pStyle w:val="TOC3"/>
        <w:rPr>
          <w:rFonts w:asciiTheme="minorHAnsi" w:eastAsiaTheme="minorEastAsia" w:hAnsiTheme="minorHAnsi" w:cstheme="minorBidi"/>
          <w:szCs w:val="22"/>
        </w:rPr>
      </w:pPr>
      <w:hyperlink w:anchor="_Toc66293655" w:history="1">
        <w:r w:rsidRPr="00901A6C">
          <w:rPr>
            <w:rStyle w:val="a8"/>
            <w:lang w:val="en-GB"/>
          </w:rPr>
          <w:t>5.4.1</w:t>
        </w:r>
        <w:r>
          <w:rPr>
            <w:rFonts w:asciiTheme="minorHAnsi" w:eastAsiaTheme="minorEastAsia" w:hAnsiTheme="minorHAnsi" w:cstheme="minorBidi"/>
            <w:szCs w:val="22"/>
          </w:rPr>
          <w:tab/>
        </w:r>
        <w:r w:rsidRPr="00901A6C">
          <w:rPr>
            <w:rStyle w:val="a8"/>
          </w:rPr>
          <w:t>冬季工况达标判断</w:t>
        </w:r>
        <w:r>
          <w:rPr>
            <w:webHidden/>
          </w:rPr>
          <w:tab/>
        </w:r>
        <w:r>
          <w:rPr>
            <w:webHidden/>
          </w:rPr>
          <w:fldChar w:fldCharType="begin"/>
        </w:r>
        <w:r>
          <w:rPr>
            <w:webHidden/>
          </w:rPr>
          <w:instrText xml:space="preserve"> PAGEREF _Toc66293655 \h </w:instrText>
        </w:r>
        <w:r>
          <w:rPr>
            <w:webHidden/>
          </w:rPr>
        </w:r>
        <w:r>
          <w:rPr>
            <w:webHidden/>
          </w:rPr>
          <w:fldChar w:fldCharType="separate"/>
        </w:r>
        <w:r>
          <w:rPr>
            <w:webHidden/>
          </w:rPr>
          <w:t>24</w:t>
        </w:r>
        <w:r>
          <w:rPr>
            <w:webHidden/>
          </w:rPr>
          <w:fldChar w:fldCharType="end"/>
        </w:r>
      </w:hyperlink>
    </w:p>
    <w:p w14:paraId="4265A498" w14:textId="77777777" w:rsidR="00DF1C81" w:rsidRDefault="00DF1C81">
      <w:pPr>
        <w:pStyle w:val="TOC3"/>
        <w:rPr>
          <w:rFonts w:asciiTheme="minorHAnsi" w:eastAsiaTheme="minorEastAsia" w:hAnsiTheme="minorHAnsi" w:cstheme="minorBidi"/>
          <w:szCs w:val="22"/>
        </w:rPr>
      </w:pPr>
      <w:hyperlink w:anchor="_Toc66293656" w:history="1">
        <w:r w:rsidRPr="00901A6C">
          <w:rPr>
            <w:rStyle w:val="a8"/>
            <w:lang w:val="en-GB"/>
          </w:rPr>
          <w:t>5.4.2</w:t>
        </w:r>
        <w:r>
          <w:rPr>
            <w:rFonts w:asciiTheme="minorHAnsi" w:eastAsiaTheme="minorEastAsia" w:hAnsiTheme="minorHAnsi" w:cstheme="minorBidi"/>
            <w:szCs w:val="22"/>
          </w:rPr>
          <w:tab/>
        </w:r>
        <w:r w:rsidRPr="00901A6C">
          <w:rPr>
            <w:rStyle w:val="a8"/>
          </w:rPr>
          <w:t>过渡季、夏季工况达标判断</w:t>
        </w:r>
        <w:r>
          <w:rPr>
            <w:webHidden/>
          </w:rPr>
          <w:tab/>
        </w:r>
        <w:r>
          <w:rPr>
            <w:webHidden/>
          </w:rPr>
          <w:fldChar w:fldCharType="begin"/>
        </w:r>
        <w:r>
          <w:rPr>
            <w:webHidden/>
          </w:rPr>
          <w:instrText xml:space="preserve"> PAGEREF _Toc66293656 \h </w:instrText>
        </w:r>
        <w:r>
          <w:rPr>
            <w:webHidden/>
          </w:rPr>
        </w:r>
        <w:r>
          <w:rPr>
            <w:webHidden/>
          </w:rPr>
          <w:fldChar w:fldCharType="separate"/>
        </w:r>
        <w:r>
          <w:rPr>
            <w:webHidden/>
          </w:rPr>
          <w:t>25</w:t>
        </w:r>
        <w:r>
          <w:rPr>
            <w:webHidden/>
          </w:rPr>
          <w:fldChar w:fldCharType="end"/>
        </w:r>
      </w:hyperlink>
    </w:p>
    <w:p w14:paraId="50682266"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45FC9253" w14:textId="77777777" w:rsidR="0000578F" w:rsidRDefault="0000578F" w:rsidP="0000578F">
      <w:pPr>
        <w:pStyle w:val="1"/>
      </w:pPr>
      <w:bookmarkStart w:id="8" w:name="_Toc452108759"/>
      <w:bookmarkStart w:id="9" w:name="_Toc66293626"/>
      <w:r w:rsidRPr="0000578F">
        <w:rPr>
          <w:rFonts w:hint="eastAsia"/>
        </w:rPr>
        <w:lastRenderedPageBreak/>
        <w:t>项目概况</w:t>
      </w:r>
      <w:bookmarkEnd w:id="8"/>
      <w:bookmarkEnd w:id="9"/>
    </w:p>
    <w:p w14:paraId="058649E1" w14:textId="77777777" w:rsidR="0000578F" w:rsidRDefault="0000578F" w:rsidP="0000578F">
      <w:pPr>
        <w:pStyle w:val="a0"/>
        <w:ind w:firstLine="420"/>
        <w:rPr>
          <w:lang w:val="en-US"/>
        </w:rPr>
      </w:pPr>
      <w:bookmarkStart w:id="10" w:name="项目概况"/>
      <w:bookmarkEnd w:id="10"/>
    </w:p>
    <w:p w14:paraId="0BCCFA68" w14:textId="77777777" w:rsidR="007C15B9" w:rsidRDefault="007C15B9" w:rsidP="0000578F">
      <w:pPr>
        <w:pStyle w:val="a0"/>
        <w:ind w:firstLine="420"/>
        <w:rPr>
          <w:lang w:val="en-US"/>
        </w:rPr>
      </w:pPr>
    </w:p>
    <w:p w14:paraId="51AF2E10" w14:textId="77777777" w:rsidR="0000578F" w:rsidRDefault="0000578F" w:rsidP="0000578F">
      <w:pPr>
        <w:pStyle w:val="a0"/>
        <w:ind w:firstLine="420"/>
        <w:rPr>
          <w:lang w:val="en-US"/>
        </w:rPr>
      </w:pPr>
    </w:p>
    <w:p w14:paraId="48870430"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7EB8803F" w14:textId="77777777" w:rsidR="0000578F" w:rsidRDefault="0000578F" w:rsidP="0000578F">
      <w:pPr>
        <w:pStyle w:val="2"/>
      </w:pPr>
      <w:bookmarkStart w:id="11" w:name="_Toc452108760"/>
      <w:bookmarkStart w:id="12" w:name="_Toc66293627"/>
      <w:r>
        <w:rPr>
          <w:rFonts w:hint="eastAsia"/>
        </w:rPr>
        <w:lastRenderedPageBreak/>
        <w:t>总</w:t>
      </w:r>
      <w:r>
        <w:t>平面图</w:t>
      </w:r>
      <w:bookmarkEnd w:id="11"/>
      <w:bookmarkEnd w:id="12"/>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14:paraId="04193744"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14:paraId="071CF6CA" w14:textId="77777777" w:rsidR="005D1E21" w:rsidRDefault="005D1E21" w:rsidP="005D1E21">
            <w:pPr>
              <w:pStyle w:val="a0"/>
              <w:spacing w:line="400" w:lineRule="exact"/>
              <w:ind w:firstLineChars="0" w:firstLine="0"/>
              <w:rPr>
                <w:lang w:val="en-US"/>
              </w:rPr>
            </w:pPr>
            <w:bookmarkStart w:id="13" w:name="总平面图图例表"/>
          </w:p>
        </w:tc>
        <w:tc>
          <w:tcPr>
            <w:tcW w:w="992" w:type="dxa"/>
            <w:tcBorders>
              <w:top w:val="single" w:sz="4" w:space="0" w:color="auto"/>
              <w:left w:val="single" w:sz="4" w:space="0" w:color="auto"/>
              <w:bottom w:val="single" w:sz="4" w:space="0" w:color="auto"/>
              <w:right w:val="single" w:sz="4" w:space="0" w:color="auto"/>
            </w:tcBorders>
            <w:hideMark/>
          </w:tcPr>
          <w:p w14:paraId="7D344745" w14:textId="77777777"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14:paraId="599F227E"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48FB2280" w14:textId="77777777" w:rsidR="005D1E21" w:rsidRDefault="005D1E21" w:rsidP="005D1E21">
            <w:pPr>
              <w:pStyle w:val="a0"/>
              <w:spacing w:line="400" w:lineRule="exact"/>
              <w:ind w:firstLineChars="0" w:firstLine="0"/>
              <w:rPr>
                <w:lang w:val="en-US"/>
              </w:rPr>
            </w:pPr>
            <w:proofErr w:type="gramStart"/>
            <w:r>
              <w:rPr>
                <w:rFonts w:hint="eastAsia"/>
                <w:lang w:val="en-US"/>
              </w:rPr>
              <w:t>游憩场</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E6AEFF"/>
          </w:tcPr>
          <w:p w14:paraId="65676376"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4A5F9356" w14:textId="77777777"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14:paraId="4FA4328B"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6933D257" w14:textId="77777777"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14:paraId="6647B77D"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14:paraId="5669CF25"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343C950F" w14:textId="77777777"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14:paraId="132F3964"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15B97C1C" w14:textId="77777777"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14:paraId="07DAFC4B"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770D6C9C" w14:textId="77777777"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14:paraId="590C92AF"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526420B6" w14:textId="77777777"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3"/>
    <w:p w14:paraId="68571A4A" w14:textId="77777777" w:rsidR="00712C8C" w:rsidRDefault="00D30545" w:rsidP="006C2D59">
      <w:pPr>
        <w:pStyle w:val="a0"/>
        <w:ind w:firstLineChars="0" w:firstLine="0"/>
        <w:jc w:val="center"/>
        <w:rPr>
          <w:lang w:val="en-US"/>
        </w:rPr>
      </w:pPr>
      <w:r>
        <w:rPr>
          <w:rFonts w:hint="eastAsia"/>
          <w:lang w:val="en-US"/>
        </w:rPr>
        <w:t xml:space="preserve"> </w:t>
      </w:r>
      <w:bookmarkStart w:id="14" w:name="总平面图"/>
      <w:bookmarkEnd w:id="14"/>
      <w:r>
        <w:rPr>
          <w:noProof/>
        </w:rPr>
        <w:drawing>
          <wp:inline distT="0" distB="0" distL="0" distR="0" wp14:anchorId="34736E59" wp14:editId="4B5D0F18">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10000"/>
                    </a:xfrm>
                    <a:prstGeom prst="rect">
                      <a:avLst/>
                    </a:prstGeom>
                  </pic:spPr>
                </pic:pic>
              </a:graphicData>
            </a:graphic>
          </wp:inline>
        </w:drawing>
      </w:r>
    </w:p>
    <w:p w14:paraId="70986797"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DF1C81">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DF1C81">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21CAFC7A"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0344881A" w14:textId="77777777" w:rsidR="0000578F" w:rsidRDefault="0000578F" w:rsidP="0000578F">
      <w:pPr>
        <w:pStyle w:val="2"/>
      </w:pPr>
      <w:bookmarkStart w:id="15" w:name="_Toc452108761"/>
      <w:bookmarkStart w:id="16" w:name="_Toc66293628"/>
      <w:r>
        <w:rPr>
          <w:rFonts w:hint="eastAsia"/>
        </w:rPr>
        <w:lastRenderedPageBreak/>
        <w:t>三</w:t>
      </w:r>
      <w:r>
        <w:t>维视图</w:t>
      </w:r>
      <w:bookmarkEnd w:id="15"/>
      <w:bookmarkEnd w:id="16"/>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14:paraId="4BD9638C"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14:paraId="7725EE43" w14:textId="77777777" w:rsidR="005D1E21" w:rsidRDefault="005D1E21" w:rsidP="005D1E21">
            <w:pPr>
              <w:pStyle w:val="a0"/>
              <w:spacing w:line="400" w:lineRule="exact"/>
              <w:ind w:firstLineChars="0" w:firstLine="0"/>
              <w:rPr>
                <w:lang w:val="en-US"/>
              </w:rPr>
            </w:pPr>
            <w:bookmarkStart w:id="17" w:name="三维视图图例表"/>
          </w:p>
        </w:tc>
        <w:tc>
          <w:tcPr>
            <w:tcW w:w="992" w:type="dxa"/>
            <w:tcBorders>
              <w:top w:val="single" w:sz="4" w:space="0" w:color="auto"/>
              <w:left w:val="single" w:sz="4" w:space="0" w:color="auto"/>
              <w:bottom w:val="single" w:sz="4" w:space="0" w:color="auto"/>
              <w:right w:val="single" w:sz="4" w:space="0" w:color="auto"/>
            </w:tcBorders>
            <w:hideMark/>
          </w:tcPr>
          <w:p w14:paraId="05326F9D" w14:textId="77777777"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14:paraId="7AF09A65"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7B601604" w14:textId="77777777" w:rsidR="005D1E21" w:rsidRDefault="005D1E21" w:rsidP="005D1E21">
            <w:pPr>
              <w:pStyle w:val="a0"/>
              <w:spacing w:line="400" w:lineRule="exact"/>
              <w:ind w:firstLineChars="0" w:firstLine="0"/>
              <w:rPr>
                <w:lang w:val="en-US"/>
              </w:rPr>
            </w:pPr>
            <w:proofErr w:type="gramStart"/>
            <w:r>
              <w:rPr>
                <w:rFonts w:hint="eastAsia"/>
                <w:lang w:val="en-US"/>
              </w:rPr>
              <w:t>游憩场</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E6AEFF"/>
          </w:tcPr>
          <w:p w14:paraId="30398513"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29B2F9DA" w14:textId="77777777"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14:paraId="5227F2C4"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6199297C" w14:textId="77777777"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14:paraId="0DA78230"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14:paraId="6DCCC21B"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633F7440" w14:textId="77777777"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14:paraId="145BB191"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1CB7B3E3" w14:textId="77777777"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14:paraId="4E7CC562"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23AD2A1A" w14:textId="77777777"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14:paraId="4534F7B2"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1C0F2FBF" w14:textId="77777777"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7"/>
    <w:p w14:paraId="6E3A3012" w14:textId="77777777" w:rsidR="0000578F" w:rsidRDefault="00DF1DCD" w:rsidP="006C2D59">
      <w:pPr>
        <w:pStyle w:val="a0"/>
        <w:ind w:firstLineChars="0" w:firstLine="0"/>
        <w:jc w:val="center"/>
        <w:rPr>
          <w:lang w:val="en-US"/>
        </w:rPr>
      </w:pPr>
      <w:r>
        <w:rPr>
          <w:rFonts w:hint="eastAsia"/>
          <w:lang w:val="en-US"/>
        </w:rPr>
        <w:t xml:space="preserve"> </w:t>
      </w:r>
      <w:bookmarkStart w:id="18" w:name="三维视图"/>
      <w:bookmarkEnd w:id="18"/>
      <w:r>
        <w:rPr>
          <w:noProof/>
        </w:rPr>
        <w:drawing>
          <wp:inline distT="0" distB="0" distL="0" distR="0" wp14:anchorId="4C18DF7D" wp14:editId="71429B18">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14:paraId="49530B10"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DF1C81">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DF1C81">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11DC4DA4"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4B9B4479" w14:textId="77777777" w:rsidR="0069542D" w:rsidRDefault="0069542D" w:rsidP="00D40158">
      <w:pPr>
        <w:pStyle w:val="1"/>
      </w:pPr>
      <w:bookmarkStart w:id="19" w:name="TitleFormat"/>
      <w:bookmarkStart w:id="20" w:name="_Toc452108762"/>
      <w:bookmarkStart w:id="21" w:name="_Toc66293629"/>
      <w:r>
        <w:rPr>
          <w:rFonts w:hint="eastAsia"/>
        </w:rPr>
        <w:lastRenderedPageBreak/>
        <w:t>计算</w:t>
      </w:r>
      <w:r>
        <w:t>依据</w:t>
      </w:r>
      <w:bookmarkEnd w:id="19"/>
      <w:bookmarkEnd w:id="20"/>
      <w:bookmarkEnd w:id="21"/>
    </w:p>
    <w:p w14:paraId="1E9EC321" w14:textId="77777777" w:rsidR="0000578F" w:rsidRPr="0000578F" w:rsidRDefault="0000578F" w:rsidP="0000578F">
      <w:pPr>
        <w:pStyle w:val="a0"/>
        <w:ind w:firstLine="420"/>
        <w:rPr>
          <w:lang w:val="en-US"/>
        </w:rPr>
      </w:pPr>
      <w:r w:rsidRPr="0000578F">
        <w:rPr>
          <w:rFonts w:hint="eastAsia"/>
          <w:lang w:val="en-US"/>
        </w:rPr>
        <w:t>本项目主要参照资料为：</w:t>
      </w:r>
    </w:p>
    <w:p w14:paraId="4BB0956A" w14:textId="77777777"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14:paraId="5060E7D6"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30AADEE6"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2635F573"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7F15F2B9" w14:textId="77777777" w:rsidR="0000578F" w:rsidRDefault="0000578F" w:rsidP="0000578F">
      <w:pPr>
        <w:pStyle w:val="1"/>
      </w:pPr>
      <w:bookmarkStart w:id="22" w:name="_Toc452108763"/>
      <w:bookmarkStart w:id="23" w:name="_Toc66293630"/>
      <w:r>
        <w:rPr>
          <w:rFonts w:hint="eastAsia"/>
        </w:rPr>
        <w:t>参考</w:t>
      </w:r>
      <w:r>
        <w:t>标准</w:t>
      </w:r>
      <w:bookmarkEnd w:id="22"/>
      <w:bookmarkEnd w:id="23"/>
    </w:p>
    <w:p w14:paraId="080D9B05" w14:textId="77777777"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0D00D361" w14:textId="77777777" w:rsidR="005A1031" w:rsidRPr="00931B71" w:rsidRDefault="007D224D" w:rsidP="005A1031">
      <w:pPr>
        <w:pStyle w:val="a0"/>
        <w:ind w:firstLine="420"/>
        <w:rPr>
          <w:lang w:val="en-US"/>
        </w:rPr>
      </w:pPr>
      <w:bookmarkStart w:id="24" w:name="_Toc451698935"/>
      <w:bookmarkStart w:id="25" w:name="_Toc452108764"/>
      <w:bookmarkStart w:id="26"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73B9EB6E"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14:paraId="3E89C7D5"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14:paraId="46C40D5F" w14:textId="77777777" w:rsidR="0000578F" w:rsidRDefault="0000578F" w:rsidP="0000578F">
      <w:pPr>
        <w:pStyle w:val="1"/>
      </w:pPr>
      <w:bookmarkStart w:id="27" w:name="_Toc66293631"/>
      <w:r>
        <w:rPr>
          <w:rFonts w:hint="eastAsia"/>
        </w:rPr>
        <w:t>计算原理</w:t>
      </w:r>
      <w:bookmarkEnd w:id="24"/>
      <w:bookmarkEnd w:id="25"/>
      <w:bookmarkEnd w:id="27"/>
    </w:p>
    <w:p w14:paraId="6A41CAED" w14:textId="77777777" w:rsidR="00BE0E75" w:rsidRDefault="00BE0E75" w:rsidP="00BE0E75">
      <w:pPr>
        <w:pStyle w:val="2"/>
        <w:numPr>
          <w:ilvl w:val="1"/>
          <w:numId w:val="4"/>
        </w:numPr>
      </w:pPr>
      <w:bookmarkStart w:id="28" w:name="_Toc509844740"/>
      <w:bookmarkStart w:id="29" w:name="_Toc451698937"/>
      <w:bookmarkStart w:id="30" w:name="_Toc452108765"/>
      <w:bookmarkStart w:id="31" w:name="_Toc66293632"/>
      <w:r>
        <w:rPr>
          <w:rFonts w:hint="eastAsia"/>
        </w:rPr>
        <w:t>风场计算域</w:t>
      </w:r>
      <w:bookmarkEnd w:id="28"/>
      <w:bookmarkEnd w:id="31"/>
    </w:p>
    <w:p w14:paraId="7912E8FF"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658164FD" w14:textId="77777777" w:rsidR="00E27B4C" w:rsidRPr="002A554F" w:rsidRDefault="00E27B4C" w:rsidP="00E27B4C">
      <w:pPr>
        <w:pStyle w:val="3"/>
        <w:numPr>
          <w:ilvl w:val="2"/>
          <w:numId w:val="4"/>
        </w:numPr>
      </w:pPr>
      <w:bookmarkStart w:id="32" w:name="_Toc66293633"/>
      <w:r>
        <w:rPr>
          <w:rFonts w:hint="eastAsia"/>
        </w:rPr>
        <w:t>冬季工况风场计算域</w:t>
      </w:r>
      <w:bookmarkEnd w:id="32"/>
    </w:p>
    <w:p w14:paraId="300C1C8C"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F1C81">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DF1C81">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1F4BBF54" w14:textId="77777777" w:rsidTr="00594974">
        <w:trPr>
          <w:jc w:val="center"/>
        </w:trPr>
        <w:tc>
          <w:tcPr>
            <w:tcW w:w="0" w:type="auto"/>
            <w:shd w:val="clear" w:color="auto" w:fill="F2F2F2" w:themeFill="background1" w:themeFillShade="F2"/>
          </w:tcPr>
          <w:p w14:paraId="5BAFEA25" w14:textId="77777777" w:rsidR="00E27B4C" w:rsidRPr="00124784" w:rsidRDefault="00B802BA"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6B66BA1" w14:textId="77777777" w:rsidR="00E27B4C" w:rsidRPr="00124784" w:rsidRDefault="00E27B4C" w:rsidP="00124784">
            <w:pPr>
              <w:pStyle w:val="a0"/>
              <w:ind w:firstLineChars="0" w:firstLine="0"/>
              <w:rPr>
                <w:lang w:val="en-US"/>
              </w:rPr>
            </w:pPr>
            <w:r>
              <w:t>354</w:t>
            </w:r>
          </w:p>
        </w:tc>
      </w:tr>
      <w:tr w:rsidR="00E27B4C" w:rsidRPr="00124784" w14:paraId="4C3D63E1" w14:textId="77777777" w:rsidTr="00594974">
        <w:trPr>
          <w:jc w:val="center"/>
        </w:trPr>
        <w:tc>
          <w:tcPr>
            <w:tcW w:w="0" w:type="auto"/>
            <w:shd w:val="clear" w:color="auto" w:fill="F2F2F2" w:themeFill="background1" w:themeFillShade="F2"/>
          </w:tcPr>
          <w:p w14:paraId="37F7CA10" w14:textId="77777777" w:rsidR="00E27B4C" w:rsidRPr="00124784" w:rsidRDefault="00B802BA"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80FABC5" w14:textId="77777777" w:rsidR="00E27B4C" w:rsidRPr="00124784" w:rsidRDefault="00E27B4C" w:rsidP="00124784">
            <w:pPr>
              <w:pStyle w:val="a0"/>
              <w:ind w:firstLineChars="0" w:firstLine="0"/>
              <w:rPr>
                <w:lang w:val="en-US"/>
              </w:rPr>
            </w:pPr>
            <w:r>
              <w:t>332</w:t>
            </w:r>
          </w:p>
        </w:tc>
      </w:tr>
      <w:tr w:rsidR="00E27B4C" w:rsidRPr="00124784" w14:paraId="5E530BDA" w14:textId="77777777" w:rsidTr="00594974">
        <w:trPr>
          <w:jc w:val="center"/>
        </w:trPr>
        <w:tc>
          <w:tcPr>
            <w:tcW w:w="0" w:type="auto"/>
            <w:shd w:val="clear" w:color="auto" w:fill="F2F2F2" w:themeFill="background1" w:themeFillShade="F2"/>
          </w:tcPr>
          <w:p w14:paraId="6A2D9B3B" w14:textId="77777777" w:rsidR="00E27B4C" w:rsidRPr="00124784" w:rsidRDefault="00B802BA"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2A9273C" w14:textId="77777777" w:rsidR="00E27B4C" w:rsidRPr="00124784" w:rsidRDefault="00E27B4C" w:rsidP="00124784">
            <w:pPr>
              <w:pStyle w:val="a0"/>
              <w:ind w:firstLineChars="0" w:firstLine="0"/>
              <w:rPr>
                <w:lang w:val="en-US"/>
              </w:rPr>
            </w:pPr>
            <w:r>
              <w:t>121</w:t>
            </w:r>
          </w:p>
        </w:tc>
      </w:tr>
    </w:tbl>
    <w:p w14:paraId="32FA8921" w14:textId="77777777" w:rsidR="00E27B4C" w:rsidRDefault="00E27B4C" w:rsidP="00E27B4C">
      <w:pPr>
        <w:pStyle w:val="a0"/>
        <w:ind w:firstLineChars="0" w:firstLine="0"/>
        <w:jc w:val="center"/>
        <w:rPr>
          <w:lang w:val="en-US"/>
        </w:rPr>
      </w:pPr>
      <w:r>
        <w:rPr>
          <w:noProof/>
        </w:rPr>
        <w:lastRenderedPageBreak/>
        <w:drawing>
          <wp:inline distT="0" distB="0" distL="0" distR="0" wp14:anchorId="2344DC02" wp14:editId="23B90EF9">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19500"/>
                    </a:xfrm>
                    <a:prstGeom prst="rect">
                      <a:avLst/>
                    </a:prstGeom>
                  </pic:spPr>
                </pic:pic>
              </a:graphicData>
            </a:graphic>
          </wp:inline>
        </w:drawing>
      </w:r>
    </w:p>
    <w:p w14:paraId="506B9626"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DF1C81">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DF1C81">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B802BA">
        <w:rPr>
          <w:rFonts w:hint="eastAsia"/>
          <w:szCs w:val="21"/>
          <w:lang w:val="en-US"/>
        </w:rPr>
        <w:t xml:space="preserve"> </w:t>
      </w:r>
    </w:p>
    <w:p w14:paraId="4A6BFD81" w14:textId="77777777" w:rsidR="00E27B4C" w:rsidRPr="002A554F" w:rsidRDefault="00E27B4C" w:rsidP="00E27B4C">
      <w:pPr>
        <w:pStyle w:val="3"/>
        <w:numPr>
          <w:ilvl w:val="2"/>
          <w:numId w:val="4"/>
        </w:numPr>
      </w:pPr>
      <w:bookmarkStart w:id="33" w:name="_Toc66293634"/>
      <w:r>
        <w:rPr>
          <w:rFonts w:hint="eastAsia"/>
        </w:rPr>
        <w:t>夏季工况风场计算域</w:t>
      </w:r>
      <w:bookmarkEnd w:id="33"/>
    </w:p>
    <w:p w14:paraId="2BE92591"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F1C81">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DF1C81">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27C147A1" w14:textId="77777777" w:rsidTr="00594974">
        <w:trPr>
          <w:jc w:val="center"/>
        </w:trPr>
        <w:tc>
          <w:tcPr>
            <w:tcW w:w="0" w:type="auto"/>
            <w:shd w:val="clear" w:color="auto" w:fill="F2F2F2" w:themeFill="background1" w:themeFillShade="F2"/>
          </w:tcPr>
          <w:p w14:paraId="2A52EE24" w14:textId="77777777" w:rsidR="00E27B4C" w:rsidRPr="00124784" w:rsidRDefault="00B802BA"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4A8692F9" w14:textId="77777777" w:rsidR="00E27B4C" w:rsidRPr="00124784" w:rsidRDefault="00E27B4C" w:rsidP="00124784">
            <w:pPr>
              <w:pStyle w:val="a0"/>
              <w:ind w:firstLineChars="0" w:firstLine="0"/>
              <w:rPr>
                <w:lang w:val="en-US"/>
              </w:rPr>
            </w:pPr>
            <w:bookmarkStart w:id="34" w:name="冬季风场X尺寸"/>
            <w:r>
              <w:t>379</w:t>
            </w:r>
            <w:bookmarkEnd w:id="34"/>
          </w:p>
        </w:tc>
      </w:tr>
      <w:tr w:rsidR="00E27B4C" w:rsidRPr="00124784" w14:paraId="0B5B7567" w14:textId="77777777" w:rsidTr="00594974">
        <w:trPr>
          <w:jc w:val="center"/>
        </w:trPr>
        <w:tc>
          <w:tcPr>
            <w:tcW w:w="0" w:type="auto"/>
            <w:shd w:val="clear" w:color="auto" w:fill="F2F2F2" w:themeFill="background1" w:themeFillShade="F2"/>
          </w:tcPr>
          <w:p w14:paraId="3CE5B7EA" w14:textId="77777777" w:rsidR="00E27B4C" w:rsidRPr="00124784" w:rsidRDefault="00B802BA"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3CD7056" w14:textId="77777777" w:rsidR="00E27B4C" w:rsidRPr="00124784" w:rsidRDefault="00E27B4C" w:rsidP="00124784">
            <w:pPr>
              <w:pStyle w:val="a0"/>
              <w:ind w:firstLineChars="0" w:firstLine="0"/>
              <w:rPr>
                <w:lang w:val="en-US"/>
              </w:rPr>
            </w:pPr>
            <w:bookmarkStart w:id="35" w:name="冬季风场Y尺寸"/>
            <w:r>
              <w:t>305</w:t>
            </w:r>
            <w:bookmarkEnd w:id="35"/>
          </w:p>
        </w:tc>
      </w:tr>
      <w:tr w:rsidR="00E27B4C" w:rsidRPr="00124784" w14:paraId="4E948B84" w14:textId="77777777" w:rsidTr="00594974">
        <w:trPr>
          <w:jc w:val="center"/>
        </w:trPr>
        <w:tc>
          <w:tcPr>
            <w:tcW w:w="0" w:type="auto"/>
            <w:shd w:val="clear" w:color="auto" w:fill="F2F2F2" w:themeFill="background1" w:themeFillShade="F2"/>
          </w:tcPr>
          <w:p w14:paraId="4EB3A1F2" w14:textId="77777777" w:rsidR="00E27B4C" w:rsidRPr="00124784" w:rsidRDefault="00B802BA"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C589D39" w14:textId="77777777" w:rsidR="00E27B4C" w:rsidRPr="00124784" w:rsidRDefault="00E27B4C" w:rsidP="00124784">
            <w:pPr>
              <w:pStyle w:val="a0"/>
              <w:ind w:firstLineChars="0" w:firstLine="0"/>
              <w:rPr>
                <w:lang w:val="en-US"/>
              </w:rPr>
            </w:pPr>
            <w:bookmarkStart w:id="36" w:name="冬季风场Z尺寸"/>
            <w:r>
              <w:t>121</w:t>
            </w:r>
            <w:bookmarkEnd w:id="36"/>
          </w:p>
        </w:tc>
      </w:tr>
    </w:tbl>
    <w:p w14:paraId="33B931CD" w14:textId="77777777" w:rsidR="00E27B4C" w:rsidRDefault="00E27B4C" w:rsidP="00E27B4C">
      <w:pPr>
        <w:pStyle w:val="a0"/>
        <w:ind w:firstLineChars="0" w:firstLine="0"/>
        <w:jc w:val="center"/>
        <w:rPr>
          <w:lang w:val="en-US"/>
        </w:rPr>
      </w:pPr>
      <w:bookmarkStart w:id="37" w:name="冬季工况风场计算域图示"/>
      <w:bookmarkEnd w:id="37"/>
      <w:r>
        <w:rPr>
          <w:noProof/>
        </w:rPr>
        <w:drawing>
          <wp:inline distT="0" distB="0" distL="0" distR="0" wp14:anchorId="0D801C8F" wp14:editId="06D452F9">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19500"/>
                    </a:xfrm>
                    <a:prstGeom prst="rect">
                      <a:avLst/>
                    </a:prstGeom>
                  </pic:spPr>
                </pic:pic>
              </a:graphicData>
            </a:graphic>
          </wp:inline>
        </w:drawing>
      </w:r>
    </w:p>
    <w:p w14:paraId="62B8600F" w14:textId="77777777" w:rsidR="00005045" w:rsidRPr="00005045" w:rsidRDefault="00E27B4C" w:rsidP="005A7584">
      <w:pPr>
        <w:pStyle w:val="ac"/>
        <w:jc w:val="center"/>
        <w:rPr>
          <w:szCs w:val="21"/>
          <w:lang w:val="en-US"/>
        </w:rPr>
      </w:pPr>
      <w:r>
        <w:rPr>
          <w:rFonts w:hint="eastAsia"/>
        </w:rPr>
        <w:lastRenderedPageBreak/>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DF1C81">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DF1C81">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B802BA">
        <w:rPr>
          <w:rFonts w:hint="eastAsia"/>
          <w:szCs w:val="21"/>
          <w:lang w:val="en-US"/>
        </w:rPr>
        <w:t xml:space="preserve"> </w:t>
      </w:r>
    </w:p>
    <w:p w14:paraId="564A1071" w14:textId="77777777" w:rsidR="00DD2870" w:rsidRPr="00DD2870" w:rsidRDefault="00DD2870" w:rsidP="00BE0E75">
      <w:pPr>
        <w:pStyle w:val="a0"/>
        <w:ind w:firstLineChars="150" w:firstLine="315"/>
        <w:rPr>
          <w:lang w:val="en-US"/>
        </w:rPr>
      </w:pPr>
      <w:bookmarkStart w:id="38" w:name="计算域"/>
      <w:bookmarkEnd w:id="38"/>
    </w:p>
    <w:p w14:paraId="72659597"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3E28BA31" w14:textId="77777777" w:rsidR="003857DF" w:rsidRDefault="003857DF" w:rsidP="003857DF">
      <w:pPr>
        <w:pStyle w:val="2"/>
      </w:pPr>
      <w:bookmarkStart w:id="39" w:name="_Toc509844741"/>
      <w:bookmarkStart w:id="40" w:name="_Toc66293635"/>
      <w:r>
        <w:rPr>
          <w:rFonts w:hint="eastAsia"/>
        </w:rPr>
        <w:t>网格划分</w:t>
      </w:r>
      <w:bookmarkEnd w:id="39"/>
      <w:bookmarkEnd w:id="40"/>
    </w:p>
    <w:p w14:paraId="3B7BB8DA"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146F4EE0" w14:textId="77777777" w:rsidR="003857DF" w:rsidRPr="005A5AAA" w:rsidRDefault="003857DF" w:rsidP="003857DF">
      <w:pPr>
        <w:pStyle w:val="ae"/>
        <w:spacing w:before="156"/>
        <w:ind w:left="426" w:firstLine="0"/>
      </w:pPr>
      <w:bookmarkStart w:id="41" w:name="OLE_LINK276"/>
      <w:bookmarkStart w:id="42" w:name="OLE_LINK277"/>
      <w:r>
        <w:rPr>
          <w:rFonts w:hint="eastAsia"/>
        </w:rPr>
        <w:t>1）普通网格：指除靠近地面和建筑以外的网格，通常不需要特别加密处理</w:t>
      </w:r>
    </w:p>
    <w:p w14:paraId="0D31AC63" w14:textId="77777777" w:rsidR="003857DF" w:rsidRDefault="003857DF" w:rsidP="003857DF">
      <w:pPr>
        <w:pStyle w:val="ae"/>
        <w:numPr>
          <w:ilvl w:val="0"/>
          <w:numId w:val="8"/>
        </w:numPr>
        <w:spacing w:before="156"/>
      </w:pPr>
      <w:bookmarkStart w:id="43"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3"/>
    <w:p w14:paraId="45AF109B"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681CDE73"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368EE14E"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22664D06" w14:textId="77777777" w:rsidR="003857DF" w:rsidRDefault="003857DF" w:rsidP="003857DF">
      <w:pPr>
        <w:pStyle w:val="ae"/>
        <w:spacing w:before="156"/>
        <w:ind w:left="0" w:firstLineChars="150" w:firstLine="315"/>
      </w:pPr>
      <w:r>
        <w:rPr>
          <w:rFonts w:hint="eastAsia"/>
        </w:rPr>
        <w:t>2）地面网格</w:t>
      </w:r>
    </w:p>
    <w:p w14:paraId="49A590EF"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6FB5EBAD"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311F374C" w14:textId="77777777"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14:paraId="1599245F" w14:textId="77777777"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2F15081C"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54E4EB78"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1"/>
      <w:bookmarkEnd w:id="42"/>
    </w:p>
    <w:p w14:paraId="6D2A3781"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07A032B3"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DF1C81">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DF1C81">
        <w:rPr>
          <w:rFonts w:ascii="黑体" w:hAnsi="黑体"/>
          <w:noProof/>
        </w:rPr>
        <w:t>1</w:t>
      </w:r>
      <w:r w:rsidRPr="006156D5">
        <w:rPr>
          <w:rFonts w:ascii="黑体" w:hAnsi="黑体"/>
        </w:rPr>
        <w:fldChar w:fldCharType="end"/>
      </w:r>
      <w:r w:rsidR="00B802BA"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5A0F0B22"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C5A09F" w14:textId="77777777" w:rsidR="00842A6F" w:rsidRDefault="00B802BA"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3AFB1F3" w14:textId="77777777" w:rsidR="00842A6F" w:rsidRPr="001C5353" w:rsidRDefault="00B802BA"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64AAE56" w14:textId="77777777" w:rsidR="00842A6F" w:rsidRPr="001C5353" w:rsidRDefault="00B802BA" w:rsidP="00005045">
            <w:pPr>
              <w:spacing w:line="240" w:lineRule="auto"/>
              <w:jc w:val="center"/>
              <w:rPr>
                <w:szCs w:val="21"/>
                <w:lang w:val="en-US"/>
              </w:rPr>
            </w:pPr>
            <w:r>
              <w:rPr>
                <w:rFonts w:hint="eastAsia"/>
                <w:szCs w:val="21"/>
                <w:lang w:val="en-US"/>
              </w:rPr>
              <w:t>网格尺寸</w:t>
            </w:r>
          </w:p>
        </w:tc>
      </w:tr>
      <w:tr w:rsidR="00842A6F" w:rsidRPr="001C5353" w14:paraId="0D36506B"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0E2AF4CA" w14:textId="77777777" w:rsidR="00842A6F" w:rsidRPr="001C5353" w:rsidRDefault="00B802BA" w:rsidP="003857DF">
            <w:pPr>
              <w:spacing w:line="240" w:lineRule="auto"/>
              <w:jc w:val="center"/>
              <w:rPr>
                <w:szCs w:val="21"/>
                <w:lang w:val="en-US"/>
              </w:rPr>
            </w:pPr>
            <w:r>
              <w:t>323499</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0FDB044" w14:textId="77777777" w:rsidR="00842A6F" w:rsidRPr="009D2F6D" w:rsidRDefault="00B802BA"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F5FF419" w14:textId="77777777" w:rsidR="00842A6F" w:rsidRPr="009D2F6D" w:rsidRDefault="00B802BA"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F24434A" w14:textId="77777777" w:rsidR="00842A6F" w:rsidRPr="009D2F6D" w:rsidRDefault="00B802BA" w:rsidP="00005045">
            <w:pPr>
              <w:spacing w:line="240" w:lineRule="auto"/>
              <w:jc w:val="center"/>
              <w:rPr>
                <w:szCs w:val="21"/>
                <w:lang w:val="en-US"/>
              </w:rPr>
            </w:pPr>
            <w:r>
              <w:t>0.24</w:t>
            </w:r>
          </w:p>
        </w:tc>
      </w:tr>
      <w:tr w:rsidR="00842A6F" w:rsidRPr="001C5353" w14:paraId="6AA2F24F" w14:textId="77777777" w:rsidTr="000A4FC5">
        <w:trPr>
          <w:trHeight w:val="270"/>
        </w:trPr>
        <w:tc>
          <w:tcPr>
            <w:tcW w:w="1863" w:type="dxa"/>
            <w:vMerge/>
            <w:tcBorders>
              <w:left w:val="single" w:sz="4" w:space="0" w:color="auto"/>
              <w:right w:val="single" w:sz="4" w:space="0" w:color="auto"/>
            </w:tcBorders>
            <w:vAlign w:val="center"/>
          </w:tcPr>
          <w:p w14:paraId="77B7C6E0" w14:textId="77777777" w:rsidR="00842A6F" w:rsidRPr="001C5353" w:rsidRDefault="00B802BA"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556D71" w14:textId="77777777" w:rsidR="00842A6F" w:rsidRPr="009D2F6D" w:rsidRDefault="00B802BA"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85481CF" w14:textId="77777777" w:rsidR="00842A6F" w:rsidRPr="009D2F6D" w:rsidRDefault="00B802BA"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6D04C268" w14:textId="77777777" w:rsidR="00842A6F" w:rsidRPr="009D2F6D" w:rsidRDefault="00B802BA" w:rsidP="003857DF">
            <w:pPr>
              <w:spacing w:line="240" w:lineRule="auto"/>
              <w:jc w:val="center"/>
              <w:rPr>
                <w:szCs w:val="21"/>
                <w:lang w:val="en-US"/>
              </w:rPr>
            </w:pPr>
            <w:r>
              <w:t>8.0</w:t>
            </w:r>
          </w:p>
        </w:tc>
      </w:tr>
      <w:tr w:rsidR="00842A6F" w:rsidRPr="001C5353" w14:paraId="37C829B9" w14:textId="77777777" w:rsidTr="000A4FC5">
        <w:trPr>
          <w:trHeight w:val="270"/>
        </w:trPr>
        <w:tc>
          <w:tcPr>
            <w:tcW w:w="1863" w:type="dxa"/>
            <w:vMerge/>
            <w:tcBorders>
              <w:left w:val="single" w:sz="4" w:space="0" w:color="auto"/>
              <w:right w:val="single" w:sz="4" w:space="0" w:color="auto"/>
            </w:tcBorders>
            <w:vAlign w:val="center"/>
          </w:tcPr>
          <w:p w14:paraId="0836BB83" w14:textId="77777777" w:rsidR="00842A6F" w:rsidRPr="001C5353" w:rsidRDefault="00B802BA"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6C438E7" w14:textId="77777777" w:rsidR="00842A6F" w:rsidRPr="009D2F6D" w:rsidRDefault="00B802BA"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0C7C51F" w14:textId="77777777" w:rsidR="00842A6F" w:rsidRPr="009D2F6D" w:rsidRDefault="00B802BA"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2AE1E984" w14:textId="77777777" w:rsidR="00842A6F" w:rsidRPr="009D2F6D" w:rsidRDefault="00B802BA" w:rsidP="00005045">
            <w:pPr>
              <w:spacing w:line="240" w:lineRule="auto"/>
              <w:jc w:val="center"/>
              <w:rPr>
                <w:szCs w:val="21"/>
                <w:lang w:val="en-US"/>
              </w:rPr>
            </w:pPr>
            <w:r>
              <w:t>1</w:t>
            </w:r>
          </w:p>
        </w:tc>
      </w:tr>
      <w:tr w:rsidR="00842A6F" w:rsidRPr="001C5353" w14:paraId="03BF2B3E" w14:textId="77777777" w:rsidTr="000A4FC5">
        <w:trPr>
          <w:trHeight w:val="270"/>
        </w:trPr>
        <w:tc>
          <w:tcPr>
            <w:tcW w:w="1863" w:type="dxa"/>
            <w:vMerge/>
            <w:tcBorders>
              <w:left w:val="single" w:sz="4" w:space="0" w:color="auto"/>
              <w:right w:val="single" w:sz="4" w:space="0" w:color="auto"/>
            </w:tcBorders>
            <w:vAlign w:val="center"/>
          </w:tcPr>
          <w:p w14:paraId="14F55D99" w14:textId="77777777" w:rsidR="00842A6F" w:rsidRPr="001C5353" w:rsidRDefault="00B802BA"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1483AF" w14:textId="77777777" w:rsidR="00842A6F" w:rsidRPr="009D2F6D" w:rsidRDefault="00B802BA"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20CA6E4" w14:textId="77777777" w:rsidR="00842A6F" w:rsidRPr="009D2F6D" w:rsidRDefault="00B802BA"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7A6B5C41" w14:textId="77777777" w:rsidR="00842A6F" w:rsidRPr="009D2F6D" w:rsidRDefault="00B802BA" w:rsidP="00005045">
            <w:pPr>
              <w:spacing w:line="240" w:lineRule="auto"/>
              <w:jc w:val="center"/>
              <w:rPr>
                <w:szCs w:val="21"/>
                <w:lang w:val="en-US"/>
              </w:rPr>
            </w:pPr>
            <w:r>
              <w:t>2</w:t>
            </w:r>
          </w:p>
        </w:tc>
      </w:tr>
      <w:tr w:rsidR="00842A6F" w:rsidRPr="001C5353" w14:paraId="21F1CD75" w14:textId="77777777" w:rsidTr="000A4FC5">
        <w:trPr>
          <w:trHeight w:val="270"/>
        </w:trPr>
        <w:tc>
          <w:tcPr>
            <w:tcW w:w="1863" w:type="dxa"/>
            <w:vMerge/>
            <w:tcBorders>
              <w:left w:val="single" w:sz="4" w:space="0" w:color="auto"/>
              <w:right w:val="single" w:sz="4" w:space="0" w:color="auto"/>
            </w:tcBorders>
            <w:vAlign w:val="center"/>
          </w:tcPr>
          <w:p w14:paraId="57EAA64A" w14:textId="77777777" w:rsidR="00842A6F" w:rsidRPr="001C5353" w:rsidRDefault="00B802BA"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FFA4AA2" w14:textId="77777777" w:rsidR="00842A6F" w:rsidRPr="009D2F6D" w:rsidRDefault="00B802BA"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00E1C51" w14:textId="77777777" w:rsidR="00842A6F" w:rsidRPr="009D2F6D" w:rsidRDefault="00B802BA"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586125BE" w14:textId="77777777" w:rsidR="00842A6F" w:rsidRPr="009D2F6D" w:rsidRDefault="00B802BA" w:rsidP="00005045">
            <w:pPr>
              <w:spacing w:line="240" w:lineRule="auto"/>
              <w:jc w:val="center"/>
              <w:rPr>
                <w:szCs w:val="21"/>
                <w:lang w:val="en-US"/>
              </w:rPr>
            </w:pPr>
            <w:r>
              <w:t>1</w:t>
            </w:r>
          </w:p>
        </w:tc>
      </w:tr>
      <w:tr w:rsidR="00842A6F" w:rsidRPr="001C5353" w14:paraId="465C08A0" w14:textId="77777777" w:rsidTr="000A4FC5">
        <w:trPr>
          <w:trHeight w:val="270"/>
        </w:trPr>
        <w:tc>
          <w:tcPr>
            <w:tcW w:w="1863" w:type="dxa"/>
            <w:vMerge/>
            <w:tcBorders>
              <w:left w:val="single" w:sz="4" w:space="0" w:color="auto"/>
              <w:right w:val="single" w:sz="4" w:space="0" w:color="auto"/>
            </w:tcBorders>
            <w:vAlign w:val="center"/>
          </w:tcPr>
          <w:p w14:paraId="5463B667" w14:textId="77777777" w:rsidR="00842A6F" w:rsidRPr="001C5353" w:rsidRDefault="00B802BA"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597067" w14:textId="77777777" w:rsidR="00842A6F" w:rsidRPr="009D2F6D" w:rsidRDefault="00B802BA"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239D0DF" w14:textId="77777777" w:rsidR="00842A6F" w:rsidRPr="009D2F6D" w:rsidRDefault="00B802BA"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0F0ED05C" w14:textId="77777777" w:rsidR="00842A6F" w:rsidRPr="009D2F6D" w:rsidRDefault="00B802BA" w:rsidP="00005045">
            <w:pPr>
              <w:spacing w:line="240" w:lineRule="auto"/>
              <w:jc w:val="center"/>
              <w:rPr>
                <w:szCs w:val="21"/>
                <w:lang w:val="en-US"/>
              </w:rPr>
            </w:pPr>
            <w:r>
              <w:t>2</w:t>
            </w:r>
          </w:p>
        </w:tc>
      </w:tr>
      <w:tr w:rsidR="00842A6F" w:rsidRPr="001C5353" w14:paraId="259BE845" w14:textId="77777777" w:rsidTr="000A4FC5">
        <w:trPr>
          <w:trHeight w:val="270"/>
        </w:trPr>
        <w:tc>
          <w:tcPr>
            <w:tcW w:w="1863" w:type="dxa"/>
            <w:vMerge/>
            <w:tcBorders>
              <w:left w:val="single" w:sz="4" w:space="0" w:color="auto"/>
              <w:right w:val="single" w:sz="4" w:space="0" w:color="auto"/>
            </w:tcBorders>
            <w:vAlign w:val="center"/>
          </w:tcPr>
          <w:p w14:paraId="53C3CC99" w14:textId="77777777" w:rsidR="00842A6F" w:rsidRPr="001C5353" w:rsidRDefault="00B802BA"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98CE7B2" w14:textId="77777777" w:rsidR="00842A6F" w:rsidRPr="009D2F6D" w:rsidRDefault="00B802BA"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DA15089" w14:textId="77777777" w:rsidR="00842A6F" w:rsidRPr="009D2F6D" w:rsidRDefault="00B802BA"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409B6C70" w14:textId="77777777" w:rsidR="00842A6F" w:rsidRPr="009D2F6D" w:rsidRDefault="00B802BA" w:rsidP="00005045">
            <w:pPr>
              <w:spacing w:line="240" w:lineRule="auto"/>
              <w:jc w:val="center"/>
              <w:rPr>
                <w:szCs w:val="21"/>
                <w:lang w:val="en-US"/>
              </w:rPr>
            </w:pPr>
            <w:r>
              <w:t>2</w:t>
            </w:r>
          </w:p>
        </w:tc>
      </w:tr>
      <w:tr w:rsidR="00842A6F" w:rsidRPr="001C5353" w14:paraId="70C415D2"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692A61E6" w14:textId="77777777" w:rsidR="00842A6F" w:rsidRPr="001C5353" w:rsidRDefault="00B802BA"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FAB5A9" w14:textId="77777777" w:rsidR="00842A6F" w:rsidRPr="009D2F6D" w:rsidRDefault="00B802BA"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217C699" w14:textId="77777777" w:rsidR="00842A6F" w:rsidRPr="009D2F6D" w:rsidRDefault="00B802BA"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252AA9E2" w14:textId="77777777" w:rsidR="00842A6F" w:rsidRPr="009D2F6D" w:rsidRDefault="00B802BA" w:rsidP="00005045">
            <w:pPr>
              <w:spacing w:line="240" w:lineRule="auto"/>
              <w:jc w:val="center"/>
              <w:rPr>
                <w:szCs w:val="21"/>
                <w:lang w:val="en-US"/>
              </w:rPr>
            </w:pPr>
            <w:r>
              <w:t>0</w:t>
            </w:r>
          </w:p>
        </w:tc>
      </w:tr>
    </w:tbl>
    <w:p w14:paraId="2D860783" w14:textId="77777777" w:rsidR="00005045" w:rsidRPr="00005045" w:rsidRDefault="00005045" w:rsidP="003747B9">
      <w:pPr>
        <w:rPr>
          <w:szCs w:val="21"/>
          <w:lang w:val="en-US"/>
        </w:rPr>
      </w:pPr>
    </w:p>
    <w:p w14:paraId="09DAE790"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DF1C81">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DF1C81">
        <w:rPr>
          <w:rFonts w:ascii="黑体" w:hAnsi="黑体"/>
          <w:noProof/>
        </w:rPr>
        <w:t>2</w:t>
      </w:r>
      <w:r w:rsidRPr="006156D5">
        <w:rPr>
          <w:rFonts w:ascii="黑体" w:hAnsi="黑体"/>
        </w:rPr>
        <w:fldChar w:fldCharType="end"/>
      </w:r>
      <w:r w:rsidR="00B802BA"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75A03479"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F230EB" w14:textId="77777777" w:rsidR="00842A6F" w:rsidRDefault="00B802BA"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F4B644A" w14:textId="77777777" w:rsidR="00842A6F" w:rsidRPr="001C5353" w:rsidRDefault="00B802BA"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A533835" w14:textId="77777777" w:rsidR="00842A6F" w:rsidRPr="001C5353" w:rsidRDefault="00B802BA" w:rsidP="00005045">
            <w:pPr>
              <w:spacing w:line="240" w:lineRule="auto"/>
              <w:jc w:val="center"/>
              <w:rPr>
                <w:szCs w:val="21"/>
                <w:lang w:val="en-US"/>
              </w:rPr>
            </w:pPr>
            <w:r>
              <w:rPr>
                <w:rFonts w:hint="eastAsia"/>
                <w:szCs w:val="21"/>
                <w:lang w:val="en-US"/>
              </w:rPr>
              <w:t>网格尺寸</w:t>
            </w:r>
          </w:p>
        </w:tc>
      </w:tr>
      <w:tr w:rsidR="00842A6F" w:rsidRPr="001C5353" w14:paraId="71F76062"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1E0A0364" w14:textId="77777777" w:rsidR="00842A6F" w:rsidRPr="001C5353" w:rsidRDefault="00B802BA" w:rsidP="003857DF">
            <w:pPr>
              <w:spacing w:line="240" w:lineRule="auto"/>
              <w:jc w:val="center"/>
              <w:rPr>
                <w:szCs w:val="21"/>
                <w:lang w:val="en-US"/>
              </w:rPr>
            </w:pPr>
            <w:bookmarkStart w:id="44" w:name="冬季网格总数"/>
            <w:r>
              <w:t>319942</w:t>
            </w:r>
            <w:bookmarkEnd w:id="44"/>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130C981" w14:textId="77777777" w:rsidR="00842A6F" w:rsidRPr="009D2F6D" w:rsidRDefault="00B802BA"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7AF19DA" w14:textId="77777777" w:rsidR="00842A6F" w:rsidRPr="009D2F6D" w:rsidRDefault="00B802BA"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37F9EAF" w14:textId="77777777" w:rsidR="00842A6F" w:rsidRPr="009D2F6D" w:rsidRDefault="00B802BA" w:rsidP="00005045">
            <w:pPr>
              <w:spacing w:line="240" w:lineRule="auto"/>
              <w:jc w:val="center"/>
              <w:rPr>
                <w:szCs w:val="21"/>
                <w:lang w:val="en-US"/>
              </w:rPr>
            </w:pPr>
            <w:bookmarkStart w:id="45" w:name="冬季分弧精度"/>
            <w:r>
              <w:t>0.24</w:t>
            </w:r>
            <w:bookmarkEnd w:id="45"/>
          </w:p>
        </w:tc>
      </w:tr>
      <w:tr w:rsidR="00842A6F" w:rsidRPr="001C5353" w14:paraId="1741E964" w14:textId="77777777" w:rsidTr="000A4FC5">
        <w:trPr>
          <w:trHeight w:val="270"/>
        </w:trPr>
        <w:tc>
          <w:tcPr>
            <w:tcW w:w="1863" w:type="dxa"/>
            <w:vMerge/>
            <w:tcBorders>
              <w:left w:val="single" w:sz="4" w:space="0" w:color="auto"/>
              <w:right w:val="single" w:sz="4" w:space="0" w:color="auto"/>
            </w:tcBorders>
            <w:vAlign w:val="center"/>
          </w:tcPr>
          <w:p w14:paraId="3A399460" w14:textId="77777777" w:rsidR="00842A6F" w:rsidRPr="001C5353" w:rsidRDefault="00B802BA"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DFDFB9E" w14:textId="77777777" w:rsidR="00842A6F" w:rsidRPr="009D2F6D" w:rsidRDefault="00B802BA"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3AAC6F3" w14:textId="77777777" w:rsidR="00842A6F" w:rsidRPr="009D2F6D" w:rsidRDefault="00B802BA"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699F16FD" w14:textId="77777777" w:rsidR="00842A6F" w:rsidRPr="009D2F6D" w:rsidRDefault="00B802BA" w:rsidP="003857DF">
            <w:pPr>
              <w:spacing w:line="240" w:lineRule="auto"/>
              <w:jc w:val="center"/>
              <w:rPr>
                <w:szCs w:val="21"/>
                <w:lang w:val="en-US"/>
              </w:rPr>
            </w:pPr>
            <w:bookmarkStart w:id="46" w:name="冬季初始网格"/>
            <w:r>
              <w:t>8.0</w:t>
            </w:r>
            <w:bookmarkEnd w:id="46"/>
          </w:p>
        </w:tc>
      </w:tr>
      <w:tr w:rsidR="00842A6F" w:rsidRPr="001C5353" w14:paraId="3B559543" w14:textId="77777777" w:rsidTr="000A4FC5">
        <w:trPr>
          <w:trHeight w:val="270"/>
        </w:trPr>
        <w:tc>
          <w:tcPr>
            <w:tcW w:w="1863" w:type="dxa"/>
            <w:vMerge/>
            <w:tcBorders>
              <w:left w:val="single" w:sz="4" w:space="0" w:color="auto"/>
              <w:right w:val="single" w:sz="4" w:space="0" w:color="auto"/>
            </w:tcBorders>
            <w:vAlign w:val="center"/>
          </w:tcPr>
          <w:p w14:paraId="56A35002" w14:textId="77777777" w:rsidR="00842A6F" w:rsidRPr="001C5353" w:rsidRDefault="00B802BA"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413CC9" w14:textId="77777777" w:rsidR="00842A6F" w:rsidRPr="009D2F6D" w:rsidRDefault="00B802BA"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BC5BF9D" w14:textId="77777777" w:rsidR="00842A6F" w:rsidRPr="009D2F6D" w:rsidRDefault="00B802BA"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5C54C6A5" w14:textId="77777777" w:rsidR="00842A6F" w:rsidRPr="009D2F6D" w:rsidRDefault="00B802BA" w:rsidP="00005045">
            <w:pPr>
              <w:spacing w:line="240" w:lineRule="auto"/>
              <w:jc w:val="center"/>
              <w:rPr>
                <w:szCs w:val="21"/>
                <w:lang w:val="en-US"/>
              </w:rPr>
            </w:pPr>
            <w:bookmarkStart w:id="47" w:name="冬季最小细分级数"/>
            <w:r>
              <w:t>1</w:t>
            </w:r>
            <w:bookmarkEnd w:id="47"/>
          </w:p>
        </w:tc>
      </w:tr>
      <w:tr w:rsidR="00842A6F" w:rsidRPr="001C5353" w14:paraId="1C9FEEEA" w14:textId="77777777" w:rsidTr="000A4FC5">
        <w:trPr>
          <w:trHeight w:val="270"/>
        </w:trPr>
        <w:tc>
          <w:tcPr>
            <w:tcW w:w="1863" w:type="dxa"/>
            <w:vMerge/>
            <w:tcBorders>
              <w:left w:val="single" w:sz="4" w:space="0" w:color="auto"/>
              <w:right w:val="single" w:sz="4" w:space="0" w:color="auto"/>
            </w:tcBorders>
            <w:vAlign w:val="center"/>
          </w:tcPr>
          <w:p w14:paraId="5D4C05B4" w14:textId="77777777" w:rsidR="00842A6F" w:rsidRPr="001C5353" w:rsidRDefault="00B802BA"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83A67A" w14:textId="77777777" w:rsidR="00842A6F" w:rsidRPr="009D2F6D" w:rsidRDefault="00B802BA"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D967939" w14:textId="77777777" w:rsidR="00842A6F" w:rsidRPr="009D2F6D" w:rsidRDefault="00B802BA"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10B576EC" w14:textId="77777777" w:rsidR="00842A6F" w:rsidRPr="009D2F6D" w:rsidRDefault="00B802BA" w:rsidP="00005045">
            <w:pPr>
              <w:spacing w:line="240" w:lineRule="auto"/>
              <w:jc w:val="center"/>
              <w:rPr>
                <w:szCs w:val="21"/>
                <w:lang w:val="en-US"/>
              </w:rPr>
            </w:pPr>
            <w:bookmarkStart w:id="48" w:name="冬季最大细分级数"/>
            <w:r>
              <w:t>2</w:t>
            </w:r>
            <w:bookmarkEnd w:id="48"/>
          </w:p>
        </w:tc>
      </w:tr>
      <w:tr w:rsidR="00842A6F" w:rsidRPr="001C5353" w14:paraId="7C330671" w14:textId="77777777" w:rsidTr="000A4FC5">
        <w:trPr>
          <w:trHeight w:val="270"/>
        </w:trPr>
        <w:tc>
          <w:tcPr>
            <w:tcW w:w="1863" w:type="dxa"/>
            <w:vMerge/>
            <w:tcBorders>
              <w:left w:val="single" w:sz="4" w:space="0" w:color="auto"/>
              <w:right w:val="single" w:sz="4" w:space="0" w:color="auto"/>
            </w:tcBorders>
            <w:vAlign w:val="center"/>
          </w:tcPr>
          <w:p w14:paraId="3E9D3CCF" w14:textId="77777777" w:rsidR="00842A6F" w:rsidRPr="001C5353" w:rsidRDefault="00B802BA"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13294B6" w14:textId="77777777" w:rsidR="00842A6F" w:rsidRPr="009D2F6D" w:rsidRDefault="00B802BA"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C7FD6D7" w14:textId="77777777" w:rsidR="00842A6F" w:rsidRPr="009D2F6D" w:rsidRDefault="00B802BA"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4F61F64F" w14:textId="77777777" w:rsidR="00842A6F" w:rsidRPr="009D2F6D" w:rsidRDefault="00B802BA" w:rsidP="00005045">
            <w:pPr>
              <w:spacing w:line="240" w:lineRule="auto"/>
              <w:jc w:val="center"/>
              <w:rPr>
                <w:szCs w:val="21"/>
                <w:lang w:val="en-US"/>
              </w:rPr>
            </w:pPr>
            <w:bookmarkStart w:id="49" w:name="冬季远场细分级数"/>
            <w:r>
              <w:t>1</w:t>
            </w:r>
            <w:bookmarkEnd w:id="49"/>
          </w:p>
        </w:tc>
      </w:tr>
      <w:tr w:rsidR="00842A6F" w:rsidRPr="001C5353" w14:paraId="3E8E2946" w14:textId="77777777" w:rsidTr="000A4FC5">
        <w:trPr>
          <w:trHeight w:val="270"/>
        </w:trPr>
        <w:tc>
          <w:tcPr>
            <w:tcW w:w="1863" w:type="dxa"/>
            <w:vMerge/>
            <w:tcBorders>
              <w:left w:val="single" w:sz="4" w:space="0" w:color="auto"/>
              <w:right w:val="single" w:sz="4" w:space="0" w:color="auto"/>
            </w:tcBorders>
            <w:vAlign w:val="center"/>
          </w:tcPr>
          <w:p w14:paraId="4C8B23C5" w14:textId="77777777" w:rsidR="00842A6F" w:rsidRPr="001C5353" w:rsidRDefault="00B802BA"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E82D30" w14:textId="77777777" w:rsidR="00842A6F" w:rsidRPr="009D2F6D" w:rsidRDefault="00B802BA"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61A3E24" w14:textId="77777777" w:rsidR="00842A6F" w:rsidRPr="009D2F6D" w:rsidRDefault="00B802BA"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27CEAB4B" w14:textId="77777777" w:rsidR="00842A6F" w:rsidRPr="009D2F6D" w:rsidRDefault="00B802BA" w:rsidP="00005045">
            <w:pPr>
              <w:spacing w:line="240" w:lineRule="auto"/>
              <w:jc w:val="center"/>
              <w:rPr>
                <w:szCs w:val="21"/>
                <w:lang w:val="en-US"/>
              </w:rPr>
            </w:pPr>
            <w:bookmarkStart w:id="50" w:name="冬季近场细分级数"/>
            <w:r>
              <w:t>2</w:t>
            </w:r>
            <w:bookmarkEnd w:id="50"/>
          </w:p>
        </w:tc>
      </w:tr>
      <w:tr w:rsidR="00842A6F" w:rsidRPr="001C5353" w14:paraId="0FEE5228" w14:textId="77777777" w:rsidTr="000A4FC5">
        <w:trPr>
          <w:trHeight w:val="270"/>
        </w:trPr>
        <w:tc>
          <w:tcPr>
            <w:tcW w:w="1863" w:type="dxa"/>
            <w:vMerge/>
            <w:tcBorders>
              <w:left w:val="single" w:sz="4" w:space="0" w:color="auto"/>
              <w:right w:val="single" w:sz="4" w:space="0" w:color="auto"/>
            </w:tcBorders>
            <w:vAlign w:val="center"/>
          </w:tcPr>
          <w:p w14:paraId="6ED231C7" w14:textId="77777777" w:rsidR="00842A6F" w:rsidRPr="001C5353" w:rsidRDefault="00B802BA"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0CC86D9" w14:textId="77777777" w:rsidR="00842A6F" w:rsidRPr="009D2F6D" w:rsidRDefault="00B802BA"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15DE783" w14:textId="77777777" w:rsidR="00842A6F" w:rsidRPr="009D2F6D" w:rsidRDefault="00B802BA"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5A87344D" w14:textId="77777777" w:rsidR="00842A6F" w:rsidRPr="009D2F6D" w:rsidRDefault="00B802BA" w:rsidP="00005045">
            <w:pPr>
              <w:spacing w:line="240" w:lineRule="auto"/>
              <w:jc w:val="center"/>
              <w:rPr>
                <w:szCs w:val="21"/>
                <w:lang w:val="en-US"/>
              </w:rPr>
            </w:pPr>
            <w:bookmarkStart w:id="51" w:name="冬季地面附面层数"/>
            <w:r>
              <w:t>2</w:t>
            </w:r>
            <w:bookmarkEnd w:id="51"/>
          </w:p>
        </w:tc>
      </w:tr>
      <w:tr w:rsidR="00842A6F" w:rsidRPr="001C5353" w14:paraId="403141A8"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44D27663" w14:textId="77777777" w:rsidR="00842A6F" w:rsidRPr="001C5353" w:rsidRDefault="00B802BA"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9149419" w14:textId="77777777" w:rsidR="00842A6F" w:rsidRPr="009D2F6D" w:rsidRDefault="00B802BA"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5825EA6" w14:textId="77777777" w:rsidR="00842A6F" w:rsidRPr="009D2F6D" w:rsidRDefault="00B802BA"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7575B86E" w14:textId="77777777" w:rsidR="00842A6F" w:rsidRPr="009D2F6D" w:rsidRDefault="00B802BA" w:rsidP="00005045">
            <w:pPr>
              <w:spacing w:line="240" w:lineRule="auto"/>
              <w:jc w:val="center"/>
              <w:rPr>
                <w:szCs w:val="21"/>
                <w:lang w:val="en-US"/>
              </w:rPr>
            </w:pPr>
            <w:bookmarkStart w:id="52" w:name="冬季建筑附面层数"/>
            <w:r>
              <w:t>0</w:t>
            </w:r>
            <w:bookmarkEnd w:id="52"/>
          </w:p>
        </w:tc>
      </w:tr>
    </w:tbl>
    <w:p w14:paraId="3CB0A0E0" w14:textId="77777777" w:rsidR="00005045" w:rsidRPr="00005045" w:rsidRDefault="00005045" w:rsidP="003747B9">
      <w:pPr>
        <w:rPr>
          <w:szCs w:val="21"/>
          <w:lang w:val="en-US"/>
        </w:rPr>
      </w:pPr>
    </w:p>
    <w:p w14:paraId="5F1878DB" w14:textId="77777777" w:rsidR="003857DF" w:rsidRPr="009D2F6D" w:rsidRDefault="003857DF" w:rsidP="003857DF">
      <w:pPr>
        <w:pStyle w:val="a0"/>
        <w:ind w:firstLineChars="300" w:firstLine="630"/>
        <w:rPr>
          <w:rFonts w:ascii="黑体" w:eastAsia="黑体" w:hAnsi="黑体"/>
          <w:szCs w:val="20"/>
        </w:rPr>
      </w:pPr>
      <w:bookmarkStart w:id="53" w:name="网格划分信息"/>
      <w:bookmarkEnd w:id="53"/>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48E14E56" w14:textId="77777777" w:rsidR="003857DF" w:rsidRDefault="003857DF" w:rsidP="003857DF">
      <w:pPr>
        <w:pStyle w:val="2"/>
        <w:numPr>
          <w:ilvl w:val="1"/>
          <w:numId w:val="4"/>
        </w:numPr>
      </w:pPr>
      <w:bookmarkStart w:id="54" w:name="_Toc509844742"/>
      <w:bookmarkStart w:id="55" w:name="_Toc66293636"/>
      <w:r>
        <w:rPr>
          <w:rFonts w:hint="eastAsia"/>
        </w:rPr>
        <w:t>边界条件</w:t>
      </w:r>
      <w:bookmarkEnd w:id="54"/>
      <w:bookmarkEnd w:id="55"/>
    </w:p>
    <w:p w14:paraId="06871ED9" w14:textId="77777777" w:rsidR="003857DF" w:rsidRDefault="00672C75" w:rsidP="003857DF">
      <w:r w:rsidRPr="003857DF">
        <w:rPr>
          <w:noProof/>
          <w:lang w:val="en-US"/>
        </w:rPr>
        <w:drawing>
          <wp:inline distT="0" distB="0" distL="0" distR="0" wp14:anchorId="1A7FD6B4" wp14:editId="355C6C5E">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08B72A00"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F1C81">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F1C81">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75D2FA31"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39D532D8" w14:textId="77777777" w:rsidR="003857DF" w:rsidRDefault="003857DF" w:rsidP="003857DF">
      <w:pPr>
        <w:pStyle w:val="3"/>
      </w:pPr>
      <w:bookmarkStart w:id="56" w:name="_Toc509844743"/>
      <w:bookmarkStart w:id="57" w:name="_Toc66293637"/>
      <w:r>
        <w:rPr>
          <w:rFonts w:hint="eastAsia"/>
        </w:rPr>
        <w:t>入口与出口边界条件</w:t>
      </w:r>
      <w:bookmarkEnd w:id="56"/>
      <w:bookmarkEnd w:id="57"/>
    </w:p>
    <w:p w14:paraId="430C6ADA"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4E6BF3A1"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1E6E3770" w14:textId="77777777" w:rsidR="003857DF" w:rsidRDefault="003857DF" w:rsidP="006156D5">
      <w:pPr>
        <w:pStyle w:val="a0"/>
        <w:ind w:firstLine="420"/>
        <w:jc w:val="right"/>
        <w:rPr>
          <w:lang w:val="en-US"/>
        </w:rPr>
      </w:pPr>
      <w:r w:rsidRPr="00A63BCE">
        <w:rPr>
          <w:position w:val="-32"/>
          <w:lang w:val="en-US"/>
        </w:rPr>
        <w:object w:dxaOrig="1400" w:dyaOrig="820" w14:anchorId="4D1DBC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41.25pt" o:ole="">
            <v:imagedata r:id="rId17" o:title=""/>
          </v:shape>
          <o:OLEObject Type="Embed" ProgID="Equation.3" ShapeID="_x0000_i1025" DrawAspect="Content" ObjectID="_1676906396" r:id="rId18"/>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DF1C81">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DF1C81">
        <w:rPr>
          <w:noProof/>
          <w:lang w:val="en-US"/>
        </w:rPr>
        <w:t>1</w:t>
      </w:r>
      <w:r w:rsidR="006156D5">
        <w:rPr>
          <w:lang w:val="en-US"/>
        </w:rPr>
        <w:fldChar w:fldCharType="end"/>
      </w:r>
      <w:r>
        <w:rPr>
          <w:rFonts w:hint="eastAsia"/>
          <w:lang w:val="en-US"/>
        </w:rPr>
        <w:t>）</w:t>
      </w:r>
    </w:p>
    <w:p w14:paraId="05519643" w14:textId="77777777" w:rsidR="003857DF" w:rsidRDefault="003857DF" w:rsidP="003857DF">
      <w:pPr>
        <w:pStyle w:val="a0"/>
        <w:ind w:firstLineChars="0" w:firstLine="0"/>
        <w:rPr>
          <w:lang w:val="en-US"/>
        </w:rPr>
      </w:pPr>
      <w:r>
        <w:rPr>
          <w:rFonts w:hint="eastAsia"/>
          <w:lang w:val="en-US"/>
        </w:rPr>
        <w:t>式中：</w:t>
      </w:r>
    </w:p>
    <w:p w14:paraId="25FE4243"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2640C77A" w14:textId="77777777" w:rsidR="003857DF" w:rsidRDefault="003857DF" w:rsidP="003857DF">
      <w:pPr>
        <w:pStyle w:val="a0"/>
        <w:ind w:firstLineChars="0" w:firstLine="0"/>
        <w:rPr>
          <w:lang w:val="en-US"/>
        </w:rPr>
      </w:pPr>
      <w:r>
        <w:rPr>
          <w:lang w:val="en-US"/>
        </w:rPr>
        <w:object w:dxaOrig="285" w:dyaOrig="360" w14:anchorId="08D14FE1">
          <v:shape id="_x0000_i1026" type="#_x0000_t75" style="width:15pt;height:18.75pt" o:ole="">
            <v:imagedata r:id="rId19" o:title=""/>
          </v:shape>
          <o:OLEObject Type="Embed" ProgID="Equation.3" ShapeID="_x0000_i1026" DrawAspect="Content" ObjectID="_1676906397" r:id="rId20"/>
        </w:object>
      </w:r>
      <w:r>
        <w:rPr>
          <w:rFonts w:hint="eastAsia"/>
          <w:lang w:val="en-US"/>
        </w:rPr>
        <w:t>、</w:t>
      </w:r>
      <w:r>
        <w:rPr>
          <w:lang w:val="en-US"/>
        </w:rPr>
        <w:t xml:space="preserve"> </w:t>
      </w:r>
      <w:r w:rsidRPr="00C91E32">
        <w:rPr>
          <w:position w:val="-10"/>
          <w:lang w:val="en-US"/>
        </w:rPr>
        <w:object w:dxaOrig="279" w:dyaOrig="360" w14:anchorId="60F20E67">
          <v:shape id="_x0000_i1027" type="#_x0000_t75" style="width:14.25pt;height:18.75pt" o:ole="">
            <v:imagedata r:id="rId21" o:title=""/>
          </v:shape>
          <o:OLEObject Type="Embed" ProgID="Equation.3" ShapeID="_x0000_i1027" DrawAspect="Content" ObjectID="_1676906398" r:id="rId22"/>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1E316392"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58" w:name="地面粗糙度指数2"/>
      <w:r w:rsidR="00005045">
        <w:rPr>
          <w:rFonts w:hint="eastAsia"/>
          <w:lang w:val="en-US"/>
        </w:rPr>
        <w:t>0.22</w:t>
      </w:r>
      <w:bookmarkEnd w:id="58"/>
      <w:r w:rsidR="00005045">
        <w:rPr>
          <w:rFonts w:hint="eastAsia"/>
          <w:lang w:val="en-US"/>
        </w:rPr>
        <w:t>；</w:t>
      </w:r>
    </w:p>
    <w:p w14:paraId="67C5A01E"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F1C81">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DF1C81">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0504ABF1"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239C9510"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490F4B72"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6ACE3CF0"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0E465D40"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1F44EDA2"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325D125B"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3795F0DF"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71346970" w14:textId="77777777" w:rsidTr="004C7D33">
        <w:trPr>
          <w:trHeight w:val="414"/>
        </w:trPr>
        <w:tc>
          <w:tcPr>
            <w:tcW w:w="2864" w:type="dxa"/>
            <w:vMerge/>
            <w:tcBorders>
              <w:left w:val="single" w:sz="4" w:space="0" w:color="auto"/>
              <w:right w:val="single" w:sz="4" w:space="0" w:color="auto"/>
            </w:tcBorders>
          </w:tcPr>
          <w:p w14:paraId="3C74299B"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4F6CF27A"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219F23FD"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54B3F01A" w14:textId="77777777" w:rsidTr="004C7D33">
        <w:trPr>
          <w:trHeight w:val="414"/>
        </w:trPr>
        <w:tc>
          <w:tcPr>
            <w:tcW w:w="2864" w:type="dxa"/>
            <w:vMerge/>
            <w:tcBorders>
              <w:left w:val="single" w:sz="4" w:space="0" w:color="auto"/>
              <w:bottom w:val="single" w:sz="4" w:space="0" w:color="auto"/>
              <w:right w:val="single" w:sz="4" w:space="0" w:color="auto"/>
            </w:tcBorders>
          </w:tcPr>
          <w:p w14:paraId="02BDE74D"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4A5F20F5"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3E802262"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160F01DF"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58C7751E"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76E4E712"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4681A250" w14:textId="77777777" w:rsidR="003857DF" w:rsidRDefault="003857DF" w:rsidP="003857DF">
      <w:pPr>
        <w:pStyle w:val="3"/>
      </w:pPr>
      <w:bookmarkStart w:id="59" w:name="_Toc509844744"/>
      <w:bookmarkStart w:id="60" w:name="_Toc66293638"/>
      <w:r>
        <w:rPr>
          <w:rFonts w:hint="eastAsia"/>
        </w:rPr>
        <w:t>壁面边界条件</w:t>
      </w:r>
      <w:bookmarkEnd w:id="59"/>
      <w:bookmarkEnd w:id="60"/>
    </w:p>
    <w:p w14:paraId="763CABCE"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1097E863"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2EBADCD5" w14:textId="77777777" w:rsidR="0000578F" w:rsidRDefault="0000578F" w:rsidP="0000578F">
      <w:pPr>
        <w:pStyle w:val="2"/>
        <w:numPr>
          <w:ilvl w:val="1"/>
          <w:numId w:val="4"/>
        </w:numPr>
      </w:pPr>
      <w:bookmarkStart w:id="61" w:name="_Toc66293639"/>
      <w:r>
        <w:rPr>
          <w:rFonts w:hint="eastAsia"/>
        </w:rPr>
        <w:t>湍流模型</w:t>
      </w:r>
      <w:bookmarkEnd w:id="29"/>
      <w:bookmarkEnd w:id="30"/>
      <w:bookmarkEnd w:id="61"/>
    </w:p>
    <w:p w14:paraId="51B69A10"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65414AFA"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14E639A1" w14:textId="77777777" w:rsidR="0000578F" w:rsidRDefault="0000578F" w:rsidP="0000578F">
      <w:pPr>
        <w:pStyle w:val="a0"/>
        <w:ind w:firstLine="420"/>
      </w:pPr>
      <w:r>
        <w:rPr>
          <w:rFonts w:hint="eastAsia"/>
        </w:rPr>
        <w:t>下表为几种工程流体中常见的湍流模型适用性：</w:t>
      </w:r>
    </w:p>
    <w:p w14:paraId="5F3DA30A"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F1C81">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DF1C81">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38B3E6FD"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5AA49065"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764463C1"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44A64E1E"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68B145C2"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73CE191C"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006A3C9E"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3B0FB3FC"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64789147"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1C9FDCED"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06A43B7D" w14:textId="77777777" w:rsidR="0000578F" w:rsidRPr="00F67DF1" w:rsidRDefault="0000578F">
            <w:pPr>
              <w:jc w:val="center"/>
              <w:rPr>
                <w:rFonts w:ascii="宋体" w:hAnsi="宋体" w:cs="宋体"/>
                <w:b/>
                <w:szCs w:val="21"/>
              </w:rPr>
            </w:pPr>
            <w:r w:rsidRPr="00F67DF1">
              <w:rPr>
                <w:rFonts w:ascii="宋体" w:hAnsi="宋体" w:cs="宋体" w:hint="eastAsia"/>
                <w:b/>
                <w:szCs w:val="21"/>
              </w:rPr>
              <w:lastRenderedPageBreak/>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658AE5D4" w14:textId="77777777" w:rsidR="0000578F" w:rsidRPr="005F4F73" w:rsidRDefault="0000578F">
            <w:pPr>
              <w:rPr>
                <w:rFonts w:ascii="宋体" w:hAnsi="宋体" w:cs="宋体"/>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3BEB41B2" w14:textId="77777777" w:rsidR="0000578F" w:rsidRDefault="0000578F" w:rsidP="0000578F">
      <w:pPr>
        <w:pStyle w:val="2"/>
        <w:numPr>
          <w:ilvl w:val="1"/>
          <w:numId w:val="4"/>
        </w:numPr>
      </w:pPr>
      <w:bookmarkStart w:id="62" w:name="_Toc451698939"/>
      <w:bookmarkStart w:id="63" w:name="_Toc452108767"/>
      <w:bookmarkStart w:id="64" w:name="_Toc66293640"/>
      <w:r>
        <w:rPr>
          <w:rFonts w:hint="eastAsia"/>
        </w:rPr>
        <w:t>求解计算</w:t>
      </w:r>
      <w:bookmarkEnd w:id="62"/>
      <w:bookmarkEnd w:id="63"/>
      <w:bookmarkEnd w:id="64"/>
    </w:p>
    <w:p w14:paraId="4B441C16" w14:textId="77777777" w:rsidR="0000578F" w:rsidRDefault="0000578F" w:rsidP="0000578F">
      <w:pPr>
        <w:pStyle w:val="a0"/>
        <w:numPr>
          <w:ilvl w:val="0"/>
          <w:numId w:val="5"/>
        </w:numPr>
        <w:ind w:firstLineChars="0"/>
        <w:rPr>
          <w:b/>
          <w:lang w:val="en-US"/>
        </w:rPr>
      </w:pPr>
      <w:r>
        <w:rPr>
          <w:rFonts w:hint="eastAsia"/>
          <w:b/>
          <w:lang w:val="en-US"/>
        </w:rPr>
        <w:t>数学模型</w:t>
      </w:r>
    </w:p>
    <w:p w14:paraId="0EF64A57"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198EB6FC" w14:textId="77777777" w:rsidR="0000578F" w:rsidRDefault="00672C75" w:rsidP="00E11160">
      <w:pPr>
        <w:pStyle w:val="a0"/>
        <w:ind w:firstLineChars="250" w:firstLine="525"/>
        <w:jc w:val="center"/>
        <w:rPr>
          <w:lang w:val="en-US"/>
        </w:rPr>
      </w:pPr>
      <w:r>
        <w:rPr>
          <w:noProof/>
          <w:lang w:val="en-US"/>
        </w:rPr>
        <w:drawing>
          <wp:inline distT="0" distB="0" distL="0" distR="0" wp14:anchorId="7F17B351" wp14:editId="4B4726A8">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130EB10D"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35AAE87C" w14:textId="77777777" w:rsidR="00E11160" w:rsidRPr="00DF486E" w:rsidRDefault="00DF486E" w:rsidP="00FE4CC4">
      <w:pPr>
        <w:pStyle w:val="a0"/>
        <w:ind w:firstLineChars="0" w:firstLine="0"/>
        <w:jc w:val="center"/>
        <w:rPr>
          <w:rFonts w:ascii="黑体" w:eastAsia="黑体" w:hAnsi="黑体"/>
          <w:sz w:val="20"/>
          <w:szCs w:val="20"/>
        </w:rPr>
      </w:pPr>
      <w:bookmarkStart w:id="65"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F1C81">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DF1C81">
        <w:rPr>
          <w:rFonts w:ascii="黑体" w:eastAsia="黑体" w:hAnsi="黑体"/>
          <w:noProof/>
          <w:sz w:val="20"/>
          <w:szCs w:val="20"/>
        </w:rPr>
        <w:t>1</w:t>
      </w:r>
      <w:r w:rsidRPr="006156D5">
        <w:rPr>
          <w:rFonts w:ascii="黑体" w:eastAsia="黑体" w:hAnsi="黑体"/>
          <w:sz w:val="20"/>
          <w:szCs w:val="20"/>
        </w:rPr>
        <w:fldChar w:fldCharType="end"/>
      </w:r>
      <w:bookmarkEnd w:id="65"/>
      <w:r w:rsidR="00E11160" w:rsidRPr="00DF486E">
        <w:rPr>
          <w:rFonts w:ascii="黑体" w:eastAsia="黑体" w:hAnsi="黑体" w:hint="eastAsia"/>
          <w:sz w:val="20"/>
          <w:szCs w:val="20"/>
        </w:rPr>
        <w:t xml:space="preserve"> </w:t>
      </w:r>
      <w:bookmarkStart w:id="66" w:name="_Ref225175618"/>
      <w:r w:rsidR="00E11160" w:rsidRPr="00DF486E">
        <w:rPr>
          <w:rFonts w:ascii="黑体" w:eastAsia="黑体" w:hAnsi="黑体" w:hint="eastAsia"/>
          <w:sz w:val="20"/>
          <w:szCs w:val="20"/>
        </w:rPr>
        <w:t>计算流体力学的控制方程</w:t>
      </w:r>
      <w:bookmarkEnd w:id="66"/>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42500388"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78A5AFB1"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0752008E"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6FEC06BF"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03A2DB2B" wp14:editId="19BEB5D3">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4CCBD24F"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445211C8" wp14:editId="1B80ECFE">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411F9B89"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2A4424A"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428FC81B"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20FC88A1"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131253A5" w14:textId="77777777" w:rsidR="00E11160" w:rsidRDefault="00E11160" w:rsidP="00111EDF">
            <w:pPr>
              <w:widowControl w:val="0"/>
              <w:jc w:val="both"/>
              <w:rPr>
                <w:rFonts w:cs="Calibri"/>
                <w:kern w:val="2"/>
                <w:szCs w:val="24"/>
              </w:rPr>
            </w:pPr>
            <w:r>
              <w:rPr>
                <w:szCs w:val="24"/>
              </w:rPr>
              <w:t>0</w:t>
            </w:r>
          </w:p>
        </w:tc>
      </w:tr>
      <w:tr w:rsidR="00E11160" w14:paraId="4243C42D"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49EB241"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07295F8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C107CC1" wp14:editId="5F8EBF98">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9417CF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02590F00" wp14:editId="2DA1323E">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063731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1C1133B1" wp14:editId="5AF8DC8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350EC34F"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CC9C55E"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23A58AE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182FF41E" wp14:editId="02B4DFAB">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0CDAA8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6FF56282" wp14:editId="33D108B2">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D13361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75475B9E" wp14:editId="4D92BD2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08D1D8DB"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26774F6"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25FEAAE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116E50DD" wp14:editId="5020F8C3">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5EE455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BF43FD0" wp14:editId="0440C26B">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0E6FF0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436F2AA8" wp14:editId="1AC45A2E">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583FF71E"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578F6F6" w14:textId="77777777" w:rsidR="00E11160" w:rsidRDefault="00E11160" w:rsidP="00111EDF">
            <w:pPr>
              <w:rPr>
                <w:rFonts w:cs="Calibri"/>
                <w:kern w:val="2"/>
                <w:szCs w:val="24"/>
              </w:rPr>
            </w:pPr>
            <w:r>
              <w:rPr>
                <w:rFonts w:hint="eastAsia"/>
                <w:szCs w:val="24"/>
              </w:rPr>
              <w:t>湍流</w:t>
            </w:r>
          </w:p>
          <w:p w14:paraId="3CA73E6B"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77125CD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9C466CE" wp14:editId="7EA8F3B4">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681B43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29A3ECC" wp14:editId="6267DC11">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8EBC70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45726EB6" wp14:editId="520E2398">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2CF15281"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8F818FC" w14:textId="77777777" w:rsidR="00E11160" w:rsidRDefault="00E11160" w:rsidP="00111EDF">
            <w:pPr>
              <w:rPr>
                <w:rFonts w:cs="Calibri"/>
                <w:kern w:val="2"/>
                <w:szCs w:val="24"/>
              </w:rPr>
            </w:pPr>
            <w:r>
              <w:rPr>
                <w:rFonts w:hint="eastAsia"/>
                <w:szCs w:val="24"/>
              </w:rPr>
              <w:t>湍流</w:t>
            </w:r>
          </w:p>
          <w:p w14:paraId="50E34247"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3972899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03785224" wp14:editId="39F3F357">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A16347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5ECB164A" wp14:editId="3022EBE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0E85AD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46BFC5CB" wp14:editId="4613D948">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78C863C4"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40F6F063"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5C70D16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02838583" wp14:editId="0AA5AAB7">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6F1ECC5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1092E3D6" wp14:editId="6E3B396F">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0B91F09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71174AD3" wp14:editId="259E6DAD">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3AA840E7"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63CEAA91"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49E2446A" wp14:editId="086763B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1680DDD" wp14:editId="0FE8903C">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7F20312" wp14:editId="4A6CB48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7556452" wp14:editId="31F6851E">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95D95E1" wp14:editId="764BCB9A">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4CEBE3E" wp14:editId="1A652E9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6B7FC37" wp14:editId="4B53A2C5">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29842C5" wp14:editId="06466C4B">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6B51BDD" wp14:editId="7CFAC3F9">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B3D2DBB" wp14:editId="35102598">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77EF6B5" wp14:editId="6CCB6A53">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52BAD38F" wp14:editId="6452F3E2">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5D630442" wp14:editId="3AA74C0B">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0A7275EA" w14:textId="77777777" w:rsidR="00E11160" w:rsidRPr="003368D4" w:rsidRDefault="00E11160" w:rsidP="003368D4">
      <w:pPr>
        <w:pStyle w:val="a0"/>
        <w:ind w:firstLineChars="250" w:firstLine="525"/>
        <w:rPr>
          <w:lang w:val="en-US"/>
        </w:rPr>
      </w:pPr>
      <w:r w:rsidRPr="003368D4">
        <w:rPr>
          <w:rFonts w:hint="eastAsia"/>
          <w:lang w:val="en-US"/>
        </w:rPr>
        <w:lastRenderedPageBreak/>
        <w:t>其中</w:t>
      </w:r>
      <w:r w:rsidRPr="003368D4">
        <w:rPr>
          <w:lang w:val="en-US"/>
        </w:rPr>
        <w:t xml:space="preserve"> </w:t>
      </w:r>
      <w:r w:rsidR="00672C75" w:rsidRPr="003368D4">
        <w:rPr>
          <w:noProof/>
          <w:lang w:val="en-US"/>
        </w:rPr>
        <w:drawing>
          <wp:inline distT="0" distB="0" distL="0" distR="0" wp14:anchorId="3F1D0355" wp14:editId="5715BCB4">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77F523A6" wp14:editId="1265847A">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5B9808D2" wp14:editId="72974B95">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6422416F"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313B9787" wp14:editId="5630EE62">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2E36055D" wp14:editId="69787981">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DDA36F5" wp14:editId="477B40D3">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E72C71A" wp14:editId="744D1239">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11353EB5" w14:textId="77777777" w:rsidR="0000578F" w:rsidRDefault="0000578F" w:rsidP="0000578F">
      <w:pPr>
        <w:pStyle w:val="a0"/>
        <w:numPr>
          <w:ilvl w:val="0"/>
          <w:numId w:val="5"/>
        </w:numPr>
        <w:ind w:firstLineChars="0"/>
        <w:rPr>
          <w:b/>
          <w:lang w:val="en-US"/>
        </w:rPr>
      </w:pPr>
      <w:r>
        <w:rPr>
          <w:rFonts w:hint="eastAsia"/>
          <w:b/>
          <w:lang w:val="en-US"/>
        </w:rPr>
        <w:t>算法说明</w:t>
      </w:r>
    </w:p>
    <w:p w14:paraId="42B35123"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6"/>
    </w:p>
    <w:p w14:paraId="743C8C12" w14:textId="77777777" w:rsidR="00005045" w:rsidRDefault="00005045" w:rsidP="00005045">
      <w:pPr>
        <w:pStyle w:val="2"/>
      </w:pPr>
      <w:bookmarkStart w:id="67" w:name="_Toc509844747"/>
      <w:bookmarkStart w:id="68" w:name="_Toc66293641"/>
      <w:r>
        <w:rPr>
          <w:rFonts w:hint="eastAsia"/>
        </w:rPr>
        <w:t>风速放大系数计算</w:t>
      </w:r>
      <w:bookmarkEnd w:id="67"/>
      <w:bookmarkEnd w:id="68"/>
    </w:p>
    <w:p w14:paraId="51D67F01"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5729149F" w14:textId="77777777" w:rsidTr="00562403">
        <w:trPr>
          <w:trHeight w:val="623"/>
        </w:trPr>
        <w:tc>
          <w:tcPr>
            <w:tcW w:w="7230" w:type="dxa"/>
            <w:vMerge w:val="restart"/>
            <w:vAlign w:val="center"/>
          </w:tcPr>
          <w:p w14:paraId="2CD33BEE" w14:textId="77777777" w:rsidR="00295C3C" w:rsidRPr="00562403" w:rsidRDefault="00B802BA"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3EAEE8E3"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DF1C81">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DF1C81">
              <w:rPr>
                <w:noProof/>
                <w:lang w:val="en-US"/>
              </w:rPr>
              <w:t>1</w:t>
            </w:r>
            <w:r w:rsidRPr="00124784">
              <w:rPr>
                <w:lang w:val="en-US"/>
              </w:rPr>
              <w:fldChar w:fldCharType="end"/>
            </w:r>
            <w:r w:rsidRPr="00124784">
              <w:rPr>
                <w:rFonts w:hint="eastAsia"/>
                <w:lang w:val="en-US"/>
              </w:rPr>
              <w:t>）</w:t>
            </w:r>
          </w:p>
        </w:tc>
      </w:tr>
      <w:tr w:rsidR="00295C3C" w14:paraId="5FD7FB45" w14:textId="77777777" w:rsidTr="00562403">
        <w:tc>
          <w:tcPr>
            <w:tcW w:w="7230" w:type="dxa"/>
            <w:vMerge/>
          </w:tcPr>
          <w:p w14:paraId="5E08EE87" w14:textId="77777777" w:rsidR="00295C3C" w:rsidRDefault="00295C3C" w:rsidP="00295C3C">
            <w:pPr>
              <w:rPr>
                <w:lang w:val="en-US"/>
              </w:rPr>
            </w:pPr>
          </w:p>
        </w:tc>
        <w:tc>
          <w:tcPr>
            <w:tcW w:w="1832" w:type="dxa"/>
            <w:vAlign w:val="center"/>
          </w:tcPr>
          <w:p w14:paraId="17B397EC"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DF1C81">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DF1C81">
              <w:rPr>
                <w:noProof/>
                <w:lang w:val="en-US"/>
              </w:rPr>
              <w:t>2</w:t>
            </w:r>
            <w:r w:rsidRPr="00124784">
              <w:rPr>
                <w:lang w:val="en-US"/>
              </w:rPr>
              <w:fldChar w:fldCharType="end"/>
            </w:r>
            <w:r w:rsidRPr="00124784">
              <w:rPr>
                <w:rFonts w:hint="eastAsia"/>
                <w:lang w:val="en-US"/>
              </w:rPr>
              <w:t>）</w:t>
            </w:r>
          </w:p>
        </w:tc>
      </w:tr>
    </w:tbl>
    <w:p w14:paraId="7BCF6B4B" w14:textId="77777777" w:rsidR="00005045" w:rsidRDefault="00005045" w:rsidP="00005045">
      <w:pPr>
        <w:pStyle w:val="a0"/>
        <w:ind w:firstLine="420"/>
        <w:rPr>
          <w:lang w:val="en-US"/>
        </w:rPr>
      </w:pPr>
      <w:r>
        <w:rPr>
          <w:rFonts w:hint="eastAsia"/>
          <w:lang w:val="en-US"/>
        </w:rPr>
        <w:t>其中：</w:t>
      </w:r>
    </w:p>
    <w:p w14:paraId="5F54054B" w14:textId="77777777" w:rsidR="00005045" w:rsidRDefault="00005045" w:rsidP="00005045">
      <w:pPr>
        <w:pStyle w:val="a0"/>
        <w:ind w:firstLine="420"/>
      </w:pPr>
      <w:r w:rsidRPr="00FA41C8">
        <w:rPr>
          <w:position w:val="-6"/>
        </w:rPr>
        <w:object w:dxaOrig="260" w:dyaOrig="279" w14:anchorId="444C00D1">
          <v:shape id="_x0000_i1028" type="#_x0000_t75" style="width:12.75pt;height:14.25pt" o:ole="">
            <v:imagedata r:id="rId63" o:title=""/>
          </v:shape>
          <o:OLEObject Type="Embed" ProgID="Equation.3" ShapeID="_x0000_i1028" DrawAspect="Content" ObjectID="_1676906399" r:id="rId64"/>
        </w:object>
      </w:r>
      <w:r>
        <w:rPr>
          <w:rFonts w:hint="eastAsia"/>
        </w:rPr>
        <w:t>——风速放大系数；</w:t>
      </w:r>
    </w:p>
    <w:p w14:paraId="355C0190" w14:textId="77777777" w:rsidR="00005045" w:rsidRPr="00FC159B" w:rsidRDefault="00005045" w:rsidP="00005045">
      <w:pPr>
        <w:pStyle w:val="a0"/>
        <w:ind w:firstLine="420"/>
        <w:rPr>
          <w:lang w:val="en-US"/>
        </w:rPr>
      </w:pPr>
      <w:r w:rsidRPr="00FA41C8">
        <w:rPr>
          <w:position w:val="-10"/>
        </w:rPr>
        <w:object w:dxaOrig="499" w:dyaOrig="360" w14:anchorId="32C82FD0">
          <v:shape id="_x0000_i1029" type="#_x0000_t75" style="width:24pt;height:18pt" o:ole="">
            <v:imagedata r:id="rId65" o:title=""/>
          </v:shape>
          <o:OLEObject Type="Embed" ProgID="Equation.3" ShapeID="_x0000_i1029" DrawAspect="Content" ObjectID="_1676906400" r:id="rId66"/>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25B4B9B2" w14:textId="77777777" w:rsidR="00005045" w:rsidRDefault="00005045" w:rsidP="00005045">
      <w:pPr>
        <w:pStyle w:val="a0"/>
        <w:ind w:firstLine="420"/>
        <w:rPr>
          <w:lang w:val="en-US"/>
        </w:rPr>
      </w:pPr>
      <w:r w:rsidRPr="00FA41C8">
        <w:rPr>
          <w:position w:val="-14"/>
        </w:rPr>
        <w:object w:dxaOrig="499" w:dyaOrig="400" w14:anchorId="44DF08E4">
          <v:shape id="_x0000_i1030" type="#_x0000_t75" style="width:24pt;height:20.25pt" o:ole="">
            <v:imagedata r:id="rId67" o:title=""/>
          </v:shape>
          <o:OLEObject Type="Embed" ProgID="Equation.3" ShapeID="_x0000_i1030" DrawAspect="Content" ObjectID="_1676906401" r:id="rId68"/>
        </w:object>
      </w:r>
      <w:r>
        <w:rPr>
          <w:rFonts w:hint="eastAsia"/>
        </w:rPr>
        <w:t>——远离建筑的开阔区域，距离地面</w:t>
      </w:r>
      <w:r>
        <w:rPr>
          <w:rFonts w:hint="eastAsia"/>
        </w:rPr>
        <w:t>1.5</w:t>
      </w:r>
      <w:r>
        <w:rPr>
          <w:rFonts w:hint="eastAsia"/>
        </w:rPr>
        <w:t>米高度处风速</w:t>
      </w:r>
      <w:r>
        <w:rPr>
          <w:rFonts w:hint="eastAsia"/>
          <w:lang w:val="en-US"/>
        </w:rPr>
        <w:t>。</w:t>
      </w:r>
    </w:p>
    <w:p w14:paraId="2144A6FA" w14:textId="77777777" w:rsidR="00005045" w:rsidRDefault="00005045" w:rsidP="00005045">
      <w:pPr>
        <w:pStyle w:val="a0"/>
        <w:ind w:firstLine="420"/>
        <w:rPr>
          <w:lang w:val="en-US"/>
        </w:rPr>
      </w:pPr>
      <w:r w:rsidRPr="00FA41C8">
        <w:rPr>
          <w:position w:val="-14"/>
        </w:rPr>
        <w:object w:dxaOrig="400" w:dyaOrig="400" w14:anchorId="3B64F3DC">
          <v:shape id="_x0000_i1031" type="#_x0000_t75" style="width:20.25pt;height:20.25pt" o:ole="">
            <v:imagedata r:id="rId69" o:title=""/>
          </v:shape>
          <o:OLEObject Type="Embed" ProgID="Equation.3" ShapeID="_x0000_i1031" DrawAspect="Content" ObjectID="_1676906402" r:id="rId70"/>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61C678F8"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69" w:name="地面粗糙度指数"/>
      <w:r>
        <w:rPr>
          <w:rFonts w:hint="eastAsia"/>
          <w:lang w:val="en-US"/>
        </w:rPr>
        <w:t>0.22</w:t>
      </w:r>
      <w:bookmarkEnd w:id="69"/>
      <w:r>
        <w:rPr>
          <w:rFonts w:hint="eastAsia"/>
          <w:lang w:val="en-US"/>
        </w:rPr>
        <w:t>；</w:t>
      </w:r>
    </w:p>
    <w:p w14:paraId="161BAC1F" w14:textId="77777777" w:rsidR="00005045" w:rsidRPr="009D2F6D" w:rsidRDefault="00005045" w:rsidP="00005045">
      <w:pPr>
        <w:pStyle w:val="a0"/>
        <w:ind w:firstLine="420"/>
        <w:rPr>
          <w:lang w:val="en-US"/>
        </w:rPr>
      </w:pPr>
    </w:p>
    <w:p w14:paraId="3EA6D590"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215BC6E9" w14:textId="77777777" w:rsidR="00D40158" w:rsidRDefault="0000578F" w:rsidP="00D40158">
      <w:pPr>
        <w:pStyle w:val="1"/>
      </w:pPr>
      <w:bookmarkStart w:id="70" w:name="_Toc452108768"/>
      <w:bookmarkStart w:id="71" w:name="_Toc66293642"/>
      <w:r>
        <w:rPr>
          <w:rFonts w:hint="eastAsia"/>
        </w:rPr>
        <w:lastRenderedPageBreak/>
        <w:t>结果</w:t>
      </w:r>
      <w:r>
        <w:t>分析</w:t>
      </w:r>
      <w:bookmarkEnd w:id="70"/>
      <w:bookmarkEnd w:id="71"/>
    </w:p>
    <w:p w14:paraId="58EAAB11" w14:textId="77777777" w:rsidR="00337C74" w:rsidRPr="00337C74" w:rsidRDefault="00337C74" w:rsidP="00B314DD">
      <w:pPr>
        <w:pStyle w:val="2"/>
        <w:rPr>
          <w:szCs w:val="21"/>
        </w:rPr>
      </w:pPr>
      <w:bookmarkStart w:id="72" w:name="_Toc66293643"/>
      <w:r>
        <w:rPr>
          <w:rFonts w:hint="eastAsia"/>
          <w:szCs w:val="21"/>
        </w:rPr>
        <w:t>工况</w:t>
      </w:r>
      <w:r>
        <w:rPr>
          <w:szCs w:val="21"/>
        </w:rPr>
        <w:t>表</w:t>
      </w:r>
      <w:bookmarkEnd w:id="72"/>
    </w:p>
    <w:p w14:paraId="3DB17D86"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14:paraId="25353631"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5D29490E" w14:textId="77777777" w:rsidR="0016667B" w:rsidRPr="005F4F73" w:rsidRDefault="0016667B" w:rsidP="00D32543">
            <w:pPr>
              <w:jc w:val="center"/>
              <w:rPr>
                <w:rFonts w:ascii="Calibri" w:hAnsi="Calibri"/>
                <w:szCs w:val="21"/>
              </w:rPr>
            </w:pPr>
            <w:bookmarkStart w:id="73"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13E493F3"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430CA067"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56726210"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7D28E70F"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10567CFE" w14:textId="77777777" w:rsidTr="0016667B">
        <w:tc>
          <w:tcPr>
            <w:tcW w:w="658" w:type="pct"/>
            <w:tcBorders>
              <w:top w:val="single" w:sz="4" w:space="0" w:color="auto"/>
              <w:left w:val="single" w:sz="12" w:space="0" w:color="auto"/>
              <w:bottom w:val="single" w:sz="4" w:space="0" w:color="auto"/>
              <w:right w:val="single" w:sz="4" w:space="0" w:color="auto"/>
            </w:tcBorders>
          </w:tcPr>
          <w:p w14:paraId="056CC681"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3907E807"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7F5D31FA" w14:textId="77777777" w:rsidR="0016667B" w:rsidRPr="005F4F73" w:rsidRDefault="0016667B" w:rsidP="00D32543">
            <w:pPr>
              <w:rPr>
                <w:rFonts w:ascii="Calibri" w:hAnsi="Calibri"/>
                <w:szCs w:val="21"/>
              </w:rPr>
            </w:pPr>
            <w:r>
              <w:rPr>
                <w:rFonts w:ascii="Calibri" w:hAnsi="Calibri"/>
                <w:szCs w:val="21"/>
              </w:rPr>
              <w:t>2.70</w:t>
            </w:r>
          </w:p>
        </w:tc>
        <w:tc>
          <w:tcPr>
            <w:tcW w:w="994" w:type="pct"/>
            <w:tcBorders>
              <w:top w:val="single" w:sz="4" w:space="0" w:color="auto"/>
              <w:left w:val="single" w:sz="4" w:space="0" w:color="auto"/>
              <w:bottom w:val="single" w:sz="4" w:space="0" w:color="auto"/>
              <w:right w:val="single" w:sz="4" w:space="0" w:color="auto"/>
            </w:tcBorders>
          </w:tcPr>
          <w:p w14:paraId="35533111" w14:textId="77777777" w:rsidR="0016667B" w:rsidRPr="005F4F73" w:rsidRDefault="0016667B" w:rsidP="00D32543">
            <w:pPr>
              <w:rPr>
                <w:rFonts w:ascii="Calibri" w:hAnsi="Calibri"/>
                <w:szCs w:val="21"/>
              </w:rPr>
            </w:pPr>
            <w:r>
              <w:rPr>
                <w:rFonts w:ascii="Calibri" w:hAnsi="Calibri"/>
                <w:szCs w:val="21"/>
              </w:rPr>
              <w:t>NNE</w:t>
            </w:r>
          </w:p>
        </w:tc>
        <w:tc>
          <w:tcPr>
            <w:tcW w:w="994" w:type="pct"/>
            <w:tcBorders>
              <w:top w:val="single" w:sz="4" w:space="0" w:color="auto"/>
              <w:left w:val="single" w:sz="4" w:space="0" w:color="auto"/>
              <w:bottom w:val="single" w:sz="4" w:space="0" w:color="auto"/>
              <w:right w:val="single" w:sz="12" w:space="0" w:color="auto"/>
            </w:tcBorders>
          </w:tcPr>
          <w:p w14:paraId="538E2CB8" w14:textId="77777777" w:rsidR="0016667B" w:rsidRPr="005F4F73" w:rsidRDefault="0016667B" w:rsidP="00D32543">
            <w:pPr>
              <w:rPr>
                <w:rFonts w:ascii="Calibri" w:hAnsi="Calibri"/>
                <w:szCs w:val="21"/>
              </w:rPr>
            </w:pPr>
            <w:r>
              <w:rPr>
                <w:rFonts w:ascii="Calibri" w:hAnsi="Calibri"/>
                <w:szCs w:val="21"/>
              </w:rPr>
              <w:t>67.5</w:t>
            </w:r>
          </w:p>
        </w:tc>
      </w:tr>
      <w:tr w:rsidR="0016667B" w:rsidRPr="005F4F73" w14:paraId="1B33DB32" w14:textId="77777777" w:rsidTr="0016667B">
        <w:tc>
          <w:tcPr>
            <w:tcW w:w="658" w:type="pct"/>
            <w:tcBorders>
              <w:top w:val="single" w:sz="4" w:space="0" w:color="auto"/>
              <w:left w:val="single" w:sz="12" w:space="0" w:color="auto"/>
              <w:bottom w:val="single" w:sz="12" w:space="0" w:color="auto"/>
              <w:right w:val="single" w:sz="4" w:space="0" w:color="auto"/>
            </w:tcBorders>
          </w:tcPr>
          <w:p w14:paraId="6105D032"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14:paraId="371109A6"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14:paraId="23ABE5F8" w14:textId="77777777" w:rsidR="0016667B" w:rsidRPr="005F4F73" w:rsidRDefault="0016667B" w:rsidP="00D32543">
            <w:pPr>
              <w:rPr>
                <w:rFonts w:ascii="Calibri" w:hAnsi="Calibri"/>
                <w:szCs w:val="21"/>
              </w:rPr>
            </w:pPr>
            <w:r>
              <w:rPr>
                <w:rFonts w:ascii="Calibri" w:hAnsi="Calibri"/>
                <w:szCs w:val="21"/>
              </w:rPr>
              <w:t>2.30</w:t>
            </w:r>
          </w:p>
        </w:tc>
        <w:tc>
          <w:tcPr>
            <w:tcW w:w="994" w:type="pct"/>
            <w:tcBorders>
              <w:top w:val="single" w:sz="4" w:space="0" w:color="auto"/>
              <w:left w:val="single" w:sz="4" w:space="0" w:color="auto"/>
              <w:bottom w:val="single" w:sz="12" w:space="0" w:color="auto"/>
              <w:right w:val="single" w:sz="4" w:space="0" w:color="auto"/>
            </w:tcBorders>
          </w:tcPr>
          <w:p w14:paraId="14A22B92" w14:textId="77777777" w:rsidR="0016667B" w:rsidRPr="005F4F73" w:rsidRDefault="0016667B" w:rsidP="00D32543">
            <w:pPr>
              <w:rPr>
                <w:rFonts w:ascii="Calibri" w:hAnsi="Calibri"/>
                <w:szCs w:val="21"/>
              </w:rPr>
            </w:pPr>
            <w:r>
              <w:rPr>
                <w:rFonts w:ascii="Calibri" w:hAnsi="Calibri"/>
                <w:szCs w:val="21"/>
              </w:rPr>
              <w:t>SSE</w:t>
            </w:r>
          </w:p>
        </w:tc>
        <w:tc>
          <w:tcPr>
            <w:tcW w:w="994" w:type="pct"/>
            <w:tcBorders>
              <w:top w:val="single" w:sz="4" w:space="0" w:color="auto"/>
              <w:left w:val="single" w:sz="4" w:space="0" w:color="auto"/>
              <w:bottom w:val="single" w:sz="12" w:space="0" w:color="auto"/>
              <w:right w:val="single" w:sz="12" w:space="0" w:color="auto"/>
            </w:tcBorders>
          </w:tcPr>
          <w:p w14:paraId="2C6E36AA" w14:textId="77777777" w:rsidR="0016667B" w:rsidRPr="005F4F73" w:rsidRDefault="0016667B" w:rsidP="00D32543">
            <w:pPr>
              <w:rPr>
                <w:rFonts w:ascii="Calibri" w:hAnsi="Calibri"/>
                <w:szCs w:val="21"/>
              </w:rPr>
            </w:pPr>
            <w:r>
              <w:rPr>
                <w:rFonts w:ascii="Calibri" w:hAnsi="Calibri"/>
                <w:szCs w:val="21"/>
              </w:rPr>
              <w:t>292.5</w:t>
            </w:r>
          </w:p>
        </w:tc>
      </w:tr>
    </w:tbl>
    <w:bookmarkEnd w:id="73"/>
    <w:p w14:paraId="2F6CD2EC"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7CE485B1" w14:textId="77777777" w:rsidR="001D3071" w:rsidRDefault="00AD1722" w:rsidP="001D3071">
      <w:pPr>
        <w:jc w:val="center"/>
        <w:rPr>
          <w:szCs w:val="21"/>
        </w:rPr>
      </w:pPr>
      <w:r>
        <w:rPr>
          <w:noProof/>
          <w:lang w:val="en-US"/>
        </w:rPr>
        <w:drawing>
          <wp:inline distT="0" distB="0" distL="0" distR="0" wp14:anchorId="1D31CAAC" wp14:editId="1A38E9C0">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36000" cy="2649600"/>
                    </a:xfrm>
                    <a:prstGeom prst="rect">
                      <a:avLst/>
                    </a:prstGeom>
                  </pic:spPr>
                </pic:pic>
              </a:graphicData>
            </a:graphic>
          </wp:inline>
        </w:drawing>
      </w:r>
    </w:p>
    <w:p w14:paraId="65E9CEF6"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F1C81">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F1C81">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55B5905A" w14:textId="77777777" w:rsidR="00005045" w:rsidRDefault="00005045" w:rsidP="00005045">
      <w:pPr>
        <w:pStyle w:val="2"/>
      </w:pPr>
      <w:bookmarkStart w:id="74" w:name="_Toc509844750"/>
      <w:bookmarkStart w:id="75" w:name="_Toc66293644"/>
      <w:r>
        <w:rPr>
          <w:rFonts w:hint="eastAsia"/>
        </w:rPr>
        <w:t>冬季工况</w:t>
      </w:r>
      <w:bookmarkEnd w:id="74"/>
      <w:bookmarkEnd w:id="75"/>
    </w:p>
    <w:p w14:paraId="316FB67F" w14:textId="77777777" w:rsidR="00005045" w:rsidRPr="00555AA6" w:rsidRDefault="00005045" w:rsidP="00005045">
      <w:pPr>
        <w:ind w:firstLineChars="200" w:firstLine="420"/>
        <w:jc w:val="both"/>
      </w:pPr>
      <w:r>
        <w:rPr>
          <w:rFonts w:hint="eastAsia"/>
          <w:lang w:val="en-US"/>
        </w:rPr>
        <w:t>本项目冬季工况的入口边界风速为</w:t>
      </w:r>
      <w:bookmarkStart w:id="76" w:name="冬季入口边界风速"/>
      <w:r>
        <w:rPr>
          <w:rFonts w:ascii="Calibri" w:hAnsi="Calibri" w:hint="eastAsia"/>
          <w:szCs w:val="21"/>
        </w:rPr>
        <w:t>2.70</w:t>
      </w:r>
      <w:bookmarkEnd w:id="76"/>
      <w:r w:rsidRPr="00AB551B">
        <w:rPr>
          <w:rFonts w:ascii="Calibri" w:hAnsi="Calibri"/>
          <w:szCs w:val="21"/>
        </w:rPr>
        <w:t>m/s</w:t>
      </w:r>
      <w:r>
        <w:rPr>
          <w:rFonts w:ascii="Calibri" w:hAnsi="Calibri" w:hint="eastAsia"/>
          <w:szCs w:val="21"/>
        </w:rPr>
        <w:t>，风向为</w:t>
      </w:r>
      <w:bookmarkStart w:id="77" w:name="冬季入口边界风向"/>
      <w:r w:rsidRPr="005F4F73">
        <w:rPr>
          <w:szCs w:val="21"/>
        </w:rPr>
        <w:t>NNE</w:t>
      </w:r>
      <w:bookmarkEnd w:id="77"/>
      <w:r>
        <w:rPr>
          <w:rFonts w:hint="eastAsia"/>
          <w:szCs w:val="21"/>
        </w:rPr>
        <w:t>。</w:t>
      </w:r>
    </w:p>
    <w:p w14:paraId="25B8EBE6" w14:textId="77777777" w:rsidR="00005045" w:rsidRDefault="00005045" w:rsidP="00005045">
      <w:pPr>
        <w:pStyle w:val="3"/>
      </w:pPr>
      <w:bookmarkStart w:id="78" w:name="_Toc509844751"/>
      <w:bookmarkStart w:id="79" w:name="_Toc66293645"/>
      <w:r>
        <w:rPr>
          <w:rFonts w:hint="eastAsia"/>
        </w:rPr>
        <w:t>风速</w:t>
      </w:r>
      <w:r w:rsidRPr="001773DA">
        <w:rPr>
          <w:rFonts w:hint="eastAsia"/>
        </w:rPr>
        <w:t>达标分析</w:t>
      </w:r>
      <w:bookmarkEnd w:id="78"/>
      <w:bookmarkEnd w:id="79"/>
      <w:r>
        <w:rPr>
          <w:rFonts w:hint="eastAsia"/>
        </w:rPr>
        <w:t xml:space="preserve"> </w:t>
      </w:r>
    </w:p>
    <w:p w14:paraId="423E8E27" w14:textId="77777777" w:rsidR="00005045" w:rsidRPr="00131929" w:rsidRDefault="00005045" w:rsidP="00131929">
      <w:pPr>
        <w:pStyle w:val="4"/>
      </w:pPr>
      <w:r w:rsidRPr="00131929">
        <w:t>人行区域风速达标分析</w:t>
      </w:r>
    </w:p>
    <w:p w14:paraId="74E03F76" w14:textId="77777777"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14:paraId="59EF9524"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0" w:name="冬季工况人行区风速分析结论"/>
      <w:bookmarkEnd w:id="80"/>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14:paraId="573968E8"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81" w:name="冬季工况人行区风速云图"/>
      <w:bookmarkEnd w:id="81"/>
      <w:r>
        <w:rPr>
          <w:noProof/>
        </w:rPr>
        <w:lastRenderedPageBreak/>
        <w:drawing>
          <wp:inline distT="0" distB="0" distL="0" distR="0" wp14:anchorId="146C263F" wp14:editId="1403FAE8">
            <wp:extent cx="5667375" cy="34671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467100"/>
                    </a:xfrm>
                    <a:prstGeom prst="rect">
                      <a:avLst/>
                    </a:prstGeom>
                  </pic:spPr>
                </pic:pic>
              </a:graphicData>
            </a:graphic>
          </wp:inline>
        </w:drawing>
      </w:r>
    </w:p>
    <w:p w14:paraId="507A7C86"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F1C81">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F1C81">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14:paraId="0607FE45" w14:textId="77777777" w:rsidR="00005045" w:rsidRPr="00812065"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w:t>
      </w:r>
      <w:proofErr w:type="gramStart"/>
      <w:r>
        <w:rPr>
          <w:rFonts w:hint="eastAsia"/>
          <w:lang w:val="en-US"/>
        </w:rPr>
        <w:t>风速超</w:t>
      </w:r>
      <w:proofErr w:type="gramEnd"/>
      <w:r>
        <w:rPr>
          <w:rFonts w:hint="eastAsia"/>
          <w:lang w:val="en-US"/>
        </w:rPr>
        <w:t>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sidR="00E16C90">
        <w:rPr>
          <w:rFonts w:hint="eastAsia"/>
          <w:lang w:val="en-US"/>
        </w:rPr>
        <w:t>，</w:t>
      </w:r>
      <w:bookmarkStart w:id="82" w:name="冬季工况风速分析结论"/>
      <w:r>
        <w:t>建筑周围没有</w:t>
      </w:r>
      <w:proofErr w:type="gramStart"/>
      <w:r>
        <w:t>风速超</w:t>
      </w:r>
      <w:proofErr w:type="gramEnd"/>
      <w:r>
        <w:t>限区域，可以采用该建筑布局。</w:t>
      </w:r>
      <w:bookmarkEnd w:id="82"/>
    </w:p>
    <w:p w14:paraId="7BB24B85" w14:textId="77777777" w:rsidR="00005045" w:rsidRPr="00005045" w:rsidRDefault="00005045" w:rsidP="006C2DCC">
      <w:pPr>
        <w:pStyle w:val="a0"/>
        <w:ind w:firstLineChars="0" w:hanging="2"/>
        <w:jc w:val="center"/>
        <w:rPr>
          <w:rFonts w:ascii="Calibri Light" w:eastAsia="黑体" w:hAnsi="Calibri Light"/>
          <w:sz w:val="20"/>
          <w:szCs w:val="20"/>
        </w:rPr>
      </w:pPr>
      <w:bookmarkStart w:id="83" w:name="冬季工况风速云图"/>
      <w:bookmarkEnd w:id="83"/>
      <w:r>
        <w:rPr>
          <w:noProof/>
        </w:rPr>
        <w:drawing>
          <wp:inline distT="0" distB="0" distL="0" distR="0" wp14:anchorId="77BD5CB6" wp14:editId="369AA86E">
            <wp:extent cx="5667375" cy="34861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486150"/>
                    </a:xfrm>
                    <a:prstGeom prst="rect">
                      <a:avLst/>
                    </a:prstGeom>
                  </pic:spPr>
                </pic:pic>
              </a:graphicData>
            </a:graphic>
          </wp:inline>
        </w:drawing>
      </w:r>
    </w:p>
    <w:p w14:paraId="02081ED6"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F1C81">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F1C81">
        <w:rPr>
          <w:rFonts w:ascii="黑体" w:eastAsia="黑体" w:hAnsi="黑体"/>
          <w:noProof/>
          <w:sz w:val="20"/>
          <w:szCs w:val="20"/>
        </w:rPr>
        <w:t>2</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计算域内-1.5米高度水平面风速云图-冬季</w:t>
      </w:r>
    </w:p>
    <w:p w14:paraId="0C93B26A" w14:textId="77777777" w:rsidR="00005045" w:rsidRDefault="00005045" w:rsidP="00005045">
      <w:pPr>
        <w:pStyle w:val="3"/>
      </w:pPr>
      <w:bookmarkStart w:id="84" w:name="_Toc509844752"/>
      <w:bookmarkStart w:id="85" w:name="_Toc66293646"/>
      <w:r w:rsidRPr="001E5D0F">
        <w:rPr>
          <w:rFonts w:hint="eastAsia"/>
        </w:rPr>
        <w:lastRenderedPageBreak/>
        <w:t>风速</w:t>
      </w:r>
      <w:r>
        <w:rPr>
          <w:rFonts w:hint="eastAsia"/>
        </w:rPr>
        <w:t>放大系数</w:t>
      </w:r>
      <w:r w:rsidRPr="001E5D0F">
        <w:rPr>
          <w:rFonts w:hint="eastAsia"/>
        </w:rPr>
        <w:t>达标分析</w:t>
      </w:r>
      <w:bookmarkEnd w:id="84"/>
      <w:bookmarkEnd w:id="85"/>
    </w:p>
    <w:p w14:paraId="1930489B" w14:textId="77777777" w:rsidR="00005045" w:rsidRPr="005849F6" w:rsidRDefault="00B802BA" w:rsidP="005849F6">
      <w:pPr>
        <w:pStyle w:val="4"/>
      </w:pPr>
      <w:r w:rsidRPr="005849F6">
        <w:rPr>
          <w:rFonts w:hint="eastAsia"/>
        </w:rPr>
        <w:t>人行区域</w:t>
      </w:r>
    </w:p>
    <w:p w14:paraId="6C5E2056" w14:textId="77777777"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86" w:name="冬季工况人行区风速放大系数分析结论"/>
      <w:bookmarkEnd w:id="86"/>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14:paraId="720B837B" w14:textId="77777777" w:rsidR="00005045" w:rsidRDefault="00005045" w:rsidP="006C2DCC">
      <w:pPr>
        <w:pStyle w:val="ac"/>
        <w:jc w:val="center"/>
      </w:pPr>
      <w:bookmarkStart w:id="87" w:name="冬季工况人行区风速放大系数云图"/>
      <w:bookmarkEnd w:id="87"/>
      <w:r>
        <w:rPr>
          <w:noProof/>
        </w:rPr>
        <w:drawing>
          <wp:inline distT="0" distB="0" distL="0" distR="0" wp14:anchorId="663C569B" wp14:editId="33D35F90">
            <wp:extent cx="5667375" cy="34290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429000"/>
                    </a:xfrm>
                    <a:prstGeom prst="rect">
                      <a:avLst/>
                    </a:prstGeom>
                  </pic:spPr>
                </pic:pic>
              </a:graphicData>
            </a:graphic>
          </wp:inline>
        </w:drawing>
      </w:r>
    </w:p>
    <w:p w14:paraId="3EBFEE0F"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F1C81">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F1C81">
        <w:rPr>
          <w:rFonts w:ascii="黑体" w:eastAsia="黑体" w:hAnsi="黑体"/>
          <w:noProof/>
          <w:sz w:val="20"/>
          <w:szCs w:val="20"/>
        </w:rPr>
        <w:t>3</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14:paraId="641C9056" w14:textId="77777777" w:rsidR="00005045" w:rsidRPr="009D2F6D"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w:t>
      </w:r>
      <w:proofErr w:type="gramStart"/>
      <w:r>
        <w:rPr>
          <w:rFonts w:hint="eastAsia"/>
          <w:lang w:val="en-US"/>
        </w:rPr>
        <w:t>系数超</w:t>
      </w:r>
      <w:proofErr w:type="gramEnd"/>
      <w:r>
        <w:rPr>
          <w:rFonts w:hint="eastAsia"/>
          <w:lang w:val="en-US"/>
        </w:rPr>
        <w:t>限区域，图中会用</w:t>
      </w:r>
      <w:r w:rsidRPr="006E54DC">
        <w:rPr>
          <w:rFonts w:hint="eastAsia"/>
          <w:lang w:val="en-US"/>
        </w:rPr>
        <w:t>上限值为</w:t>
      </w:r>
      <w:r>
        <w:rPr>
          <w:rFonts w:hint="eastAsia"/>
          <w:lang w:val="en-US"/>
        </w:rPr>
        <w:t>2</w:t>
      </w:r>
      <w:r>
        <w:rPr>
          <w:rFonts w:hint="eastAsia"/>
          <w:lang w:val="en-US"/>
        </w:rPr>
        <w:t>的</w:t>
      </w:r>
      <w:r w:rsidR="00A11D6B">
        <w:rPr>
          <w:rFonts w:hint="eastAsia"/>
          <w:lang w:val="en-US"/>
        </w:rPr>
        <w:t>黑</w:t>
      </w:r>
      <w:r w:rsidRPr="006E54DC">
        <w:rPr>
          <w:rFonts w:hint="eastAsia"/>
          <w:lang w:val="en-US"/>
        </w:rPr>
        <w:t>色等值线</w:t>
      </w:r>
      <w:r>
        <w:rPr>
          <w:rFonts w:hint="eastAsia"/>
          <w:lang w:val="en-US"/>
        </w:rPr>
        <w:t>标示。</w:t>
      </w:r>
      <w:r w:rsidRPr="00E16C90">
        <w:rPr>
          <w:rFonts w:hint="eastAsia"/>
          <w:lang w:val="en-US"/>
        </w:rPr>
        <w:t>分析下图数据</w:t>
      </w:r>
      <w:r w:rsidR="00B802BA">
        <w:rPr>
          <w:rFonts w:hint="eastAsia"/>
          <w:lang w:val="en-US"/>
        </w:rPr>
        <w:t>，</w:t>
      </w:r>
      <w:bookmarkStart w:id="88" w:name="冬季工况风速放大系数分析结论"/>
      <w:r>
        <w:t>建筑周围没有风速放大</w:t>
      </w:r>
      <w:proofErr w:type="gramStart"/>
      <w:r>
        <w:t>系数超</w:t>
      </w:r>
      <w:proofErr w:type="gramEnd"/>
      <w:r>
        <w:t>限区域，可以采用该建筑布局。</w:t>
      </w:r>
      <w:bookmarkEnd w:id="88"/>
    </w:p>
    <w:p w14:paraId="36DA19BF" w14:textId="77777777" w:rsidR="00C57197" w:rsidRDefault="00C57197" w:rsidP="00005045">
      <w:pPr>
        <w:pStyle w:val="ac"/>
        <w:jc w:val="center"/>
        <w:rPr>
          <w:noProof/>
          <w:lang w:val="en-US"/>
        </w:rPr>
      </w:pPr>
      <w:bookmarkStart w:id="89" w:name="冬季工况风速放大系数云图"/>
      <w:bookmarkEnd w:id="89"/>
      <w:r>
        <w:rPr>
          <w:noProof/>
        </w:rPr>
        <w:lastRenderedPageBreak/>
        <w:drawing>
          <wp:inline distT="0" distB="0" distL="0" distR="0" wp14:anchorId="4F05D654" wp14:editId="2DFC2524">
            <wp:extent cx="5667375" cy="34766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476625"/>
                    </a:xfrm>
                    <a:prstGeom prst="rect">
                      <a:avLst/>
                    </a:prstGeom>
                  </pic:spPr>
                </pic:pic>
              </a:graphicData>
            </a:graphic>
          </wp:inline>
        </w:drawing>
      </w:r>
    </w:p>
    <w:p w14:paraId="681A7A71" w14:textId="77777777" w:rsidR="00005045" w:rsidRPr="00C72E58" w:rsidRDefault="00C72E58" w:rsidP="00005045">
      <w:pPr>
        <w:pStyle w:val="ac"/>
        <w:jc w:val="center"/>
        <w:rPr>
          <w:rFonts w:ascii="黑体" w:hAnsi="黑体"/>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DF1C81">
        <w:rPr>
          <w:rFonts w:ascii="黑体" w:hAnsi="黑体"/>
          <w:noProof/>
        </w:rPr>
        <w:t>5.2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DF1C81">
        <w:rPr>
          <w:rFonts w:ascii="黑体" w:hAnsi="黑体"/>
          <w:noProof/>
        </w:rPr>
        <w:t>4</w:t>
      </w:r>
      <w:r w:rsidRPr="006156D5">
        <w:rPr>
          <w:rFonts w:ascii="黑体" w:hAnsi="黑体"/>
        </w:rPr>
        <w:fldChar w:fldCharType="end"/>
      </w:r>
      <w:r>
        <w:rPr>
          <w:rFonts w:ascii="黑体" w:hAnsi="黑体"/>
        </w:rPr>
        <w:t xml:space="preserve">  </w:t>
      </w:r>
      <w:r w:rsidR="00005045" w:rsidRPr="00C72E58">
        <w:rPr>
          <w:rFonts w:ascii="黑体" w:hAnsi="黑体" w:hint="eastAsia"/>
        </w:rPr>
        <w:t>1.5米高处风速放大系数云图</w:t>
      </w:r>
    </w:p>
    <w:p w14:paraId="5AD83AE2" w14:textId="77777777" w:rsidR="00005045" w:rsidRDefault="00005045" w:rsidP="00005045">
      <w:pPr>
        <w:pStyle w:val="a0"/>
        <w:ind w:firstLine="420"/>
        <w:rPr>
          <w:rFonts w:ascii="黑体" w:eastAsia="黑体" w:hAnsi="黑体"/>
          <w:szCs w:val="20"/>
          <w:lang w:val="en-US"/>
        </w:rPr>
      </w:pPr>
      <w:r w:rsidRPr="001A4505">
        <w:rPr>
          <w:rFonts w:ascii="黑体" w:eastAsia="黑体" w:hAnsi="黑体" w:hint="eastAsia"/>
          <w:szCs w:val="20"/>
          <w:lang w:val="en-US"/>
        </w:rPr>
        <w:t>注：</w:t>
      </w:r>
    </w:p>
    <w:p w14:paraId="3457D747" w14:textId="77777777" w:rsidR="00005045" w:rsidRDefault="00005045" w:rsidP="00005045">
      <w:pPr>
        <w:pStyle w:val="a0"/>
        <w:ind w:firstLine="420"/>
        <w:rPr>
          <w:rFonts w:ascii="黑体" w:eastAsia="黑体" w:hAnsi="黑体"/>
          <w:szCs w:val="20"/>
          <w:lang w:val="en-US"/>
        </w:rPr>
      </w:pPr>
      <w:r>
        <w:rPr>
          <w:rFonts w:ascii="黑体" w:eastAsia="黑体" w:hAnsi="黑体" w:hint="eastAsia"/>
          <w:szCs w:val="20"/>
          <w:lang w:val="en-US"/>
        </w:rPr>
        <w:t>1</w:t>
      </w:r>
      <w:r w:rsidR="00B802BA">
        <w:rPr>
          <w:rFonts w:ascii="黑体" w:eastAsia="黑体" w:hAnsi="黑体" w:hint="eastAsia"/>
          <w:szCs w:val="20"/>
          <w:lang w:val="en-US"/>
        </w:rPr>
        <w:t>）</w:t>
      </w:r>
      <w:r>
        <w:rPr>
          <w:rFonts w:ascii="黑体" w:eastAsia="黑体" w:hAnsi="黑体" w:hint="eastAsia"/>
          <w:szCs w:val="20"/>
          <w:lang w:val="en-US"/>
        </w:rPr>
        <w:t>户外活动主要场地包括人行道、广场、游憩场、停车场以及庭院，本项目中均定义为人行区。</w:t>
      </w:r>
    </w:p>
    <w:p w14:paraId="28EA9D34" w14:textId="77777777" w:rsidR="00005045" w:rsidRPr="001A4505" w:rsidRDefault="00005045" w:rsidP="00005045">
      <w:pPr>
        <w:pStyle w:val="a0"/>
        <w:ind w:firstLine="420"/>
        <w:rPr>
          <w:rFonts w:ascii="黑体" w:eastAsia="黑体" w:hAnsi="黑体"/>
          <w:szCs w:val="20"/>
          <w:lang w:val="en-US"/>
        </w:rPr>
      </w:pPr>
      <w:r>
        <w:rPr>
          <w:rFonts w:ascii="黑体" w:eastAsia="黑体" w:hAnsi="黑体" w:hint="eastAsia"/>
          <w:szCs w:val="20"/>
          <w:lang w:val="en-US"/>
        </w:rPr>
        <w:t>2）</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14:paraId="4B9DA8A2" w14:textId="77777777" w:rsidR="00005045" w:rsidRPr="009D2F6D" w:rsidRDefault="00005045" w:rsidP="00005045">
      <w:pPr>
        <w:ind w:firstLineChars="200" w:firstLine="420"/>
        <w:rPr>
          <w:rFonts w:ascii="黑体" w:hAnsi="黑体"/>
          <w:lang w:val="en-US"/>
        </w:rPr>
      </w:pPr>
      <w:r>
        <w:rPr>
          <w:rFonts w:ascii="黑体" w:eastAsia="黑体" w:hAnsi="黑体" w:hint="eastAsia"/>
          <w:lang w:val="en-US"/>
        </w:rPr>
        <w:t>3）</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p>
    <w:p w14:paraId="7A5B3965" w14:textId="77777777" w:rsidR="00005045" w:rsidRDefault="00005045" w:rsidP="00005045">
      <w:pPr>
        <w:pStyle w:val="3"/>
      </w:pPr>
      <w:bookmarkStart w:id="90" w:name="_Toc509844753"/>
      <w:bookmarkStart w:id="91" w:name="_Toc66293647"/>
      <w:r>
        <w:rPr>
          <w:rFonts w:cs="宋体" w:hint="eastAsia"/>
          <w:lang w:val="en-GB"/>
        </w:rPr>
        <w:t>人行</w:t>
      </w:r>
      <w:r w:rsidRPr="001A4505">
        <w:rPr>
          <w:rFonts w:cs="宋体" w:hint="eastAsia"/>
          <w:lang w:val="en-GB"/>
        </w:rPr>
        <w:t>区域</w:t>
      </w:r>
      <w:r>
        <w:rPr>
          <w:rFonts w:hint="eastAsia"/>
        </w:rPr>
        <w:t>冬季工况风速/风速放大系数达标判定</w:t>
      </w:r>
      <w:bookmarkEnd w:id="90"/>
      <w:bookmarkEnd w:id="91"/>
    </w:p>
    <w:p w14:paraId="18B5E323" w14:textId="77777777" w:rsidR="00005045" w:rsidRPr="0042183E" w:rsidRDefault="00005045" w:rsidP="00005045">
      <w:pPr>
        <w:pStyle w:val="a0"/>
        <w:ind w:firstLine="420"/>
      </w:pPr>
      <w:r>
        <w:rPr>
          <w:rFonts w:hint="eastAsia"/>
          <w:lang w:val="en-US"/>
        </w:rPr>
        <w:t>综合上述冬季工况风场中风速和风速放大系数的计算分析，将分析结果汇总如下表：</w:t>
      </w:r>
    </w:p>
    <w:p w14:paraId="14D76A8B" w14:textId="77777777" w:rsidR="00005045" w:rsidRPr="00C72E58" w:rsidRDefault="00C72E58"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F1C81">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DF1C81">
        <w:rPr>
          <w:rFonts w:ascii="黑体" w:eastAsia="黑体" w:hAnsi="黑体"/>
          <w:noProof/>
          <w:sz w:val="20"/>
          <w:szCs w:val="20"/>
        </w:rPr>
        <w:t>1</w:t>
      </w:r>
      <w:r w:rsidRPr="006156D5">
        <w:rPr>
          <w:rFonts w:ascii="黑体" w:eastAsia="黑体" w:hAnsi="黑体"/>
          <w:sz w:val="20"/>
          <w:szCs w:val="20"/>
        </w:rPr>
        <w:fldChar w:fldCharType="end"/>
      </w:r>
      <w:r w:rsidR="00005045" w:rsidRPr="00C72E58">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005045" w:rsidRPr="008E146A" w14:paraId="618CC76C" w14:textId="77777777"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F0C26"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D21C360"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3513535"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D730B7F"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14:paraId="15B4B55B"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70CB7497" w14:textId="77777777" w:rsidR="00005045" w:rsidRPr="009D2F6D" w:rsidRDefault="00005045"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14:paraId="4844B672" w14:textId="77777777" w:rsidR="00005045" w:rsidRPr="009D2F6D" w:rsidRDefault="00005045" w:rsidP="00412EAD">
            <w:pPr>
              <w:rPr>
                <w:rFonts w:ascii="宋体" w:hAnsi="宋体" w:cs="宋体"/>
                <w:szCs w:val="21"/>
              </w:rPr>
            </w:pPr>
            <w:r w:rsidRPr="009D2F6D">
              <w:rPr>
                <w:rFonts w:ascii="宋体" w:hAnsi="宋体" w:cs="宋体"/>
                <w:szCs w:val="21"/>
              </w:rPr>
              <w:t>&lt;5m/s</w:t>
            </w:r>
            <w:r w:rsidR="00B802BA">
              <w:rPr>
                <w:rFonts w:ascii="宋体" w:hAnsi="宋体" w:cs="宋体"/>
                <w:szCs w:val="21"/>
              </w:rPr>
              <w:t xml:space="preserve"> </w:t>
            </w:r>
            <w:bookmarkStart w:id="92" w:name="冬季工况风速要求2019"/>
            <w:r w:rsidR="00B802BA">
              <w:rPr>
                <w:rFonts w:ascii="宋体" w:hAnsi="宋体" w:cs="宋体" w:hint="eastAsia"/>
                <w:szCs w:val="21"/>
              </w:rPr>
              <w:t>或</w:t>
            </w:r>
            <w:r w:rsidR="00B802BA">
              <w:rPr>
                <w:rFonts w:ascii="宋体" w:hAnsi="宋体" w:cs="宋体" w:hint="eastAsia"/>
                <w:szCs w:val="21"/>
              </w:rPr>
              <w:t xml:space="preserve"> </w:t>
            </w:r>
            <w:r w:rsidR="00B802BA" w:rsidRPr="009D2F6D">
              <w:rPr>
                <w:rFonts w:ascii="宋体" w:hAnsi="宋体" w:cs="宋体"/>
                <w:szCs w:val="21"/>
              </w:rPr>
              <w:t>&lt;</w:t>
            </w:r>
            <w:r w:rsidR="00B802BA">
              <w:rPr>
                <w:rFonts w:ascii="宋体" w:hAnsi="宋体" w:cs="宋体"/>
                <w:szCs w:val="21"/>
              </w:rPr>
              <w:t>2</w:t>
            </w:r>
            <w:r w:rsidR="00B802BA" w:rsidRPr="009D2F6D">
              <w:rPr>
                <w:rFonts w:ascii="宋体" w:hAnsi="宋体" w:cs="宋体"/>
                <w:szCs w:val="21"/>
              </w:rPr>
              <w:t>m/s</w:t>
            </w:r>
            <w:bookmarkEnd w:id="92"/>
          </w:p>
        </w:tc>
        <w:tc>
          <w:tcPr>
            <w:tcW w:w="1843" w:type="dxa"/>
            <w:tcBorders>
              <w:top w:val="nil"/>
              <w:left w:val="nil"/>
              <w:bottom w:val="single" w:sz="4" w:space="0" w:color="auto"/>
              <w:right w:val="single" w:sz="4" w:space="0" w:color="auto"/>
            </w:tcBorders>
            <w:shd w:val="clear" w:color="auto" w:fill="auto"/>
            <w:noWrap/>
            <w:vAlign w:val="center"/>
            <w:hideMark/>
          </w:tcPr>
          <w:p w14:paraId="0F181B58" w14:textId="77777777" w:rsidR="00005045" w:rsidRPr="00856B3E" w:rsidRDefault="00005045" w:rsidP="00005045">
            <w:pPr>
              <w:spacing w:line="240" w:lineRule="auto"/>
              <w:rPr>
                <w:rFonts w:ascii="宋体" w:hAnsi="宋体" w:cs="宋体"/>
                <w:color w:val="000000"/>
                <w:sz w:val="22"/>
                <w:szCs w:val="22"/>
                <w:lang w:val="en-US"/>
              </w:rPr>
            </w:pPr>
            <w:bookmarkStart w:id="93" w:name="冬季工况风速是否有超限区域"/>
            <w:r w:rsidRPr="00856B3E">
              <w:rPr>
                <w:rFonts w:ascii="宋体" w:hAnsi="宋体" w:cs="宋体" w:hint="eastAsia"/>
                <w:color w:val="000000"/>
                <w:sz w:val="22"/>
                <w:szCs w:val="22"/>
                <w:lang w:val="en-US"/>
              </w:rPr>
              <w:t>否</w:t>
            </w:r>
            <w:bookmarkEnd w:id="93"/>
          </w:p>
        </w:tc>
        <w:tc>
          <w:tcPr>
            <w:tcW w:w="1275" w:type="dxa"/>
            <w:tcBorders>
              <w:top w:val="nil"/>
              <w:left w:val="nil"/>
              <w:bottom w:val="single" w:sz="4" w:space="0" w:color="auto"/>
              <w:right w:val="single" w:sz="4" w:space="0" w:color="auto"/>
            </w:tcBorders>
            <w:shd w:val="clear" w:color="auto" w:fill="auto"/>
            <w:noWrap/>
            <w:vAlign w:val="center"/>
            <w:hideMark/>
          </w:tcPr>
          <w:p w14:paraId="2ADDAFF9" w14:textId="77777777" w:rsidR="00005045" w:rsidRPr="00856B3E" w:rsidRDefault="00005045" w:rsidP="00005045">
            <w:pPr>
              <w:spacing w:line="240" w:lineRule="auto"/>
              <w:rPr>
                <w:rFonts w:ascii="宋体" w:hAnsi="宋体" w:cs="宋体"/>
                <w:color w:val="000000"/>
                <w:sz w:val="22"/>
                <w:szCs w:val="22"/>
                <w:lang w:val="en-US"/>
              </w:rPr>
            </w:pPr>
            <w:bookmarkStart w:id="94" w:name="冬季工况风速达标判断"/>
            <w:r w:rsidRPr="00856B3E">
              <w:rPr>
                <w:rFonts w:ascii="宋体" w:hAnsi="宋体" w:cs="宋体" w:hint="eastAsia"/>
                <w:color w:val="000000"/>
                <w:sz w:val="22"/>
                <w:szCs w:val="22"/>
                <w:lang w:val="en-US"/>
              </w:rPr>
              <w:t>是</w:t>
            </w:r>
            <w:bookmarkEnd w:id="94"/>
          </w:p>
        </w:tc>
      </w:tr>
      <w:tr w:rsidR="00005045" w:rsidRPr="008E146A" w14:paraId="2C035048"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509E2BFD" w14:textId="77777777" w:rsidR="00005045" w:rsidRPr="009D2F6D" w:rsidRDefault="00005045" w:rsidP="00005045">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14:paraId="5F0A7122" w14:textId="77777777" w:rsidR="00005045" w:rsidRPr="009D2F6D" w:rsidRDefault="00005045" w:rsidP="00005045">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14:paraId="2EA31898" w14:textId="77777777" w:rsidR="00005045" w:rsidRPr="00856B3E" w:rsidRDefault="00005045" w:rsidP="00005045">
            <w:pPr>
              <w:spacing w:line="240" w:lineRule="auto"/>
              <w:rPr>
                <w:rFonts w:ascii="宋体" w:hAnsi="宋体" w:cs="宋体"/>
                <w:color w:val="000000"/>
                <w:sz w:val="22"/>
                <w:szCs w:val="22"/>
                <w:lang w:val="en-US"/>
              </w:rPr>
            </w:pPr>
            <w:bookmarkStart w:id="95" w:name="冬季工况风速放大系数是否有超限区域"/>
            <w:r w:rsidRPr="00856B3E">
              <w:rPr>
                <w:rFonts w:ascii="宋体" w:hAnsi="宋体" w:cs="宋体" w:hint="eastAsia"/>
                <w:color w:val="000000"/>
                <w:sz w:val="22"/>
                <w:szCs w:val="22"/>
                <w:lang w:val="en-US"/>
              </w:rPr>
              <w:t>否</w:t>
            </w:r>
            <w:bookmarkEnd w:id="95"/>
          </w:p>
        </w:tc>
        <w:tc>
          <w:tcPr>
            <w:tcW w:w="1275" w:type="dxa"/>
            <w:tcBorders>
              <w:top w:val="nil"/>
              <w:left w:val="nil"/>
              <w:bottom w:val="single" w:sz="4" w:space="0" w:color="auto"/>
              <w:right w:val="single" w:sz="4" w:space="0" w:color="auto"/>
            </w:tcBorders>
            <w:shd w:val="clear" w:color="auto" w:fill="auto"/>
            <w:noWrap/>
            <w:vAlign w:val="center"/>
            <w:hideMark/>
          </w:tcPr>
          <w:p w14:paraId="41F340A2" w14:textId="77777777" w:rsidR="00005045" w:rsidRPr="00856B3E" w:rsidRDefault="00005045" w:rsidP="00005045">
            <w:pPr>
              <w:spacing w:line="240" w:lineRule="auto"/>
              <w:rPr>
                <w:rFonts w:ascii="宋体" w:hAnsi="宋体" w:cs="宋体"/>
                <w:color w:val="000000"/>
                <w:sz w:val="22"/>
                <w:szCs w:val="22"/>
                <w:lang w:val="en-US"/>
              </w:rPr>
            </w:pPr>
            <w:bookmarkStart w:id="96" w:name="冬季工况风速放大系数达标判断"/>
            <w:r w:rsidRPr="00856B3E">
              <w:rPr>
                <w:rFonts w:ascii="宋体" w:hAnsi="宋体" w:cs="宋体" w:hint="eastAsia"/>
                <w:color w:val="000000"/>
                <w:sz w:val="22"/>
                <w:szCs w:val="22"/>
                <w:lang w:val="en-US"/>
              </w:rPr>
              <w:t>是</w:t>
            </w:r>
            <w:bookmarkEnd w:id="96"/>
          </w:p>
        </w:tc>
      </w:tr>
    </w:tbl>
    <w:p w14:paraId="162BB44C" w14:textId="77777777" w:rsidR="00005045" w:rsidRDefault="00005045" w:rsidP="00005045">
      <w:pPr>
        <w:pStyle w:val="3"/>
      </w:pPr>
      <w:bookmarkStart w:id="97" w:name="_Toc509844754"/>
      <w:bookmarkStart w:id="98" w:name="_Toc509844755"/>
      <w:bookmarkStart w:id="99" w:name="_Toc509844756"/>
      <w:bookmarkStart w:id="100" w:name="_Toc509844757"/>
      <w:bookmarkStart w:id="101" w:name="_Toc509844758"/>
      <w:bookmarkStart w:id="102" w:name="_Toc66293648"/>
      <w:bookmarkEnd w:id="97"/>
      <w:bookmarkEnd w:id="98"/>
      <w:bookmarkEnd w:id="99"/>
      <w:bookmarkEnd w:id="100"/>
      <w:r>
        <w:rPr>
          <w:rFonts w:hint="eastAsia"/>
        </w:rPr>
        <w:t>建筑迎风面和背风面风压分析</w:t>
      </w:r>
      <w:bookmarkEnd w:id="101"/>
      <w:bookmarkEnd w:id="102"/>
    </w:p>
    <w:p w14:paraId="25B08ECB"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0162CAA8"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46053864"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5151385C" w14:textId="77777777" w:rsidR="00005045" w:rsidRDefault="00672C75" w:rsidP="006C2DCC">
      <w:pPr>
        <w:pStyle w:val="a0"/>
        <w:ind w:firstLineChars="0" w:firstLine="0"/>
        <w:jc w:val="center"/>
        <w:rPr>
          <w:lang w:val="en-US"/>
        </w:rPr>
      </w:pPr>
      <w:r w:rsidRPr="00005045">
        <w:rPr>
          <w:noProof/>
          <w:lang w:val="en-US"/>
        </w:rPr>
        <w:lastRenderedPageBreak/>
        <w:drawing>
          <wp:inline distT="0" distB="0" distL="0" distR="0" wp14:anchorId="3D299AA3" wp14:editId="001E40C7">
            <wp:extent cx="3657600" cy="2924175"/>
            <wp:effectExtent l="0" t="0" r="0" b="9525"/>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33EBF32B"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F1C81">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F1C81">
        <w:rPr>
          <w:rFonts w:ascii="黑体" w:eastAsia="黑体" w:hAnsi="黑体"/>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14:paraId="7DDC98FA" w14:textId="77777777" w:rsidR="00134709" w:rsidRDefault="00005045" w:rsidP="00005045">
      <w:pPr>
        <w:pStyle w:val="a0"/>
        <w:ind w:firstLine="420"/>
        <w:rPr>
          <w:lang w:val="en-US"/>
        </w:rPr>
      </w:pPr>
      <w:r>
        <w:rPr>
          <w:rFonts w:hint="eastAsia"/>
          <w:lang w:val="en-US"/>
        </w:rPr>
        <w:t>以上</w:t>
      </w:r>
      <w:proofErr w:type="gramStart"/>
      <w:r>
        <w:rPr>
          <w:rFonts w:hint="eastAsia"/>
          <w:lang w:val="en-US"/>
        </w:rPr>
        <w:t>图建筑</w:t>
      </w:r>
      <w:proofErr w:type="gramEnd"/>
      <w:r>
        <w:rPr>
          <w:rFonts w:hint="eastAsia"/>
          <w:lang w:val="en-US"/>
        </w:rPr>
        <w:t>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14:paraId="7C1C696A" w14:textId="77777777" w:rsidTr="00124784">
        <w:tc>
          <w:tcPr>
            <w:tcW w:w="8188" w:type="dxa"/>
            <w:shd w:val="clear" w:color="auto" w:fill="auto"/>
          </w:tcPr>
          <w:p w14:paraId="12E59F4A" w14:textId="77777777" w:rsidR="00134709" w:rsidRPr="008160AB" w:rsidRDefault="00B802BA"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0E1CA617"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DF1C81">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DF1C81">
              <w:rPr>
                <w:noProof/>
                <w:lang w:val="en-US"/>
              </w:rPr>
              <w:t>1</w:t>
            </w:r>
            <w:r w:rsidRPr="00124784">
              <w:rPr>
                <w:lang w:val="en-US"/>
              </w:rPr>
              <w:fldChar w:fldCharType="end"/>
            </w:r>
            <w:r w:rsidRPr="00124784">
              <w:rPr>
                <w:rFonts w:hint="eastAsia"/>
                <w:lang w:val="en-US"/>
              </w:rPr>
              <w:t>）</w:t>
            </w:r>
          </w:p>
        </w:tc>
      </w:tr>
    </w:tbl>
    <w:p w14:paraId="6904F606"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7E5F4162"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275C3A73" w14:textId="77777777" w:rsidR="00005045" w:rsidRPr="00B75A87" w:rsidRDefault="00005045" w:rsidP="00005045">
      <w:pPr>
        <w:pStyle w:val="4"/>
      </w:pPr>
      <w:r>
        <w:rPr>
          <w:rFonts w:hint="eastAsia"/>
        </w:rPr>
        <w:lastRenderedPageBreak/>
        <w:t>建筑迎风面和背风面风压云图</w:t>
      </w:r>
    </w:p>
    <w:p w14:paraId="183B0C58" w14:textId="77777777" w:rsidR="00005045" w:rsidRPr="00C57197" w:rsidRDefault="00005045" w:rsidP="00C57197">
      <w:pPr>
        <w:pStyle w:val="ac"/>
        <w:jc w:val="center"/>
        <w:rPr>
          <w:noProof/>
          <w:lang w:val="en-US"/>
        </w:rPr>
      </w:pPr>
      <w:bookmarkStart w:id="103" w:name="冬季工况建筑迎风面风压云图"/>
      <w:bookmarkEnd w:id="103"/>
      <w:r>
        <w:rPr>
          <w:noProof/>
        </w:rPr>
        <w:drawing>
          <wp:inline distT="0" distB="0" distL="0" distR="0" wp14:anchorId="23A7B270" wp14:editId="7375499A">
            <wp:extent cx="5667375" cy="36195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619500"/>
                    </a:xfrm>
                    <a:prstGeom prst="rect">
                      <a:avLst/>
                    </a:prstGeom>
                  </pic:spPr>
                </pic:pic>
              </a:graphicData>
            </a:graphic>
          </wp:inline>
        </w:drawing>
      </w:r>
    </w:p>
    <w:p w14:paraId="2C555925" w14:textId="77777777"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F1C81">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F1C81">
        <w:rPr>
          <w:rFonts w:ascii="黑体" w:eastAsia="黑体" w:hAnsi="黑体"/>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6149BDBA" w14:textId="77777777" w:rsidR="00005045" w:rsidRPr="007B2D7C" w:rsidRDefault="00005045" w:rsidP="006C2DCC">
      <w:pPr>
        <w:pStyle w:val="ac"/>
        <w:jc w:val="center"/>
      </w:pPr>
      <w:bookmarkStart w:id="104" w:name="冬季工况建筑背风面风压云图"/>
      <w:bookmarkEnd w:id="104"/>
      <w:r>
        <w:rPr>
          <w:noProof/>
        </w:rPr>
        <w:drawing>
          <wp:inline distT="0" distB="0" distL="0" distR="0" wp14:anchorId="75959C24" wp14:editId="07941362">
            <wp:extent cx="5667375" cy="36385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638550"/>
                    </a:xfrm>
                    <a:prstGeom prst="rect">
                      <a:avLst/>
                    </a:prstGeom>
                  </pic:spPr>
                </pic:pic>
              </a:graphicData>
            </a:graphic>
          </wp:inline>
        </w:drawing>
      </w:r>
    </w:p>
    <w:p w14:paraId="650067E1" w14:textId="77777777"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F1C81">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F1C81">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5B9DFE60" w14:textId="77777777" w:rsidR="00005045" w:rsidRDefault="00005045" w:rsidP="00005045">
      <w:pPr>
        <w:pStyle w:val="4"/>
      </w:pPr>
      <w:bookmarkStart w:id="105" w:name="建筑迎风面和背风面风压差计算结果"/>
      <w:r>
        <w:rPr>
          <w:rFonts w:hint="eastAsia"/>
        </w:rPr>
        <w:t>建筑迎风面和背风面风压差计算结果</w:t>
      </w:r>
    </w:p>
    <w:p w14:paraId="57348855"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DF1C81">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DF1C81">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06" w:name="建筑迎背风面风压差表_建筑名"/>
      <w:r w:rsidRPr="00B32CC0">
        <w:rPr>
          <w:rFonts w:ascii="Cambria" w:eastAsia="黑体" w:hAnsi="Cambria"/>
          <w:sz w:val="20"/>
        </w:rPr>
        <w:t>DT</w:t>
      </w:r>
      <w:r w:rsidRPr="00B32CC0">
        <w:rPr>
          <w:rFonts w:ascii="Cambria" w:eastAsia="黑体" w:hAnsi="Cambria"/>
          <w:sz w:val="20"/>
        </w:rPr>
        <w:t>单体</w:t>
      </w:r>
      <w:r w:rsidRPr="00B32CC0">
        <w:rPr>
          <w:rFonts w:ascii="Cambria" w:eastAsia="黑体" w:hAnsi="Cambria"/>
          <w:sz w:val="20"/>
        </w:rPr>
        <w:t>(</w:t>
      </w:r>
      <w:r w:rsidRPr="00B32CC0">
        <w:rPr>
          <w:rFonts w:ascii="Cambria" w:eastAsia="黑体" w:hAnsi="Cambria"/>
          <w:sz w:val="20"/>
        </w:rPr>
        <w:t>各层图纸</w:t>
      </w:r>
      <w:r w:rsidRPr="00B32CC0">
        <w:rPr>
          <w:rFonts w:ascii="Cambria" w:eastAsia="黑体" w:hAnsi="Cambria"/>
          <w:sz w:val="20"/>
        </w:rPr>
        <w:t>)</w:t>
      </w:r>
      <w:bookmarkEnd w:id="106"/>
      <w:r w:rsidRPr="00B32CC0">
        <w:rPr>
          <w:rFonts w:ascii="Cambria" w:eastAsia="黑体" w:hAnsi="Cambria" w:hint="eastAsia"/>
          <w:sz w:val="20"/>
        </w:rPr>
        <w:t>迎背风面</w:t>
      </w:r>
      <w:proofErr w:type="gramStart"/>
      <w:r w:rsidRPr="00B32CC0">
        <w:rPr>
          <w:rFonts w:ascii="Cambria" w:eastAsia="黑体" w:hAnsi="Cambria" w:hint="eastAsia"/>
          <w:sz w:val="20"/>
        </w:rPr>
        <w:t>窗平均</w:t>
      </w:r>
      <w:proofErr w:type="gramEnd"/>
      <w:r w:rsidRPr="00B32CC0">
        <w:rPr>
          <w:rFonts w:ascii="Cambria" w:eastAsia="黑体" w:hAnsi="Cambria" w:hint="eastAsia"/>
          <w:sz w:val="20"/>
        </w:rPr>
        <w:t>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2E51D647"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155F0E75" w14:textId="77777777" w:rsidR="00966AA0" w:rsidRPr="00B32CC0" w:rsidRDefault="00966AA0" w:rsidP="0034194D">
            <w:pPr>
              <w:spacing w:line="360" w:lineRule="exact"/>
              <w:jc w:val="center"/>
              <w:rPr>
                <w:lang w:val="en-US"/>
              </w:rPr>
            </w:pPr>
            <w:r w:rsidRPr="00B32CC0">
              <w:rPr>
                <w:rFonts w:hint="eastAsia"/>
                <w:lang w:val="en-US"/>
              </w:rPr>
              <w:lastRenderedPageBreak/>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7ABA4F5B" w14:textId="77777777" w:rsidR="00966AA0" w:rsidRPr="00B32CC0" w:rsidRDefault="00966AA0" w:rsidP="0034194D">
            <w:pPr>
              <w:spacing w:line="360" w:lineRule="exact"/>
              <w:jc w:val="center"/>
              <w:rPr>
                <w:lang w:val="en-US"/>
              </w:rPr>
            </w:pPr>
            <w:r w:rsidRPr="00B32CC0">
              <w:rPr>
                <w:rFonts w:hint="eastAsia"/>
                <w:lang w:val="en-US"/>
              </w:rPr>
              <w:t>迎风面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58834061" w14:textId="77777777" w:rsidR="00966AA0" w:rsidRPr="00B32CC0" w:rsidRDefault="00966AA0" w:rsidP="0034194D">
            <w:pPr>
              <w:spacing w:line="360" w:lineRule="exact"/>
              <w:jc w:val="center"/>
              <w:rPr>
                <w:lang w:val="en-US"/>
              </w:rPr>
            </w:pPr>
            <w:r w:rsidRPr="00B32CC0">
              <w:rPr>
                <w:rFonts w:hint="eastAsia"/>
                <w:lang w:val="en-US"/>
              </w:rPr>
              <w:t>背风面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3E49BFDA" w14:textId="77777777" w:rsidR="00966AA0" w:rsidRPr="00B32CC0" w:rsidRDefault="00966AA0" w:rsidP="0034194D">
            <w:pPr>
              <w:spacing w:line="360" w:lineRule="exact"/>
              <w:jc w:val="center"/>
              <w:rPr>
                <w:lang w:val="en-US"/>
              </w:rPr>
            </w:pPr>
            <w:r w:rsidRPr="00B32CC0">
              <w:rPr>
                <w:rFonts w:hint="eastAsia"/>
                <w:lang w:val="en-US"/>
              </w:rPr>
              <w:t>迎背风面</w:t>
            </w:r>
            <w:proofErr w:type="gramStart"/>
            <w:r w:rsidRPr="00B32CC0">
              <w:rPr>
                <w:rFonts w:hint="eastAsia"/>
                <w:lang w:val="en-US"/>
              </w:rPr>
              <w:t>窗平均</w:t>
            </w:r>
            <w:proofErr w:type="gramEnd"/>
            <w:r w:rsidRPr="00B32CC0">
              <w:rPr>
                <w:rFonts w:hint="eastAsia"/>
                <w:lang w:val="en-US"/>
              </w:rPr>
              <w:t>风压差</w:t>
            </w:r>
            <w:r w:rsidRPr="00B32CC0">
              <w:rPr>
                <w:lang w:val="en-US"/>
              </w:rPr>
              <w:t>(Pa)</w:t>
            </w:r>
          </w:p>
        </w:tc>
      </w:tr>
      <w:tr w:rsidR="00966AA0" w:rsidRPr="00B32CC0" w14:paraId="5E087082"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14963198" w14:textId="77777777" w:rsidR="00966AA0" w:rsidRPr="00B32CC0" w:rsidRDefault="00966AA0" w:rsidP="0034194D">
            <w:pPr>
              <w:spacing w:line="360" w:lineRule="exact"/>
              <w:jc w:val="center"/>
              <w:rPr>
                <w:lang w:val="en-US"/>
              </w:rPr>
            </w:pPr>
            <w:r>
              <w:rPr>
                <w:rFonts w:hint="eastAsia"/>
                <w:lang w:val="en-US"/>
              </w:rPr>
              <w:t>2</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0F958DA" w14:textId="77777777" w:rsidR="00966AA0" w:rsidRPr="00B32CC0" w:rsidRDefault="00966AA0" w:rsidP="0034194D">
            <w:pPr>
              <w:spacing w:line="360" w:lineRule="exact"/>
              <w:jc w:val="center"/>
              <w:rPr>
                <w:lang w:val="en-US"/>
              </w:rPr>
            </w:pPr>
            <w:r>
              <w:rPr>
                <w:lang w:val="en-US"/>
              </w:rPr>
              <w:t>-1.16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8D28BB8" w14:textId="77777777" w:rsidR="00966AA0" w:rsidRPr="00B32CC0" w:rsidRDefault="00966AA0" w:rsidP="0034194D">
            <w:pPr>
              <w:spacing w:line="360" w:lineRule="exact"/>
              <w:jc w:val="center"/>
              <w:rPr>
                <w:lang w:val="en-US"/>
              </w:rPr>
            </w:pPr>
            <w:r>
              <w:rPr>
                <w:lang w:val="en-US"/>
              </w:rPr>
              <w:t>-1.12</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046FA99" w14:textId="77777777" w:rsidR="00966AA0" w:rsidRPr="00B32CC0" w:rsidRDefault="00966AA0" w:rsidP="0034194D">
            <w:pPr>
              <w:spacing w:line="360" w:lineRule="exact"/>
              <w:jc w:val="center"/>
              <w:rPr>
                <w:lang w:val="en-US"/>
              </w:rPr>
            </w:pPr>
            <w:r>
              <w:rPr>
                <w:lang w:val="en-US"/>
              </w:rPr>
              <w:t>-0.04</w:t>
            </w:r>
          </w:p>
        </w:tc>
      </w:tr>
      <w:tr w:rsidR="00BD0C47" w14:paraId="054A9B14"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04D11C86" w14:textId="77777777"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53FE65E" w14:textId="77777777" w:rsidR="00966AA0" w:rsidRPr="00B32CC0" w:rsidRDefault="00966AA0" w:rsidP="0034194D">
            <w:pPr>
              <w:spacing w:line="360" w:lineRule="exact"/>
              <w:jc w:val="center"/>
              <w:rPr>
                <w:lang w:val="en-US"/>
              </w:rPr>
            </w:pPr>
            <w:r>
              <w:rPr>
                <w:lang w:val="en-US"/>
              </w:rPr>
              <w:t>0.69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F758BFF" w14:textId="77777777" w:rsidR="00966AA0" w:rsidRPr="00B32CC0" w:rsidRDefault="00966AA0" w:rsidP="0034194D">
            <w:pPr>
              <w:spacing w:line="360" w:lineRule="exact"/>
              <w:jc w:val="center"/>
              <w:rPr>
                <w:lang w:val="en-US"/>
              </w:rPr>
            </w:pPr>
            <w:r>
              <w:rPr>
                <w:lang w:val="en-US"/>
              </w:rPr>
              <w:t>-1.57</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B88AC66" w14:textId="77777777" w:rsidR="00966AA0" w:rsidRPr="00B32CC0" w:rsidRDefault="00966AA0" w:rsidP="0034194D">
            <w:pPr>
              <w:spacing w:line="360" w:lineRule="exact"/>
              <w:jc w:val="center"/>
              <w:rPr>
                <w:lang w:val="en-US"/>
              </w:rPr>
            </w:pPr>
            <w:r>
              <w:rPr>
                <w:lang w:val="en-US"/>
              </w:rPr>
              <w:t>2.26</w:t>
            </w:r>
          </w:p>
        </w:tc>
      </w:tr>
      <w:tr w:rsidR="00BD0C47" w14:paraId="4867E6C8"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1A2BEF76" w14:textId="77777777" w:rsidR="00966AA0" w:rsidRPr="00B32CC0" w:rsidRDefault="00966AA0" w:rsidP="0034194D">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28E4741" w14:textId="77777777" w:rsidR="00966AA0" w:rsidRPr="00B32CC0" w:rsidRDefault="00966AA0" w:rsidP="0034194D">
            <w:pPr>
              <w:spacing w:line="360" w:lineRule="exact"/>
              <w:jc w:val="center"/>
              <w:rPr>
                <w:lang w:val="en-US"/>
              </w:rPr>
            </w:pPr>
            <w:r>
              <w:rPr>
                <w:lang w:val="en-US"/>
              </w:rPr>
              <w:t>0.79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75043BB" w14:textId="77777777" w:rsidR="00966AA0" w:rsidRPr="00B32CC0" w:rsidRDefault="00966AA0" w:rsidP="0034194D">
            <w:pPr>
              <w:spacing w:line="360" w:lineRule="exact"/>
              <w:jc w:val="center"/>
              <w:rPr>
                <w:lang w:val="en-US"/>
              </w:rPr>
            </w:pPr>
            <w:r>
              <w:rPr>
                <w:lang w:val="en-US"/>
              </w:rPr>
              <w:t>-1.54</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D4342D5" w14:textId="77777777" w:rsidR="00966AA0" w:rsidRPr="00B32CC0" w:rsidRDefault="00966AA0" w:rsidP="0034194D">
            <w:pPr>
              <w:spacing w:line="360" w:lineRule="exact"/>
              <w:jc w:val="center"/>
              <w:rPr>
                <w:lang w:val="en-US"/>
              </w:rPr>
            </w:pPr>
            <w:r>
              <w:rPr>
                <w:lang w:val="en-US"/>
              </w:rPr>
              <w:t>2.33</w:t>
            </w:r>
          </w:p>
        </w:tc>
      </w:tr>
      <w:tr w:rsidR="00BD0C47" w14:paraId="1F72D1B1"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550D54CE" w14:textId="77777777" w:rsidR="00966AA0" w:rsidRPr="00B32CC0" w:rsidRDefault="00966AA0" w:rsidP="0034194D">
            <w:pPr>
              <w:spacing w:line="360" w:lineRule="exact"/>
              <w:jc w:val="center"/>
              <w:rPr>
                <w:lang w:val="en-US"/>
              </w:rPr>
            </w:pPr>
            <w:r>
              <w:rPr>
                <w:lang w:val="en-US"/>
              </w:rPr>
              <w:t>5</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B7B4DFB" w14:textId="77777777" w:rsidR="00966AA0" w:rsidRPr="00B32CC0" w:rsidRDefault="00966AA0" w:rsidP="0034194D">
            <w:pPr>
              <w:spacing w:line="360" w:lineRule="exact"/>
              <w:jc w:val="center"/>
              <w:rPr>
                <w:lang w:val="en-US"/>
              </w:rPr>
            </w:pPr>
            <w:r>
              <w:rPr>
                <w:lang w:val="en-US"/>
              </w:rPr>
              <w:t>0.56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46B8CA5" w14:textId="77777777" w:rsidR="00966AA0" w:rsidRPr="00B32CC0" w:rsidRDefault="00966AA0" w:rsidP="0034194D">
            <w:pPr>
              <w:spacing w:line="360" w:lineRule="exact"/>
              <w:jc w:val="center"/>
              <w:rPr>
                <w:lang w:val="en-US"/>
              </w:rPr>
            </w:pPr>
            <w:r>
              <w:rPr>
                <w:lang w:val="en-US"/>
              </w:rPr>
              <w:t>-1.62</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CFF7686" w14:textId="77777777" w:rsidR="00966AA0" w:rsidRPr="00B32CC0" w:rsidRDefault="00966AA0" w:rsidP="0034194D">
            <w:pPr>
              <w:spacing w:line="360" w:lineRule="exact"/>
              <w:jc w:val="center"/>
              <w:rPr>
                <w:lang w:val="en-US"/>
              </w:rPr>
            </w:pPr>
            <w:r>
              <w:rPr>
                <w:lang w:val="en-US"/>
              </w:rPr>
              <w:t>2.18</w:t>
            </w:r>
          </w:p>
        </w:tc>
      </w:tr>
      <w:tr w:rsidR="00BD0C47" w14:paraId="13CB00AE"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12E33311" w14:textId="77777777" w:rsidR="00966AA0" w:rsidRPr="00B32CC0" w:rsidRDefault="00966AA0" w:rsidP="0034194D">
            <w:pPr>
              <w:spacing w:line="360" w:lineRule="exact"/>
              <w:jc w:val="center"/>
              <w:rPr>
                <w:lang w:val="en-US"/>
              </w:rPr>
            </w:pPr>
            <w:r>
              <w:rPr>
                <w:lang w:val="en-US"/>
              </w:rPr>
              <w:t>6</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12ADCC2" w14:textId="77777777" w:rsidR="00966AA0" w:rsidRPr="00B32CC0" w:rsidRDefault="00966AA0" w:rsidP="0034194D">
            <w:pPr>
              <w:spacing w:line="360" w:lineRule="exact"/>
              <w:jc w:val="center"/>
              <w:rPr>
                <w:lang w:val="en-US"/>
              </w:rPr>
            </w:pPr>
            <w:r>
              <w:rPr>
                <w:lang w:val="en-US"/>
              </w:rPr>
              <w:t>0.20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463C030" w14:textId="77777777" w:rsidR="00966AA0" w:rsidRPr="00B32CC0" w:rsidRDefault="00966AA0" w:rsidP="0034194D">
            <w:pPr>
              <w:spacing w:line="360" w:lineRule="exact"/>
              <w:jc w:val="center"/>
              <w:rPr>
                <w:lang w:val="en-US"/>
              </w:rPr>
            </w:pPr>
            <w:r>
              <w:rPr>
                <w:lang w:val="en-US"/>
              </w:rPr>
              <w:t>-1.21</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1D0D6BE" w14:textId="77777777" w:rsidR="00966AA0" w:rsidRPr="00B32CC0" w:rsidRDefault="00966AA0" w:rsidP="0034194D">
            <w:pPr>
              <w:spacing w:line="360" w:lineRule="exact"/>
              <w:jc w:val="center"/>
              <w:rPr>
                <w:lang w:val="en-US"/>
              </w:rPr>
            </w:pPr>
            <w:r>
              <w:rPr>
                <w:lang w:val="en-US"/>
              </w:rPr>
              <w:t>1.41</w:t>
            </w:r>
          </w:p>
        </w:tc>
      </w:tr>
      <w:tr w:rsidR="00966AA0" w:rsidRPr="00B32CC0" w14:paraId="3BF0D3B4"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6DE5DBE4" w14:textId="77777777" w:rsidR="00966AA0" w:rsidRPr="00B32CC0" w:rsidRDefault="00966AA0" w:rsidP="0034194D">
            <w:pPr>
              <w:spacing w:line="360" w:lineRule="exact"/>
              <w:jc w:val="center"/>
              <w:rPr>
                <w:lang w:val="en-US"/>
              </w:rPr>
            </w:pPr>
            <w:r>
              <w:rPr>
                <w:rFonts w:hint="eastAsia"/>
                <w:lang w:val="en-US"/>
              </w:rPr>
              <w:t>7</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6319B03" w14:textId="77777777" w:rsidR="00966AA0" w:rsidRPr="00B32CC0" w:rsidRDefault="00966AA0" w:rsidP="0034194D">
            <w:pPr>
              <w:spacing w:line="360" w:lineRule="exact"/>
              <w:jc w:val="center"/>
              <w:rPr>
                <w:lang w:val="en-US"/>
              </w:rPr>
            </w:pPr>
            <w:r>
              <w:rPr>
                <w:lang w:val="en-US"/>
              </w:rPr>
              <w:t>-0.15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8148C31" w14:textId="77777777" w:rsidR="00966AA0" w:rsidRPr="00B32CC0" w:rsidRDefault="00966AA0" w:rsidP="0034194D">
            <w:pPr>
              <w:spacing w:line="360" w:lineRule="exact"/>
              <w:jc w:val="center"/>
              <w:rPr>
                <w:lang w:val="en-US"/>
              </w:rPr>
            </w:pPr>
            <w:r>
              <w:rPr>
                <w:lang w:val="en-US"/>
              </w:rPr>
              <w:t>-1.64</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753264B" w14:textId="77777777" w:rsidR="00966AA0" w:rsidRPr="00B32CC0" w:rsidRDefault="00966AA0" w:rsidP="0034194D">
            <w:pPr>
              <w:spacing w:line="360" w:lineRule="exact"/>
              <w:jc w:val="center"/>
              <w:rPr>
                <w:lang w:val="en-US"/>
              </w:rPr>
            </w:pPr>
            <w:r>
              <w:rPr>
                <w:lang w:val="en-US"/>
              </w:rPr>
              <w:t>1.49</w:t>
            </w:r>
          </w:p>
        </w:tc>
      </w:tr>
      <w:tr w:rsidR="00966AA0" w:rsidRPr="00B32CC0" w14:paraId="71E39013"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20F66CAB" w14:textId="77777777" w:rsidR="00966AA0" w:rsidRPr="00B32CC0" w:rsidRDefault="00966AA0" w:rsidP="0034194D">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hideMark/>
          </w:tcPr>
          <w:p w14:paraId="28B3B284" w14:textId="77777777" w:rsidR="00966AA0" w:rsidRPr="00B32CC0" w:rsidRDefault="00966AA0" w:rsidP="0034194D">
            <w:pPr>
              <w:spacing w:line="360" w:lineRule="exact"/>
              <w:jc w:val="center"/>
              <w:rPr>
                <w:lang w:val="en-US"/>
              </w:rPr>
            </w:pPr>
            <w:r>
              <w:rPr>
                <w:lang w:val="en-US"/>
              </w:rPr>
              <w:t>0.35</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10D435FE" w14:textId="77777777" w:rsidR="00966AA0" w:rsidRPr="00B32CC0" w:rsidRDefault="00966AA0" w:rsidP="0034194D">
            <w:pPr>
              <w:spacing w:line="360" w:lineRule="exact"/>
              <w:jc w:val="center"/>
              <w:rPr>
                <w:lang w:val="en-US"/>
              </w:rPr>
            </w:pPr>
            <w:r>
              <w:rPr>
                <w:lang w:val="en-US"/>
              </w:rPr>
              <w:t>-1.51</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3828020D" w14:textId="77777777" w:rsidR="00966AA0" w:rsidRPr="00B32CC0" w:rsidRDefault="00966AA0" w:rsidP="0034194D">
            <w:pPr>
              <w:spacing w:line="360" w:lineRule="exact"/>
              <w:jc w:val="center"/>
              <w:rPr>
                <w:lang w:val="en-US"/>
              </w:rPr>
            </w:pPr>
            <w:r>
              <w:rPr>
                <w:lang w:val="en-US"/>
              </w:rPr>
              <w:t>1.86</w:t>
            </w:r>
          </w:p>
        </w:tc>
      </w:tr>
    </w:tbl>
    <w:p w14:paraId="421B238F" w14:textId="77777777" w:rsidR="009812A9" w:rsidRPr="009812A9" w:rsidRDefault="009812A9" w:rsidP="00F97363">
      <w:bookmarkStart w:id="107" w:name="结论"/>
      <w:bookmarkEnd w:id="107"/>
      <w:r>
        <w:t>标准要求：迎背风面</w:t>
      </w:r>
      <w:proofErr w:type="gramStart"/>
      <w:r>
        <w:t>窗平均</w:t>
      </w:r>
      <w:proofErr w:type="gramEnd"/>
      <w:r>
        <w:t>风压差（绝对值）</w:t>
      </w:r>
      <w:r>
        <w:t>≤5Pa</w:t>
      </w:r>
      <w:r>
        <w:t>。结论：该楼</w:t>
      </w:r>
      <w:r>
        <w:rPr>
          <w:b/>
          <w:color w:val="0000FF"/>
        </w:rPr>
        <w:t>达标</w:t>
      </w:r>
      <w:r>
        <w:t>。</w:t>
      </w:r>
    </w:p>
    <w:p w14:paraId="26300C21" w14:textId="77777777" w:rsidR="00F97363" w:rsidRDefault="00F97363" w:rsidP="00966AA0">
      <w:pPr>
        <w:jc w:val="center"/>
        <w:rPr>
          <w:rFonts w:ascii="Cambria" w:eastAsia="黑体" w:hAnsi="Cambria"/>
          <w:sz w:val="20"/>
        </w:rPr>
      </w:pPr>
      <w:bookmarkStart w:id="108" w:name="建筑迎背风面风压差表_新增"/>
      <w:bookmarkStart w:id="109" w:name="建筑迎背风面风压差表"/>
      <w:bookmarkEnd w:id="105"/>
      <w:bookmarkEnd w:id="108"/>
    </w:p>
    <w:bookmarkEnd w:id="109"/>
    <w:p w14:paraId="1C4E060A" w14:textId="77777777" w:rsidR="00005045" w:rsidRDefault="00005045" w:rsidP="00005045">
      <w:pPr>
        <w:pStyle w:val="4"/>
      </w:pPr>
      <w:r>
        <w:rPr>
          <w:rFonts w:hint="eastAsia"/>
        </w:rPr>
        <w:t>建筑迎风和背风面风压差结论汇总</w:t>
      </w:r>
    </w:p>
    <w:p w14:paraId="784A5C03"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DF1C81">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DF1C81">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7947E836" w14:textId="77777777" w:rsidTr="00A443A4">
        <w:tc>
          <w:tcPr>
            <w:tcW w:w="4077" w:type="dxa"/>
            <w:shd w:val="clear" w:color="auto" w:fill="E6E6E6"/>
            <w:vAlign w:val="center"/>
          </w:tcPr>
          <w:p w14:paraId="57B8C9A3" w14:textId="77777777" w:rsidR="00005045" w:rsidRPr="00124784" w:rsidRDefault="00005045" w:rsidP="00124784">
            <w:pPr>
              <w:jc w:val="center"/>
              <w:rPr>
                <w:lang w:val="en-US"/>
              </w:rPr>
            </w:pPr>
            <w:bookmarkStart w:id="110" w:name="建筑迎风和背风面风压差结论汇总表"/>
            <w:r w:rsidRPr="00124784">
              <w:rPr>
                <w:rFonts w:hint="eastAsia"/>
                <w:lang w:val="en-US"/>
              </w:rPr>
              <w:t>建筑编号</w:t>
            </w:r>
          </w:p>
        </w:tc>
        <w:tc>
          <w:tcPr>
            <w:tcW w:w="1276" w:type="dxa"/>
            <w:shd w:val="clear" w:color="auto" w:fill="E6E6E6"/>
            <w:vAlign w:val="center"/>
          </w:tcPr>
          <w:p w14:paraId="671C5771"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4553731A"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2D737940"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41FF46B2" w14:textId="77777777" w:rsidR="00005045" w:rsidRPr="00124784" w:rsidRDefault="00005045" w:rsidP="00124784">
            <w:pPr>
              <w:jc w:val="center"/>
              <w:rPr>
                <w:lang w:val="en-US"/>
              </w:rPr>
            </w:pPr>
            <w:r w:rsidRPr="00124784">
              <w:rPr>
                <w:rFonts w:hint="eastAsia"/>
                <w:lang w:val="en-US"/>
              </w:rPr>
              <w:t>是否达标</w:t>
            </w:r>
          </w:p>
        </w:tc>
      </w:tr>
      <w:tr w:rsidR="00005045" w14:paraId="5E0B2208" w14:textId="77777777" w:rsidTr="00A443A4">
        <w:tc>
          <w:tcPr>
            <w:tcW w:w="4077" w:type="dxa"/>
            <w:shd w:val="clear" w:color="auto" w:fill="auto"/>
            <w:vAlign w:val="center"/>
          </w:tcPr>
          <w:p w14:paraId="56A45FBE" w14:textId="77777777" w:rsidR="00005045" w:rsidRPr="00124784" w:rsidRDefault="00005045" w:rsidP="00124784">
            <w:pPr>
              <w:jc w:val="center"/>
              <w:rPr>
                <w:lang w:val="en-US"/>
              </w:rPr>
            </w:pPr>
            <w:r>
              <w:rPr>
                <w:lang w:val="en-US"/>
              </w:rPr>
              <w:t>&lt;</w:t>
            </w:r>
            <w:r>
              <w:rPr>
                <w:lang w:val="en-US"/>
              </w:rPr>
              <w:t>未命名</w:t>
            </w:r>
            <w:r>
              <w:rPr>
                <w:lang w:val="en-US"/>
              </w:rPr>
              <w:t>&gt;</w:t>
            </w:r>
          </w:p>
        </w:tc>
        <w:tc>
          <w:tcPr>
            <w:tcW w:w="1276" w:type="dxa"/>
            <w:shd w:val="clear" w:color="auto" w:fill="auto"/>
            <w:vAlign w:val="center"/>
          </w:tcPr>
          <w:p w14:paraId="7AF9ED3D" w14:textId="77777777" w:rsidR="00005045" w:rsidRPr="00124784" w:rsidRDefault="00005045" w:rsidP="00124784">
            <w:pPr>
              <w:jc w:val="center"/>
              <w:rPr>
                <w:lang w:val="en-US"/>
              </w:rPr>
            </w:pPr>
            <w:r>
              <w:rPr>
                <w:lang w:val="en-US"/>
              </w:rPr>
              <w:t>-1.21</w:t>
            </w:r>
          </w:p>
        </w:tc>
        <w:tc>
          <w:tcPr>
            <w:tcW w:w="1276" w:type="dxa"/>
            <w:shd w:val="clear" w:color="auto" w:fill="auto"/>
            <w:vAlign w:val="center"/>
          </w:tcPr>
          <w:p w14:paraId="610F289B" w14:textId="77777777" w:rsidR="00005045" w:rsidRPr="00124784" w:rsidRDefault="00005045" w:rsidP="00124784">
            <w:pPr>
              <w:jc w:val="center"/>
              <w:rPr>
                <w:lang w:val="en-US"/>
              </w:rPr>
            </w:pPr>
            <w:r>
              <w:rPr>
                <w:lang w:val="en-US"/>
              </w:rPr>
              <w:t>-0.06</w:t>
            </w:r>
          </w:p>
        </w:tc>
        <w:tc>
          <w:tcPr>
            <w:tcW w:w="1701" w:type="dxa"/>
            <w:shd w:val="clear" w:color="auto" w:fill="auto"/>
            <w:vAlign w:val="center"/>
          </w:tcPr>
          <w:p w14:paraId="1D95AE6F" w14:textId="77777777" w:rsidR="00005045" w:rsidRPr="00124784" w:rsidRDefault="00005045" w:rsidP="00124784">
            <w:pPr>
              <w:jc w:val="center"/>
              <w:rPr>
                <w:lang w:val="en-US"/>
              </w:rPr>
            </w:pPr>
            <w:r>
              <w:rPr>
                <w:lang w:val="en-US"/>
              </w:rPr>
              <w:t>-1.14</w:t>
            </w:r>
          </w:p>
        </w:tc>
        <w:tc>
          <w:tcPr>
            <w:tcW w:w="973" w:type="dxa"/>
            <w:shd w:val="clear" w:color="auto" w:fill="auto"/>
            <w:vAlign w:val="center"/>
          </w:tcPr>
          <w:p w14:paraId="12518FED" w14:textId="77777777" w:rsidR="00005045" w:rsidRPr="00124784" w:rsidRDefault="00005045" w:rsidP="00124784">
            <w:pPr>
              <w:jc w:val="center"/>
              <w:rPr>
                <w:lang w:val="en-US"/>
              </w:rPr>
            </w:pPr>
            <w:r>
              <w:rPr>
                <w:lang w:val="en-US"/>
              </w:rPr>
              <w:t>是</w:t>
            </w:r>
          </w:p>
        </w:tc>
      </w:tr>
      <w:tr w:rsidR="00BD0C47" w14:paraId="5235C916" w14:textId="77777777">
        <w:tc>
          <w:tcPr>
            <w:tcW w:w="4077" w:type="dxa"/>
            <w:shd w:val="clear" w:color="auto" w:fill="auto"/>
            <w:vAlign w:val="center"/>
          </w:tcPr>
          <w:p w14:paraId="6C2569D1"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各层图纸</w:t>
            </w:r>
            <w:r>
              <w:rPr>
                <w:lang w:val="en-US"/>
              </w:rPr>
              <w:t>)</w:t>
            </w:r>
          </w:p>
        </w:tc>
        <w:tc>
          <w:tcPr>
            <w:tcW w:w="1276" w:type="dxa"/>
            <w:shd w:val="clear" w:color="auto" w:fill="auto"/>
            <w:vAlign w:val="center"/>
          </w:tcPr>
          <w:p w14:paraId="725959C1" w14:textId="77777777" w:rsidR="00005045" w:rsidRPr="00124784" w:rsidRDefault="00005045" w:rsidP="00124784">
            <w:pPr>
              <w:jc w:val="center"/>
              <w:rPr>
                <w:lang w:val="en-US"/>
              </w:rPr>
            </w:pPr>
            <w:r>
              <w:rPr>
                <w:lang w:val="en-US"/>
              </w:rPr>
              <w:t>0.35</w:t>
            </w:r>
          </w:p>
        </w:tc>
        <w:tc>
          <w:tcPr>
            <w:tcW w:w="1276" w:type="dxa"/>
            <w:shd w:val="clear" w:color="auto" w:fill="auto"/>
            <w:vAlign w:val="center"/>
          </w:tcPr>
          <w:p w14:paraId="68D5316E" w14:textId="77777777" w:rsidR="00005045" w:rsidRPr="00124784" w:rsidRDefault="00005045" w:rsidP="00124784">
            <w:pPr>
              <w:jc w:val="center"/>
              <w:rPr>
                <w:lang w:val="en-US"/>
              </w:rPr>
            </w:pPr>
            <w:r>
              <w:rPr>
                <w:lang w:val="en-US"/>
              </w:rPr>
              <w:t>-1.51</w:t>
            </w:r>
          </w:p>
        </w:tc>
        <w:tc>
          <w:tcPr>
            <w:tcW w:w="1701" w:type="dxa"/>
            <w:shd w:val="clear" w:color="auto" w:fill="auto"/>
            <w:vAlign w:val="center"/>
          </w:tcPr>
          <w:p w14:paraId="55D62D97" w14:textId="77777777" w:rsidR="00005045" w:rsidRPr="00124784" w:rsidRDefault="00005045" w:rsidP="00124784">
            <w:pPr>
              <w:jc w:val="center"/>
              <w:rPr>
                <w:lang w:val="en-US"/>
              </w:rPr>
            </w:pPr>
            <w:r>
              <w:rPr>
                <w:lang w:val="en-US"/>
              </w:rPr>
              <w:t>1.86</w:t>
            </w:r>
          </w:p>
        </w:tc>
        <w:tc>
          <w:tcPr>
            <w:tcW w:w="973" w:type="dxa"/>
            <w:shd w:val="clear" w:color="auto" w:fill="auto"/>
            <w:vAlign w:val="center"/>
          </w:tcPr>
          <w:p w14:paraId="149FD186" w14:textId="77777777" w:rsidR="00005045" w:rsidRPr="00124784" w:rsidRDefault="00005045" w:rsidP="00124784">
            <w:pPr>
              <w:jc w:val="center"/>
              <w:rPr>
                <w:lang w:val="en-US"/>
              </w:rPr>
            </w:pPr>
            <w:r>
              <w:rPr>
                <w:lang w:val="en-US"/>
              </w:rPr>
              <w:t>是</w:t>
            </w:r>
          </w:p>
        </w:tc>
      </w:tr>
      <w:tr w:rsidR="00BD0C47" w14:paraId="3AE63271" w14:textId="77777777">
        <w:tc>
          <w:tcPr>
            <w:tcW w:w="4077" w:type="dxa"/>
            <w:shd w:val="clear" w:color="auto" w:fill="auto"/>
            <w:vAlign w:val="center"/>
          </w:tcPr>
          <w:p w14:paraId="74702ECD" w14:textId="77777777" w:rsidR="00005045" w:rsidRPr="00124784" w:rsidRDefault="00005045" w:rsidP="00124784">
            <w:pPr>
              <w:jc w:val="center"/>
              <w:rPr>
                <w:lang w:val="en-US"/>
              </w:rPr>
            </w:pPr>
            <w:r>
              <w:rPr>
                <w:lang w:val="en-US"/>
              </w:rPr>
              <w:t>未命名</w:t>
            </w:r>
            <w:r>
              <w:rPr>
                <w:lang w:val="en-US"/>
              </w:rPr>
              <w:t>(2DF94)</w:t>
            </w:r>
          </w:p>
        </w:tc>
        <w:tc>
          <w:tcPr>
            <w:tcW w:w="1276" w:type="dxa"/>
            <w:shd w:val="clear" w:color="auto" w:fill="auto"/>
            <w:vAlign w:val="center"/>
          </w:tcPr>
          <w:p w14:paraId="0EC05833" w14:textId="77777777" w:rsidR="00005045" w:rsidRPr="00124784" w:rsidRDefault="00005045" w:rsidP="00124784">
            <w:pPr>
              <w:jc w:val="center"/>
              <w:rPr>
                <w:lang w:val="en-US"/>
              </w:rPr>
            </w:pPr>
            <w:r>
              <w:rPr>
                <w:lang w:val="en-US"/>
              </w:rPr>
              <w:t>2.18</w:t>
            </w:r>
          </w:p>
        </w:tc>
        <w:tc>
          <w:tcPr>
            <w:tcW w:w="1276" w:type="dxa"/>
            <w:shd w:val="clear" w:color="auto" w:fill="auto"/>
            <w:vAlign w:val="center"/>
          </w:tcPr>
          <w:p w14:paraId="04045B65" w14:textId="77777777" w:rsidR="00005045" w:rsidRPr="00124784" w:rsidRDefault="00005045" w:rsidP="00124784">
            <w:pPr>
              <w:jc w:val="center"/>
              <w:rPr>
                <w:lang w:val="en-US"/>
              </w:rPr>
            </w:pPr>
            <w:r>
              <w:rPr>
                <w:lang w:val="en-US"/>
              </w:rPr>
              <w:t>-2.36</w:t>
            </w:r>
          </w:p>
        </w:tc>
        <w:tc>
          <w:tcPr>
            <w:tcW w:w="1701" w:type="dxa"/>
            <w:shd w:val="clear" w:color="auto" w:fill="auto"/>
            <w:vAlign w:val="center"/>
          </w:tcPr>
          <w:p w14:paraId="3632F461" w14:textId="77777777" w:rsidR="00005045" w:rsidRPr="00124784" w:rsidRDefault="00005045" w:rsidP="00124784">
            <w:pPr>
              <w:jc w:val="center"/>
              <w:rPr>
                <w:lang w:val="en-US"/>
              </w:rPr>
            </w:pPr>
            <w:r>
              <w:rPr>
                <w:lang w:val="en-US"/>
              </w:rPr>
              <w:t>4.53</w:t>
            </w:r>
          </w:p>
        </w:tc>
        <w:tc>
          <w:tcPr>
            <w:tcW w:w="973" w:type="dxa"/>
            <w:shd w:val="clear" w:color="auto" w:fill="auto"/>
            <w:vAlign w:val="center"/>
          </w:tcPr>
          <w:p w14:paraId="5BD5FA0A" w14:textId="77777777" w:rsidR="00005045" w:rsidRPr="00124784" w:rsidRDefault="00005045" w:rsidP="00124784">
            <w:pPr>
              <w:jc w:val="center"/>
              <w:rPr>
                <w:lang w:val="en-US"/>
              </w:rPr>
            </w:pPr>
            <w:r>
              <w:rPr>
                <w:lang w:val="en-US"/>
              </w:rPr>
              <w:t>是</w:t>
            </w:r>
          </w:p>
        </w:tc>
      </w:tr>
      <w:tr w:rsidR="00BD0C47" w14:paraId="28067C6E" w14:textId="77777777">
        <w:tc>
          <w:tcPr>
            <w:tcW w:w="4077" w:type="dxa"/>
            <w:shd w:val="clear" w:color="auto" w:fill="auto"/>
            <w:vAlign w:val="center"/>
          </w:tcPr>
          <w:p w14:paraId="2C29E69A" w14:textId="77777777" w:rsidR="00005045" w:rsidRPr="00124784" w:rsidRDefault="00005045" w:rsidP="00124784">
            <w:pPr>
              <w:jc w:val="center"/>
              <w:rPr>
                <w:lang w:val="en-US"/>
              </w:rPr>
            </w:pPr>
            <w:r>
              <w:rPr>
                <w:lang w:val="en-US"/>
              </w:rPr>
              <w:t>未命名</w:t>
            </w:r>
            <w:r>
              <w:rPr>
                <w:lang w:val="en-US"/>
              </w:rPr>
              <w:t>(2DF97)</w:t>
            </w:r>
          </w:p>
        </w:tc>
        <w:tc>
          <w:tcPr>
            <w:tcW w:w="1276" w:type="dxa"/>
            <w:shd w:val="clear" w:color="auto" w:fill="auto"/>
            <w:vAlign w:val="center"/>
          </w:tcPr>
          <w:p w14:paraId="5E807BB5" w14:textId="77777777" w:rsidR="00005045" w:rsidRPr="00124784" w:rsidRDefault="00005045" w:rsidP="00124784">
            <w:pPr>
              <w:jc w:val="center"/>
              <w:rPr>
                <w:lang w:val="en-US"/>
              </w:rPr>
            </w:pPr>
            <w:r>
              <w:rPr>
                <w:lang w:val="en-US"/>
              </w:rPr>
              <w:t>-0.94</w:t>
            </w:r>
          </w:p>
        </w:tc>
        <w:tc>
          <w:tcPr>
            <w:tcW w:w="1276" w:type="dxa"/>
            <w:shd w:val="clear" w:color="auto" w:fill="auto"/>
            <w:vAlign w:val="center"/>
          </w:tcPr>
          <w:p w14:paraId="0216BFD3" w14:textId="77777777" w:rsidR="00005045" w:rsidRPr="00124784" w:rsidRDefault="00005045" w:rsidP="00124784">
            <w:pPr>
              <w:jc w:val="center"/>
              <w:rPr>
                <w:lang w:val="en-US"/>
              </w:rPr>
            </w:pPr>
            <w:r>
              <w:rPr>
                <w:lang w:val="en-US"/>
              </w:rPr>
              <w:t>-2.42</w:t>
            </w:r>
          </w:p>
        </w:tc>
        <w:tc>
          <w:tcPr>
            <w:tcW w:w="1701" w:type="dxa"/>
            <w:shd w:val="clear" w:color="auto" w:fill="auto"/>
            <w:vAlign w:val="center"/>
          </w:tcPr>
          <w:p w14:paraId="3DC9B8CD" w14:textId="77777777" w:rsidR="00005045" w:rsidRPr="00124784" w:rsidRDefault="00005045" w:rsidP="00124784">
            <w:pPr>
              <w:jc w:val="center"/>
              <w:rPr>
                <w:lang w:val="en-US"/>
              </w:rPr>
            </w:pPr>
            <w:r>
              <w:rPr>
                <w:lang w:val="en-US"/>
              </w:rPr>
              <w:t>1.48</w:t>
            </w:r>
          </w:p>
        </w:tc>
        <w:tc>
          <w:tcPr>
            <w:tcW w:w="973" w:type="dxa"/>
            <w:shd w:val="clear" w:color="auto" w:fill="auto"/>
            <w:vAlign w:val="center"/>
          </w:tcPr>
          <w:p w14:paraId="7EC35E52" w14:textId="77777777" w:rsidR="00005045" w:rsidRPr="00124784" w:rsidRDefault="00005045" w:rsidP="00124784">
            <w:pPr>
              <w:jc w:val="center"/>
              <w:rPr>
                <w:lang w:val="en-US"/>
              </w:rPr>
            </w:pPr>
            <w:r>
              <w:rPr>
                <w:lang w:val="en-US"/>
              </w:rPr>
              <w:t>是</w:t>
            </w:r>
          </w:p>
        </w:tc>
      </w:tr>
      <w:tr w:rsidR="00BD0C47" w14:paraId="7E48F456" w14:textId="77777777">
        <w:tc>
          <w:tcPr>
            <w:tcW w:w="4077" w:type="dxa"/>
            <w:shd w:val="clear" w:color="auto" w:fill="auto"/>
            <w:vAlign w:val="center"/>
          </w:tcPr>
          <w:p w14:paraId="1BE05F8E" w14:textId="77777777" w:rsidR="00005045" w:rsidRPr="00124784" w:rsidRDefault="00005045" w:rsidP="00124784">
            <w:pPr>
              <w:jc w:val="center"/>
              <w:rPr>
                <w:lang w:val="en-US"/>
              </w:rPr>
            </w:pPr>
            <w:r>
              <w:rPr>
                <w:lang w:val="en-US"/>
              </w:rPr>
              <w:t>未命名</w:t>
            </w:r>
            <w:r>
              <w:rPr>
                <w:lang w:val="en-US"/>
              </w:rPr>
              <w:t>(2DF9A)</w:t>
            </w:r>
          </w:p>
        </w:tc>
        <w:tc>
          <w:tcPr>
            <w:tcW w:w="1276" w:type="dxa"/>
            <w:shd w:val="clear" w:color="auto" w:fill="auto"/>
            <w:vAlign w:val="center"/>
          </w:tcPr>
          <w:p w14:paraId="09BE8B07" w14:textId="77777777" w:rsidR="00005045" w:rsidRPr="00124784" w:rsidRDefault="00005045" w:rsidP="00124784">
            <w:pPr>
              <w:jc w:val="center"/>
              <w:rPr>
                <w:lang w:val="en-US"/>
              </w:rPr>
            </w:pPr>
            <w:r>
              <w:rPr>
                <w:lang w:val="en-US"/>
              </w:rPr>
              <w:t>0.91</w:t>
            </w:r>
          </w:p>
        </w:tc>
        <w:tc>
          <w:tcPr>
            <w:tcW w:w="1276" w:type="dxa"/>
            <w:shd w:val="clear" w:color="auto" w:fill="auto"/>
            <w:vAlign w:val="center"/>
          </w:tcPr>
          <w:p w14:paraId="6DE8471C" w14:textId="77777777" w:rsidR="00005045" w:rsidRPr="00124784" w:rsidRDefault="00005045" w:rsidP="00124784">
            <w:pPr>
              <w:jc w:val="center"/>
              <w:rPr>
                <w:lang w:val="en-US"/>
              </w:rPr>
            </w:pPr>
            <w:r>
              <w:rPr>
                <w:lang w:val="en-US"/>
              </w:rPr>
              <w:t>-1.54</w:t>
            </w:r>
          </w:p>
        </w:tc>
        <w:tc>
          <w:tcPr>
            <w:tcW w:w="1701" w:type="dxa"/>
            <w:shd w:val="clear" w:color="auto" w:fill="auto"/>
            <w:vAlign w:val="center"/>
          </w:tcPr>
          <w:p w14:paraId="02FCE686" w14:textId="77777777" w:rsidR="00005045" w:rsidRPr="00124784" w:rsidRDefault="00005045" w:rsidP="00124784">
            <w:pPr>
              <w:jc w:val="center"/>
              <w:rPr>
                <w:lang w:val="en-US"/>
              </w:rPr>
            </w:pPr>
            <w:r>
              <w:rPr>
                <w:lang w:val="en-US"/>
              </w:rPr>
              <w:t>2.45</w:t>
            </w:r>
          </w:p>
        </w:tc>
        <w:tc>
          <w:tcPr>
            <w:tcW w:w="973" w:type="dxa"/>
            <w:shd w:val="clear" w:color="auto" w:fill="auto"/>
            <w:vAlign w:val="center"/>
          </w:tcPr>
          <w:p w14:paraId="3B246524" w14:textId="77777777" w:rsidR="00005045" w:rsidRPr="00124784" w:rsidRDefault="00005045" w:rsidP="00124784">
            <w:pPr>
              <w:jc w:val="center"/>
              <w:rPr>
                <w:lang w:val="en-US"/>
              </w:rPr>
            </w:pPr>
            <w:r>
              <w:rPr>
                <w:lang w:val="en-US"/>
              </w:rPr>
              <w:t>是</w:t>
            </w:r>
          </w:p>
        </w:tc>
      </w:tr>
      <w:tr w:rsidR="00BD0C47" w14:paraId="5D62EB95" w14:textId="77777777">
        <w:tc>
          <w:tcPr>
            <w:tcW w:w="4077" w:type="dxa"/>
            <w:shd w:val="clear" w:color="auto" w:fill="auto"/>
            <w:vAlign w:val="center"/>
          </w:tcPr>
          <w:p w14:paraId="4FD28B6A" w14:textId="77777777" w:rsidR="00005045" w:rsidRPr="00124784" w:rsidRDefault="00005045" w:rsidP="00124784">
            <w:pPr>
              <w:jc w:val="center"/>
              <w:rPr>
                <w:lang w:val="en-US"/>
              </w:rPr>
            </w:pPr>
            <w:r>
              <w:rPr>
                <w:lang w:val="en-US"/>
              </w:rPr>
              <w:t>未命名</w:t>
            </w:r>
            <w:r>
              <w:rPr>
                <w:lang w:val="en-US"/>
              </w:rPr>
              <w:t>(2DF9D)</w:t>
            </w:r>
          </w:p>
        </w:tc>
        <w:tc>
          <w:tcPr>
            <w:tcW w:w="1276" w:type="dxa"/>
            <w:shd w:val="clear" w:color="auto" w:fill="auto"/>
            <w:vAlign w:val="center"/>
          </w:tcPr>
          <w:p w14:paraId="5B3B4B3B" w14:textId="77777777" w:rsidR="00005045" w:rsidRPr="00124784" w:rsidRDefault="00005045" w:rsidP="00124784">
            <w:pPr>
              <w:jc w:val="center"/>
              <w:rPr>
                <w:lang w:val="en-US"/>
              </w:rPr>
            </w:pPr>
            <w:r>
              <w:rPr>
                <w:lang w:val="en-US"/>
              </w:rPr>
              <w:t>-2.00</w:t>
            </w:r>
          </w:p>
        </w:tc>
        <w:tc>
          <w:tcPr>
            <w:tcW w:w="1276" w:type="dxa"/>
            <w:shd w:val="clear" w:color="auto" w:fill="auto"/>
            <w:vAlign w:val="center"/>
          </w:tcPr>
          <w:p w14:paraId="0CC1FB97" w14:textId="77777777" w:rsidR="00005045" w:rsidRPr="00124784" w:rsidRDefault="00005045" w:rsidP="00124784">
            <w:pPr>
              <w:jc w:val="center"/>
              <w:rPr>
                <w:lang w:val="en-US"/>
              </w:rPr>
            </w:pPr>
            <w:r>
              <w:rPr>
                <w:lang w:val="en-US"/>
              </w:rPr>
              <w:t>-2.04</w:t>
            </w:r>
          </w:p>
        </w:tc>
        <w:tc>
          <w:tcPr>
            <w:tcW w:w="1701" w:type="dxa"/>
            <w:shd w:val="clear" w:color="auto" w:fill="auto"/>
            <w:vAlign w:val="center"/>
          </w:tcPr>
          <w:p w14:paraId="08DD8B94" w14:textId="77777777" w:rsidR="00005045" w:rsidRPr="00124784" w:rsidRDefault="00005045" w:rsidP="00124784">
            <w:pPr>
              <w:jc w:val="center"/>
              <w:rPr>
                <w:lang w:val="en-US"/>
              </w:rPr>
            </w:pPr>
            <w:r>
              <w:rPr>
                <w:lang w:val="en-US"/>
              </w:rPr>
              <w:t>0.04</w:t>
            </w:r>
          </w:p>
        </w:tc>
        <w:tc>
          <w:tcPr>
            <w:tcW w:w="973" w:type="dxa"/>
            <w:shd w:val="clear" w:color="auto" w:fill="auto"/>
            <w:vAlign w:val="center"/>
          </w:tcPr>
          <w:p w14:paraId="36405753" w14:textId="77777777" w:rsidR="00005045" w:rsidRPr="00124784" w:rsidRDefault="00005045" w:rsidP="00124784">
            <w:pPr>
              <w:jc w:val="center"/>
              <w:rPr>
                <w:lang w:val="en-US"/>
              </w:rPr>
            </w:pPr>
            <w:r>
              <w:rPr>
                <w:lang w:val="en-US"/>
              </w:rPr>
              <w:t>是</w:t>
            </w:r>
          </w:p>
        </w:tc>
      </w:tr>
      <w:tr w:rsidR="00BD0C47" w14:paraId="53A1D2A4" w14:textId="77777777">
        <w:tc>
          <w:tcPr>
            <w:tcW w:w="4077" w:type="dxa"/>
            <w:shd w:val="clear" w:color="auto" w:fill="auto"/>
            <w:vAlign w:val="center"/>
          </w:tcPr>
          <w:p w14:paraId="36F4AA91" w14:textId="77777777" w:rsidR="00005045" w:rsidRPr="00124784" w:rsidRDefault="00005045" w:rsidP="00124784">
            <w:pPr>
              <w:jc w:val="center"/>
              <w:rPr>
                <w:lang w:val="en-US"/>
              </w:rPr>
            </w:pPr>
            <w:r>
              <w:rPr>
                <w:lang w:val="en-US"/>
              </w:rPr>
              <w:t>未命名</w:t>
            </w:r>
            <w:r>
              <w:rPr>
                <w:lang w:val="en-US"/>
              </w:rPr>
              <w:t>(2DFA1)</w:t>
            </w:r>
          </w:p>
        </w:tc>
        <w:tc>
          <w:tcPr>
            <w:tcW w:w="1276" w:type="dxa"/>
            <w:shd w:val="clear" w:color="auto" w:fill="auto"/>
            <w:vAlign w:val="center"/>
          </w:tcPr>
          <w:p w14:paraId="634044AE" w14:textId="77777777" w:rsidR="00005045" w:rsidRPr="00124784" w:rsidRDefault="00005045" w:rsidP="00124784">
            <w:pPr>
              <w:jc w:val="center"/>
              <w:rPr>
                <w:lang w:val="en-US"/>
              </w:rPr>
            </w:pPr>
            <w:r>
              <w:rPr>
                <w:lang w:val="en-US"/>
              </w:rPr>
              <w:t>-1.78</w:t>
            </w:r>
          </w:p>
        </w:tc>
        <w:tc>
          <w:tcPr>
            <w:tcW w:w="1276" w:type="dxa"/>
            <w:shd w:val="clear" w:color="auto" w:fill="auto"/>
            <w:vAlign w:val="center"/>
          </w:tcPr>
          <w:p w14:paraId="3397B668" w14:textId="77777777" w:rsidR="00005045" w:rsidRPr="00124784" w:rsidRDefault="00005045" w:rsidP="00124784">
            <w:pPr>
              <w:jc w:val="center"/>
              <w:rPr>
                <w:lang w:val="en-US"/>
              </w:rPr>
            </w:pPr>
            <w:r>
              <w:rPr>
                <w:lang w:val="en-US"/>
              </w:rPr>
              <w:t>-1.94</w:t>
            </w:r>
          </w:p>
        </w:tc>
        <w:tc>
          <w:tcPr>
            <w:tcW w:w="1701" w:type="dxa"/>
            <w:shd w:val="clear" w:color="auto" w:fill="auto"/>
            <w:vAlign w:val="center"/>
          </w:tcPr>
          <w:p w14:paraId="5E3D7C89" w14:textId="77777777" w:rsidR="00005045" w:rsidRPr="00124784" w:rsidRDefault="00005045" w:rsidP="00124784">
            <w:pPr>
              <w:jc w:val="center"/>
              <w:rPr>
                <w:lang w:val="en-US"/>
              </w:rPr>
            </w:pPr>
            <w:r>
              <w:rPr>
                <w:lang w:val="en-US"/>
              </w:rPr>
              <w:t>0.16</w:t>
            </w:r>
          </w:p>
        </w:tc>
        <w:tc>
          <w:tcPr>
            <w:tcW w:w="973" w:type="dxa"/>
            <w:shd w:val="clear" w:color="auto" w:fill="auto"/>
            <w:vAlign w:val="center"/>
          </w:tcPr>
          <w:p w14:paraId="77DF7BEB" w14:textId="77777777" w:rsidR="00005045" w:rsidRPr="00124784" w:rsidRDefault="00005045" w:rsidP="00124784">
            <w:pPr>
              <w:jc w:val="center"/>
              <w:rPr>
                <w:lang w:val="en-US"/>
              </w:rPr>
            </w:pPr>
            <w:r>
              <w:rPr>
                <w:lang w:val="en-US"/>
              </w:rPr>
              <w:t>是</w:t>
            </w:r>
          </w:p>
        </w:tc>
      </w:tr>
      <w:tr w:rsidR="00005045" w14:paraId="73A092DA" w14:textId="77777777" w:rsidTr="00A443A4">
        <w:tc>
          <w:tcPr>
            <w:tcW w:w="4077" w:type="dxa"/>
            <w:shd w:val="clear" w:color="auto" w:fill="auto"/>
            <w:vAlign w:val="center"/>
          </w:tcPr>
          <w:p w14:paraId="021AC98E" w14:textId="77777777" w:rsidR="00005045" w:rsidRPr="00124784" w:rsidRDefault="00005045" w:rsidP="00124784">
            <w:pPr>
              <w:jc w:val="center"/>
              <w:rPr>
                <w:lang w:val="en-US"/>
              </w:rPr>
            </w:pPr>
            <w:r>
              <w:rPr>
                <w:lang w:val="en-US"/>
              </w:rPr>
              <w:t>未命名</w:t>
            </w:r>
            <w:r>
              <w:rPr>
                <w:lang w:val="en-US"/>
              </w:rPr>
              <w:t>(2DFA4)</w:t>
            </w:r>
          </w:p>
        </w:tc>
        <w:tc>
          <w:tcPr>
            <w:tcW w:w="1276" w:type="dxa"/>
            <w:shd w:val="clear" w:color="auto" w:fill="auto"/>
            <w:vAlign w:val="center"/>
          </w:tcPr>
          <w:p w14:paraId="58B2F63F" w14:textId="77777777" w:rsidR="00005045" w:rsidRPr="00124784" w:rsidRDefault="00005045" w:rsidP="00124784">
            <w:pPr>
              <w:jc w:val="center"/>
              <w:rPr>
                <w:lang w:val="en-US"/>
              </w:rPr>
            </w:pPr>
            <w:r>
              <w:rPr>
                <w:lang w:val="en-US"/>
              </w:rPr>
              <w:t>-0.66</w:t>
            </w:r>
          </w:p>
        </w:tc>
        <w:tc>
          <w:tcPr>
            <w:tcW w:w="1276" w:type="dxa"/>
            <w:shd w:val="clear" w:color="auto" w:fill="auto"/>
            <w:vAlign w:val="center"/>
          </w:tcPr>
          <w:p w14:paraId="649DA86D" w14:textId="77777777" w:rsidR="00005045" w:rsidRPr="00124784" w:rsidRDefault="00005045" w:rsidP="00124784">
            <w:pPr>
              <w:jc w:val="center"/>
              <w:rPr>
                <w:lang w:val="en-US"/>
              </w:rPr>
            </w:pPr>
            <w:r>
              <w:rPr>
                <w:lang w:val="en-US"/>
              </w:rPr>
              <w:t>-1.87</w:t>
            </w:r>
          </w:p>
        </w:tc>
        <w:tc>
          <w:tcPr>
            <w:tcW w:w="1701" w:type="dxa"/>
            <w:shd w:val="clear" w:color="auto" w:fill="auto"/>
            <w:vAlign w:val="center"/>
          </w:tcPr>
          <w:p w14:paraId="0F5350C4" w14:textId="77777777" w:rsidR="00005045" w:rsidRPr="00124784" w:rsidRDefault="00005045" w:rsidP="00124784">
            <w:pPr>
              <w:jc w:val="center"/>
              <w:rPr>
                <w:lang w:val="en-US"/>
              </w:rPr>
            </w:pPr>
            <w:r>
              <w:rPr>
                <w:lang w:val="en-US"/>
              </w:rPr>
              <w:t>1.21</w:t>
            </w:r>
          </w:p>
        </w:tc>
        <w:tc>
          <w:tcPr>
            <w:tcW w:w="973" w:type="dxa"/>
            <w:shd w:val="clear" w:color="auto" w:fill="auto"/>
            <w:vAlign w:val="center"/>
          </w:tcPr>
          <w:p w14:paraId="0A4E29A7" w14:textId="77777777" w:rsidR="00005045" w:rsidRPr="00124784" w:rsidRDefault="00005045" w:rsidP="00124784">
            <w:pPr>
              <w:jc w:val="center"/>
              <w:rPr>
                <w:lang w:val="en-US"/>
              </w:rPr>
            </w:pPr>
            <w:r>
              <w:rPr>
                <w:lang w:val="en-US"/>
              </w:rPr>
              <w:t>是</w:t>
            </w:r>
          </w:p>
        </w:tc>
      </w:tr>
    </w:tbl>
    <w:p w14:paraId="722EB552" w14:textId="77777777" w:rsidR="00005045" w:rsidRDefault="00005045" w:rsidP="00005045">
      <w:pPr>
        <w:rPr>
          <w:lang w:val="en-US"/>
        </w:rPr>
      </w:pPr>
      <w:bookmarkStart w:id="111" w:name="建筑迎风和背风面风压差结论汇总结论"/>
      <w:bookmarkEnd w:id="110"/>
      <w:bookmarkEnd w:id="111"/>
      <w:r>
        <w:rPr>
          <w:lang w:val="en-US"/>
        </w:rPr>
        <w:t>结论：本项目中所有参评建筑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04EEFC02" w14:textId="77777777" w:rsidR="00147DF5" w:rsidRPr="00147DF5" w:rsidRDefault="00FA58D9" w:rsidP="00005045">
      <w:pPr>
        <w:rPr>
          <w:lang w:val="en-US"/>
        </w:rPr>
      </w:pPr>
      <w:bookmarkStart w:id="112" w:name="冬季工况"/>
      <w:bookmarkEnd w:id="112"/>
      <w:r>
        <w:rPr>
          <w:rFonts w:hint="eastAsia"/>
          <w:lang w:val="en-US"/>
        </w:rPr>
        <w:t xml:space="preserve"> </w:t>
      </w:r>
    </w:p>
    <w:p w14:paraId="5F469DE2" w14:textId="77777777" w:rsidR="00005045" w:rsidRDefault="00005045" w:rsidP="00005045">
      <w:pPr>
        <w:pStyle w:val="2"/>
      </w:pPr>
      <w:bookmarkStart w:id="113" w:name="季节1"/>
      <w:bookmarkStart w:id="114" w:name="_Toc509844759"/>
      <w:bookmarkStart w:id="115" w:name="_Toc66293649"/>
      <w:r>
        <w:rPr>
          <w:rFonts w:hint="eastAsia"/>
        </w:rPr>
        <w:t>夏季</w:t>
      </w:r>
      <w:bookmarkEnd w:id="113"/>
      <w:r>
        <w:rPr>
          <w:rFonts w:hint="eastAsia"/>
        </w:rPr>
        <w:t>工况</w:t>
      </w:r>
      <w:bookmarkEnd w:id="114"/>
      <w:bookmarkEnd w:id="115"/>
    </w:p>
    <w:p w14:paraId="3323DA0B" w14:textId="77777777" w:rsidR="00005045" w:rsidRDefault="00005045" w:rsidP="0027395B">
      <w:pPr>
        <w:pStyle w:val="a0"/>
        <w:ind w:firstLine="420"/>
      </w:pPr>
      <w:r w:rsidRPr="002E4BE1">
        <w:rPr>
          <w:rFonts w:hint="eastAsia"/>
          <w:lang w:val="en-US"/>
        </w:rPr>
        <w:t>本项目</w:t>
      </w:r>
      <w:bookmarkStart w:id="116" w:name="季节2"/>
      <w:r>
        <w:rPr>
          <w:rFonts w:hint="eastAsia"/>
          <w:lang w:val="en-US"/>
        </w:rPr>
        <w:t>夏季</w:t>
      </w:r>
      <w:bookmarkEnd w:id="116"/>
      <w:r w:rsidRPr="002E4BE1">
        <w:rPr>
          <w:rFonts w:hint="eastAsia"/>
          <w:lang w:val="en-US"/>
        </w:rPr>
        <w:t>工况的入口边界风速为</w:t>
      </w:r>
      <w:bookmarkStart w:id="117" w:name="入口边界风速"/>
      <w:r w:rsidRPr="002E4BE1">
        <w:rPr>
          <w:rFonts w:hint="eastAsia"/>
          <w:lang w:val="en-US"/>
        </w:rPr>
        <w:t>2.30</w:t>
      </w:r>
      <w:bookmarkEnd w:id="117"/>
      <w:r w:rsidRPr="002E4BE1">
        <w:rPr>
          <w:rFonts w:hint="eastAsia"/>
          <w:lang w:val="en-US"/>
        </w:rPr>
        <w:t>m/s</w:t>
      </w:r>
      <w:r w:rsidRPr="002E4BE1">
        <w:rPr>
          <w:rFonts w:hint="eastAsia"/>
          <w:lang w:val="en-US"/>
        </w:rPr>
        <w:t>，风向为</w:t>
      </w:r>
      <w:bookmarkStart w:id="118" w:name="入口边界风向"/>
      <w:r>
        <w:t>SSE</w:t>
      </w:r>
      <w:bookmarkEnd w:id="118"/>
      <w:r w:rsidR="00B802BA">
        <w:rPr>
          <w:rFonts w:hint="eastAsia"/>
          <w:lang w:val="en-US"/>
        </w:rPr>
        <w:t>。</w:t>
      </w:r>
    </w:p>
    <w:p w14:paraId="0170A3E7"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B802BA">
        <w:rPr>
          <w:rFonts w:hint="eastAsia"/>
          <w:lang w:val="en-US"/>
        </w:rPr>
        <w:t>求</w:t>
      </w:r>
      <w:r>
        <w:rPr>
          <w:rFonts w:hint="eastAsia"/>
          <w:lang w:val="en-US"/>
        </w:rPr>
        <w:t>，</w:t>
      </w:r>
      <w:bookmarkStart w:id="119" w:name="季节3"/>
      <w:r w:rsidRPr="00931B71">
        <w:rPr>
          <w:rFonts w:hint="eastAsia"/>
          <w:lang w:val="en-US"/>
        </w:rPr>
        <w:t>夏季</w:t>
      </w:r>
      <w:bookmarkEnd w:id="119"/>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20" w:name="季节4"/>
      <w:r>
        <w:rPr>
          <w:rFonts w:hint="eastAsia"/>
          <w:lang w:val="en-US"/>
        </w:rPr>
        <w:t>夏季</w:t>
      </w:r>
      <w:bookmarkEnd w:id="120"/>
      <w:r>
        <w:rPr>
          <w:rFonts w:hint="eastAsia"/>
          <w:lang w:val="en-US"/>
        </w:rPr>
        <w:t>形成有效的巷道风，优化街区自然通风环境，避免</w:t>
      </w:r>
      <w:bookmarkStart w:id="121" w:name="季节5"/>
      <w:r>
        <w:rPr>
          <w:rFonts w:hint="eastAsia"/>
          <w:lang w:val="en-US"/>
        </w:rPr>
        <w:t>夏季</w:t>
      </w:r>
      <w:bookmarkEnd w:id="121"/>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w:t>
      </w:r>
      <w:proofErr w:type="gramStart"/>
      <w:r w:rsidRPr="00434BC9">
        <w:rPr>
          <w:rFonts w:hint="eastAsia"/>
          <w:lang w:val="en-US"/>
        </w:rPr>
        <w:t>作出</w:t>
      </w:r>
      <w:proofErr w:type="gramEnd"/>
      <w:r w:rsidRPr="00434BC9">
        <w:rPr>
          <w:rFonts w:hint="eastAsia"/>
          <w:lang w:val="en-US"/>
        </w:rPr>
        <w:t>判断。</w:t>
      </w:r>
    </w:p>
    <w:p w14:paraId="594C8878"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14:paraId="681C3C3C"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1E3FAA88" w14:textId="77777777" w:rsidR="00005045" w:rsidRDefault="00005045" w:rsidP="00005045">
      <w:pPr>
        <w:pStyle w:val="3"/>
      </w:pPr>
      <w:bookmarkStart w:id="122" w:name="_Toc509844760"/>
      <w:bookmarkStart w:id="123" w:name="_Toc66293650"/>
      <w:r>
        <w:rPr>
          <w:rFonts w:hint="eastAsia"/>
        </w:rPr>
        <w:lastRenderedPageBreak/>
        <w:t>无风区计算分析</w:t>
      </w:r>
      <w:bookmarkEnd w:id="122"/>
      <w:bookmarkEnd w:id="123"/>
    </w:p>
    <w:p w14:paraId="0B7DE9FE" w14:textId="77777777" w:rsidR="00F22D91" w:rsidRPr="00A01785" w:rsidRDefault="00B802BA" w:rsidP="00A01785">
      <w:pPr>
        <w:pStyle w:val="4"/>
      </w:pPr>
      <w:r w:rsidRPr="00A01785">
        <w:rPr>
          <w:rFonts w:hint="eastAsia"/>
        </w:rPr>
        <w:t>人行区域</w:t>
      </w:r>
    </w:p>
    <w:p w14:paraId="78866CCB" w14:textId="77777777"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计算获取整个计算域内以及人行区的风速分布，并通过速度下限为</w:t>
      </w:r>
      <w:r w:rsidR="00B802BA">
        <w:rPr>
          <w:rFonts w:hint="eastAsia"/>
          <w:lang w:val="en-US"/>
        </w:rPr>
        <w:t>0</w:t>
      </w:r>
      <w:r w:rsidR="00B802BA">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124" w:name="人行区风速分析结论"/>
      <w:bookmarkEnd w:id="124"/>
      <w:r>
        <w:t>人行区内未标示出风速</w:t>
      </w:r>
      <w:r>
        <w:rPr>
          <w:color w:val="0000FF"/>
        </w:rPr>
        <w:t>小于</w:t>
      </w:r>
      <w:r>
        <w:t>0.2m/s</w:t>
      </w:r>
      <w:r>
        <w:t>的超限区域，因此人行区风速</w:t>
      </w:r>
      <w:r>
        <w:rPr>
          <w:color w:val="0000FF"/>
        </w:rPr>
        <w:t>满足</w:t>
      </w:r>
      <w:r>
        <w:t>绿标要求，项目可采用现有建筑布局。</w:t>
      </w:r>
    </w:p>
    <w:p w14:paraId="58089870" w14:textId="77777777" w:rsidR="00005045" w:rsidRDefault="00005045" w:rsidP="006C2DCC">
      <w:pPr>
        <w:pStyle w:val="a0"/>
        <w:spacing w:afterLines="50" w:after="156"/>
        <w:ind w:firstLineChars="0" w:firstLine="0"/>
        <w:jc w:val="center"/>
      </w:pPr>
      <w:bookmarkStart w:id="125" w:name="人行区风速云图"/>
      <w:bookmarkEnd w:id="125"/>
      <w:r>
        <w:rPr>
          <w:noProof/>
        </w:rPr>
        <w:drawing>
          <wp:inline distT="0" distB="0" distL="0" distR="0" wp14:anchorId="56B84548" wp14:editId="7646BB36">
            <wp:extent cx="5667375" cy="34671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467100"/>
                    </a:xfrm>
                    <a:prstGeom prst="rect">
                      <a:avLst/>
                    </a:prstGeom>
                  </pic:spPr>
                </pic:pic>
              </a:graphicData>
            </a:graphic>
          </wp:inline>
        </w:drawing>
      </w:r>
    </w:p>
    <w:p w14:paraId="5CCCE1B8"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F1C81">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F1C81">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w:t>
      </w:r>
      <w:r w:rsidR="00B802BA">
        <w:rPr>
          <w:rFonts w:ascii="黑体" w:eastAsia="黑体" w:hAnsi="黑体" w:hint="eastAsia"/>
          <w:sz w:val="20"/>
          <w:szCs w:val="20"/>
        </w:rPr>
        <w:t>-</w:t>
      </w:r>
      <w:bookmarkStart w:id="126" w:name="季节6"/>
      <w:r w:rsidR="00B802BA">
        <w:rPr>
          <w:rFonts w:ascii="黑体" w:eastAsia="黑体" w:hAnsi="黑体" w:hint="eastAsia"/>
          <w:sz w:val="20"/>
          <w:szCs w:val="20"/>
        </w:rPr>
        <w:t>夏季</w:t>
      </w:r>
      <w:bookmarkEnd w:id="126"/>
      <w:r w:rsidR="00B802BA">
        <w:rPr>
          <w:rFonts w:hint="eastAsia"/>
        </w:rPr>
        <w:t xml:space="preserve"> </w:t>
      </w:r>
    </w:p>
    <w:p w14:paraId="3AFC324D" w14:textId="77777777"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B802BA">
        <w:rPr>
          <w:rFonts w:hint="eastAsia"/>
        </w:rPr>
        <w:t>分析下图，</w:t>
      </w:r>
      <w:bookmarkStart w:id="127" w:name="风速分析结论"/>
      <w:r>
        <w:t>黑色等值线标示出了人行区内风速小于</w:t>
      </w:r>
      <w:r>
        <w:t>0.2m/s</w:t>
      </w:r>
      <w:r>
        <w:t>的超限区域，因此未满足绿标要求，需调整建筑布局优化区域内风速分布。</w:t>
      </w:r>
      <w:bookmarkEnd w:id="127"/>
    </w:p>
    <w:p w14:paraId="7822815F" w14:textId="77777777" w:rsidR="00005045" w:rsidRDefault="00005045" w:rsidP="006C2DCC">
      <w:pPr>
        <w:pStyle w:val="a0"/>
        <w:spacing w:afterLines="50" w:after="156"/>
        <w:ind w:firstLineChars="0" w:firstLine="0"/>
        <w:jc w:val="center"/>
      </w:pPr>
      <w:bookmarkStart w:id="128" w:name="风速云图"/>
      <w:bookmarkEnd w:id="128"/>
      <w:r>
        <w:rPr>
          <w:noProof/>
        </w:rPr>
        <w:lastRenderedPageBreak/>
        <w:drawing>
          <wp:inline distT="0" distB="0" distL="0" distR="0" wp14:anchorId="12890194" wp14:editId="2D0E4117">
            <wp:extent cx="5667375" cy="34861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486150"/>
                    </a:xfrm>
                    <a:prstGeom prst="rect">
                      <a:avLst/>
                    </a:prstGeom>
                  </pic:spPr>
                </pic:pic>
              </a:graphicData>
            </a:graphic>
          </wp:inline>
        </w:drawing>
      </w:r>
    </w:p>
    <w:p w14:paraId="5ECA0BB3"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F1C81">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F1C81">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B802BA">
        <w:rPr>
          <w:rFonts w:ascii="黑体" w:eastAsia="黑体" w:hAnsi="黑体" w:hint="eastAsia"/>
          <w:sz w:val="20"/>
          <w:szCs w:val="20"/>
        </w:rPr>
        <w:t>-</w:t>
      </w:r>
      <w:bookmarkStart w:id="129" w:name="季节7"/>
      <w:r w:rsidR="00B802BA">
        <w:rPr>
          <w:rFonts w:ascii="黑体" w:eastAsia="黑体" w:hAnsi="黑体" w:hint="eastAsia"/>
          <w:sz w:val="20"/>
          <w:szCs w:val="20"/>
        </w:rPr>
        <w:t>夏季</w:t>
      </w:r>
      <w:bookmarkEnd w:id="129"/>
    </w:p>
    <w:p w14:paraId="082FCB57" w14:textId="77777777" w:rsidR="00005045" w:rsidRDefault="00005045" w:rsidP="00005045">
      <w:pPr>
        <w:pStyle w:val="3"/>
      </w:pPr>
      <w:bookmarkStart w:id="130" w:name="_Toc509844761"/>
      <w:bookmarkStart w:id="131" w:name="_Toc66293651"/>
      <w:r>
        <w:rPr>
          <w:rFonts w:hint="eastAsia"/>
        </w:rPr>
        <w:t>旋涡区分析</w:t>
      </w:r>
      <w:bookmarkEnd w:id="130"/>
      <w:bookmarkEnd w:id="131"/>
    </w:p>
    <w:p w14:paraId="2C987F01" w14:textId="77777777" w:rsidR="00A30878" w:rsidRPr="00720EF1" w:rsidRDefault="00B802BA" w:rsidP="00720EF1">
      <w:pPr>
        <w:pStyle w:val="4"/>
      </w:pPr>
      <w:r w:rsidRPr="00720EF1">
        <w:rPr>
          <w:rFonts w:hint="eastAsia"/>
        </w:rPr>
        <w:t>人行区域</w:t>
      </w:r>
    </w:p>
    <w:p w14:paraId="714D1E41" w14:textId="77777777" w:rsidR="00005045" w:rsidRPr="009D2F6D" w:rsidRDefault="00005045" w:rsidP="0096596C">
      <w:pPr>
        <w:pStyle w:val="a0"/>
        <w:ind w:firstLine="420"/>
        <w:rPr>
          <w:lang w:val="en-US"/>
        </w:rPr>
      </w:pPr>
      <w:r>
        <w:rPr>
          <w:rFonts w:hint="eastAsia"/>
          <w:lang w:val="en-US"/>
        </w:rPr>
        <w:t>旋涡区的空气</w:t>
      </w:r>
      <w:proofErr w:type="gramStart"/>
      <w:r>
        <w:rPr>
          <w:rFonts w:hint="eastAsia"/>
          <w:lang w:val="en-US"/>
        </w:rPr>
        <w:t>流运动</w:t>
      </w:r>
      <w:proofErr w:type="gramEnd"/>
      <w:r>
        <w:rPr>
          <w:rFonts w:hint="eastAsia"/>
          <w:lang w:val="en-US"/>
        </w:rPr>
        <w:t>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分析下图可知，人行区没有明显的旋涡产生，因此满足绿标要求。</w:t>
      </w:r>
    </w:p>
    <w:p w14:paraId="368E9C19" w14:textId="77777777" w:rsidR="00005045" w:rsidRDefault="00005045" w:rsidP="006C2DCC">
      <w:pPr>
        <w:pStyle w:val="a0"/>
        <w:ind w:firstLineChars="0" w:firstLine="0"/>
        <w:jc w:val="center"/>
        <w:rPr>
          <w:lang w:val="en-US"/>
        </w:rPr>
      </w:pPr>
      <w:bookmarkStart w:id="132" w:name="人行区风速矢量图"/>
      <w:bookmarkEnd w:id="132"/>
      <w:r>
        <w:rPr>
          <w:noProof/>
        </w:rPr>
        <w:drawing>
          <wp:inline distT="0" distB="0" distL="0" distR="0" wp14:anchorId="16E3DD49" wp14:editId="3EACE966">
            <wp:extent cx="5667375" cy="36195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619500"/>
                    </a:xfrm>
                    <a:prstGeom prst="rect">
                      <a:avLst/>
                    </a:prstGeom>
                  </pic:spPr>
                </pic:pic>
              </a:graphicData>
            </a:graphic>
          </wp:inline>
        </w:drawing>
      </w:r>
    </w:p>
    <w:p w14:paraId="180747EC" w14:textId="77777777" w:rsidR="00A15674" w:rsidRPr="00053971" w:rsidRDefault="00C50BDB" w:rsidP="00443F2A">
      <w:pPr>
        <w:pStyle w:val="a0"/>
        <w:ind w:firstLineChars="0" w:firstLine="0"/>
        <w:jc w:val="center"/>
        <w:rPr>
          <w:lang w:val="en-US"/>
        </w:rPr>
      </w:pPr>
      <w:r w:rsidRPr="00C72E58">
        <w:rPr>
          <w:rFonts w:ascii="黑体" w:eastAsia="黑体" w:hAnsi="黑体" w:hint="eastAsia"/>
          <w:sz w:val="20"/>
          <w:szCs w:val="20"/>
        </w:rPr>
        <w:lastRenderedPageBreak/>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F1C81">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F1C81">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人行区域-1.5米高度水平面风速矢量图</w:t>
      </w:r>
      <w:r w:rsidR="00B802BA">
        <w:rPr>
          <w:rFonts w:hint="eastAsia"/>
          <w:lang w:val="en-US"/>
        </w:rPr>
        <w:t xml:space="preserve"> </w:t>
      </w:r>
    </w:p>
    <w:p w14:paraId="6A5EDE3B" w14:textId="77777777"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14:paraId="548071CC" w14:textId="77777777" w:rsidR="00005045" w:rsidRDefault="00005045" w:rsidP="00BA7BBE">
      <w:pPr>
        <w:pStyle w:val="a0"/>
        <w:ind w:firstLineChars="0" w:firstLine="0"/>
        <w:jc w:val="center"/>
        <w:rPr>
          <w:lang w:val="en-US"/>
        </w:rPr>
      </w:pPr>
      <w:bookmarkStart w:id="133" w:name="风速矢量图"/>
      <w:bookmarkEnd w:id="133"/>
      <w:r>
        <w:rPr>
          <w:noProof/>
        </w:rPr>
        <w:drawing>
          <wp:inline distT="0" distB="0" distL="0" distR="0" wp14:anchorId="0A82CA85" wp14:editId="56A00956">
            <wp:extent cx="5667375" cy="36671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667125"/>
                    </a:xfrm>
                    <a:prstGeom prst="rect">
                      <a:avLst/>
                    </a:prstGeom>
                  </pic:spPr>
                </pic:pic>
              </a:graphicData>
            </a:graphic>
          </wp:inline>
        </w:drawing>
      </w:r>
    </w:p>
    <w:p w14:paraId="5E9A7C52"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F1C81">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F1C81">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14:paraId="67A02E21" w14:textId="77777777" w:rsidR="00005045" w:rsidRDefault="00005045" w:rsidP="00005045">
      <w:pPr>
        <w:pStyle w:val="3"/>
      </w:pPr>
      <w:bookmarkStart w:id="134" w:name="_Toc509844762"/>
      <w:bookmarkStart w:id="135" w:name="_Toc66293652"/>
      <w:r>
        <w:rPr>
          <w:rFonts w:hint="eastAsia"/>
        </w:rPr>
        <w:t>人行区域旋涡区/无风区达标判定</w:t>
      </w:r>
      <w:bookmarkEnd w:id="134"/>
      <w:bookmarkEnd w:id="135"/>
    </w:p>
    <w:p w14:paraId="071687C0"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F1C81">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F1C81">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36" w:name="季节8"/>
      <w:r w:rsidR="00B802BA" w:rsidRPr="002F5B29">
        <w:rPr>
          <w:rFonts w:ascii="黑体" w:eastAsia="黑体" w:hAnsi="黑体" w:hint="eastAsia"/>
          <w:sz w:val="20"/>
          <w:szCs w:val="20"/>
        </w:rPr>
        <w:t>夏季</w:t>
      </w:r>
      <w:bookmarkEnd w:id="136"/>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5E307BE1"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28979"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D40ADB1"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055424C3"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8130EEE"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5CD33E46"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50D4228"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68AF9CB8"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341C34C8" w14:textId="77777777" w:rsidR="00005045" w:rsidRPr="0088058A" w:rsidRDefault="00005045" w:rsidP="0088058A">
            <w:pPr>
              <w:spacing w:line="240" w:lineRule="auto"/>
              <w:jc w:val="center"/>
              <w:rPr>
                <w:rFonts w:ascii="宋体" w:hAnsi="宋体" w:cs="宋体"/>
                <w:color w:val="000000"/>
                <w:sz w:val="22"/>
                <w:szCs w:val="22"/>
                <w:lang w:val="en-US"/>
              </w:rPr>
            </w:pPr>
            <w:bookmarkStart w:id="137" w:name="是否有无风区"/>
            <w:r w:rsidRPr="0088058A">
              <w:rPr>
                <w:rFonts w:ascii="宋体" w:hAnsi="宋体" w:cs="宋体" w:hint="eastAsia"/>
                <w:color w:val="000000"/>
                <w:sz w:val="22"/>
                <w:szCs w:val="22"/>
                <w:lang w:val="en-US"/>
              </w:rPr>
              <w:t>否</w:t>
            </w:r>
            <w:bookmarkEnd w:id="137"/>
          </w:p>
        </w:tc>
        <w:tc>
          <w:tcPr>
            <w:tcW w:w="1276" w:type="dxa"/>
            <w:tcBorders>
              <w:top w:val="nil"/>
              <w:left w:val="nil"/>
              <w:bottom w:val="single" w:sz="4" w:space="0" w:color="auto"/>
              <w:right w:val="single" w:sz="4" w:space="0" w:color="auto"/>
            </w:tcBorders>
            <w:shd w:val="clear" w:color="auto" w:fill="auto"/>
            <w:noWrap/>
            <w:vAlign w:val="center"/>
            <w:hideMark/>
          </w:tcPr>
          <w:p w14:paraId="3921B2C0" w14:textId="77777777" w:rsidR="00005045" w:rsidRPr="0088058A" w:rsidRDefault="00005045" w:rsidP="0088058A">
            <w:pPr>
              <w:spacing w:line="240" w:lineRule="auto"/>
              <w:jc w:val="center"/>
              <w:rPr>
                <w:rFonts w:ascii="宋体" w:hAnsi="宋体" w:cs="宋体"/>
                <w:color w:val="000000"/>
                <w:sz w:val="22"/>
                <w:szCs w:val="22"/>
                <w:lang w:val="en-US"/>
              </w:rPr>
            </w:pPr>
            <w:bookmarkStart w:id="138" w:name="无风区达标判断"/>
            <w:r w:rsidRPr="0088058A">
              <w:rPr>
                <w:rFonts w:ascii="宋体" w:hAnsi="宋体" w:cs="宋体" w:hint="eastAsia"/>
                <w:color w:val="000000"/>
                <w:sz w:val="22"/>
                <w:szCs w:val="22"/>
                <w:lang w:val="en-US"/>
              </w:rPr>
              <w:t>是</w:t>
            </w:r>
            <w:bookmarkEnd w:id="138"/>
          </w:p>
        </w:tc>
      </w:tr>
      <w:tr w:rsidR="00005045" w:rsidRPr="008E146A" w14:paraId="1E5282EE"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F08EB0F"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042E59F2"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013D54F0"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28F01B42"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5E759C2B" w14:textId="77777777" w:rsidR="00005045" w:rsidRDefault="00005045" w:rsidP="00005045">
      <w:pPr>
        <w:pStyle w:val="3"/>
      </w:pPr>
      <w:bookmarkStart w:id="139" w:name="_Toc504501018"/>
      <w:bookmarkStart w:id="140" w:name="_Toc509844763"/>
      <w:bookmarkStart w:id="141" w:name="_Toc66293653"/>
      <w:r>
        <w:rPr>
          <w:rFonts w:hint="eastAsia"/>
        </w:rPr>
        <w:t>外窗内外表面风压</w:t>
      </w:r>
      <w:bookmarkEnd w:id="139"/>
      <w:r>
        <w:rPr>
          <w:rFonts w:hint="eastAsia"/>
        </w:rPr>
        <w:t>差达标分析</w:t>
      </w:r>
      <w:bookmarkEnd w:id="140"/>
      <w:bookmarkEnd w:id="141"/>
    </w:p>
    <w:p w14:paraId="60F50C8D"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2" w:name="季节9"/>
      <w:r>
        <w:rPr>
          <w:rFonts w:hint="eastAsia"/>
          <w:lang w:val="en-US"/>
        </w:rPr>
        <w:t>夏季</w:t>
      </w:r>
      <w:bookmarkEnd w:id="142"/>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33EF672C"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0255D6AF"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3219A6EE" w14:textId="77777777" w:rsidR="00005045" w:rsidRDefault="00005045" w:rsidP="006C2DCC">
      <w:pPr>
        <w:pStyle w:val="a0"/>
        <w:ind w:firstLineChars="0" w:firstLine="0"/>
        <w:jc w:val="center"/>
      </w:pPr>
      <w:bookmarkStart w:id="143" w:name="迎风面风压云图"/>
      <w:bookmarkEnd w:id="143"/>
      <w:r>
        <w:rPr>
          <w:noProof/>
        </w:rPr>
        <w:lastRenderedPageBreak/>
        <w:drawing>
          <wp:inline distT="0" distB="0" distL="0" distR="0" wp14:anchorId="54930AD9" wp14:editId="2814022C">
            <wp:extent cx="5667375" cy="36195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619500"/>
                    </a:xfrm>
                    <a:prstGeom prst="rect">
                      <a:avLst/>
                    </a:prstGeom>
                  </pic:spPr>
                </pic:pic>
              </a:graphicData>
            </a:graphic>
          </wp:inline>
        </w:drawing>
      </w:r>
    </w:p>
    <w:p w14:paraId="1D25CA83"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F1C81">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F1C81">
        <w:rPr>
          <w:rFonts w:ascii="黑体" w:eastAsia="黑体" w:hAnsi="黑体"/>
          <w:noProof/>
          <w:sz w:val="20"/>
          <w:szCs w:val="20"/>
        </w:rPr>
        <w:t>5</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44" w:name="季节10"/>
      <w:r w:rsidR="00005045" w:rsidRPr="00C72E58">
        <w:rPr>
          <w:rFonts w:ascii="黑体" w:eastAsia="黑体" w:hAnsi="黑体" w:hint="eastAsia"/>
          <w:sz w:val="20"/>
          <w:szCs w:val="20"/>
        </w:rPr>
        <w:t>夏季</w:t>
      </w:r>
      <w:bookmarkEnd w:id="144"/>
    </w:p>
    <w:p w14:paraId="4DD6CA19" w14:textId="77777777" w:rsidR="00005045" w:rsidRPr="00C56D1B" w:rsidRDefault="00005045" w:rsidP="00005045">
      <w:pPr>
        <w:pStyle w:val="ac"/>
        <w:jc w:val="center"/>
      </w:pPr>
      <w:bookmarkStart w:id="145" w:name="背风面风压云图"/>
      <w:bookmarkEnd w:id="145"/>
      <w:r>
        <w:rPr>
          <w:noProof/>
        </w:rPr>
        <w:drawing>
          <wp:inline distT="0" distB="0" distL="0" distR="0" wp14:anchorId="22A41592" wp14:editId="0BDC55BD">
            <wp:extent cx="5667375" cy="36385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638550"/>
                    </a:xfrm>
                    <a:prstGeom prst="rect">
                      <a:avLst/>
                    </a:prstGeom>
                  </pic:spPr>
                </pic:pic>
              </a:graphicData>
            </a:graphic>
          </wp:inline>
        </w:drawing>
      </w:r>
    </w:p>
    <w:p w14:paraId="4413F800" w14:textId="77777777"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F1C81">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DF1C81">
        <w:rPr>
          <w:rFonts w:ascii="黑体" w:eastAsia="黑体" w:hAnsi="黑体"/>
          <w:noProof/>
          <w:sz w:val="20"/>
          <w:szCs w:val="20"/>
        </w:rPr>
        <w:t>6</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46" w:name="季节11"/>
      <w:r w:rsidR="00005045" w:rsidRPr="00C72E58">
        <w:rPr>
          <w:rFonts w:ascii="黑体" w:eastAsia="黑体" w:hAnsi="黑体" w:hint="eastAsia"/>
          <w:sz w:val="20"/>
          <w:szCs w:val="20"/>
        </w:rPr>
        <w:t>夏季</w:t>
      </w:r>
      <w:bookmarkEnd w:id="146"/>
      <w:r w:rsidR="00B802BA">
        <w:rPr>
          <w:rFonts w:hint="eastAsia"/>
        </w:rPr>
        <w:t xml:space="preserve"> </w:t>
      </w:r>
    </w:p>
    <w:p w14:paraId="4D1DE673"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0F1EAA70"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DF1C81">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DF1C81">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3437BC32" w14:textId="77777777" w:rsidTr="00DA2EC4">
        <w:trPr>
          <w:tblHeader/>
        </w:trPr>
        <w:tc>
          <w:tcPr>
            <w:tcW w:w="4361" w:type="dxa"/>
            <w:shd w:val="clear" w:color="auto" w:fill="E6E6E6"/>
            <w:vAlign w:val="center"/>
          </w:tcPr>
          <w:p w14:paraId="267D4A4E" w14:textId="77777777" w:rsidR="00005045" w:rsidRPr="00124784" w:rsidRDefault="00005045" w:rsidP="00124784">
            <w:pPr>
              <w:jc w:val="center"/>
              <w:rPr>
                <w:lang w:val="en-US"/>
              </w:rPr>
            </w:pPr>
            <w:r w:rsidRPr="00124784">
              <w:rPr>
                <w:rFonts w:hint="eastAsia"/>
                <w:lang w:val="en-US"/>
              </w:rPr>
              <w:lastRenderedPageBreak/>
              <w:t>建筑编号</w:t>
            </w:r>
          </w:p>
        </w:tc>
        <w:tc>
          <w:tcPr>
            <w:tcW w:w="1134" w:type="dxa"/>
            <w:shd w:val="clear" w:color="auto" w:fill="E6E6E6"/>
            <w:vAlign w:val="center"/>
          </w:tcPr>
          <w:p w14:paraId="2F984DFB"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00F46024"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3A190345"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6C9F3EC3" w14:textId="77777777" w:rsidR="00005045" w:rsidRPr="00124784" w:rsidRDefault="00005045" w:rsidP="00124784">
            <w:pPr>
              <w:jc w:val="center"/>
              <w:rPr>
                <w:lang w:val="en-US"/>
              </w:rPr>
            </w:pPr>
            <w:r w:rsidRPr="00124784">
              <w:rPr>
                <w:rFonts w:hint="eastAsia"/>
                <w:lang w:val="en-US"/>
              </w:rPr>
              <w:t>是否达标</w:t>
            </w:r>
          </w:p>
        </w:tc>
      </w:tr>
      <w:tr w:rsidR="00005045" w14:paraId="18865D5C" w14:textId="77777777" w:rsidTr="00DA2EC4">
        <w:tc>
          <w:tcPr>
            <w:tcW w:w="4361" w:type="dxa"/>
            <w:shd w:val="clear" w:color="auto" w:fill="auto"/>
            <w:vAlign w:val="center"/>
          </w:tcPr>
          <w:p w14:paraId="593B9FA8"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各层图纸</w:t>
            </w:r>
            <w:r>
              <w:rPr>
                <w:lang w:val="en-US"/>
              </w:rPr>
              <w:t>)</w:t>
            </w:r>
          </w:p>
        </w:tc>
        <w:tc>
          <w:tcPr>
            <w:tcW w:w="1134" w:type="dxa"/>
            <w:shd w:val="clear" w:color="auto" w:fill="auto"/>
            <w:vAlign w:val="center"/>
          </w:tcPr>
          <w:p w14:paraId="5F68D389" w14:textId="77777777" w:rsidR="00005045" w:rsidRPr="00124784" w:rsidRDefault="00005045" w:rsidP="00124784">
            <w:pPr>
              <w:jc w:val="center"/>
              <w:rPr>
                <w:lang w:val="en-US"/>
              </w:rPr>
            </w:pPr>
            <w:r>
              <w:rPr>
                <w:lang w:val="en-US"/>
              </w:rPr>
              <w:t>499</w:t>
            </w:r>
          </w:p>
        </w:tc>
        <w:tc>
          <w:tcPr>
            <w:tcW w:w="1984" w:type="dxa"/>
            <w:shd w:val="clear" w:color="auto" w:fill="auto"/>
            <w:vAlign w:val="center"/>
          </w:tcPr>
          <w:p w14:paraId="53881100" w14:textId="77777777" w:rsidR="00005045" w:rsidRPr="00124784" w:rsidRDefault="00005045" w:rsidP="00124784">
            <w:pPr>
              <w:jc w:val="center"/>
              <w:rPr>
                <w:lang w:val="en-US"/>
              </w:rPr>
            </w:pPr>
            <w:r>
              <w:rPr>
                <w:lang w:val="en-US"/>
              </w:rPr>
              <w:t>308</w:t>
            </w:r>
          </w:p>
        </w:tc>
        <w:tc>
          <w:tcPr>
            <w:tcW w:w="1116" w:type="dxa"/>
            <w:shd w:val="clear" w:color="auto" w:fill="auto"/>
            <w:vAlign w:val="center"/>
          </w:tcPr>
          <w:p w14:paraId="26010BDC" w14:textId="77777777" w:rsidR="00005045" w:rsidRPr="00124784" w:rsidRDefault="00005045" w:rsidP="00124784">
            <w:pPr>
              <w:jc w:val="center"/>
              <w:rPr>
                <w:lang w:val="en-US"/>
              </w:rPr>
            </w:pPr>
            <w:r>
              <w:rPr>
                <w:lang w:val="en-US"/>
              </w:rPr>
              <w:t>61.72</w:t>
            </w:r>
          </w:p>
        </w:tc>
        <w:tc>
          <w:tcPr>
            <w:tcW w:w="708" w:type="dxa"/>
            <w:shd w:val="clear" w:color="auto" w:fill="auto"/>
            <w:vAlign w:val="center"/>
          </w:tcPr>
          <w:p w14:paraId="1130CF1E" w14:textId="77777777" w:rsidR="00005045" w:rsidRPr="00124784" w:rsidRDefault="00005045" w:rsidP="00124784">
            <w:pPr>
              <w:jc w:val="center"/>
              <w:rPr>
                <w:lang w:val="en-US"/>
              </w:rPr>
            </w:pPr>
            <w:r>
              <w:rPr>
                <w:lang w:val="en-US"/>
              </w:rPr>
              <w:t>是</w:t>
            </w:r>
          </w:p>
        </w:tc>
      </w:tr>
    </w:tbl>
    <w:p w14:paraId="75B85362" w14:textId="77777777"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3B63C2F3" w14:textId="77777777" w:rsidR="007F24B7" w:rsidRDefault="00B802BA" w:rsidP="007F24B7">
      <w:pPr>
        <w:rPr>
          <w:lang w:val="en-US"/>
        </w:rPr>
      </w:pPr>
      <w:bookmarkStart w:id="147" w:name="建筑外窗室内外风压差达标判定"/>
      <w:bookmarkEnd w:id="147"/>
    </w:p>
    <w:p w14:paraId="7D3AB0ED" w14:textId="77777777" w:rsidR="008F3863" w:rsidRPr="008F3863" w:rsidRDefault="00B802BA"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4FA26D55" w14:textId="77777777" w:rsidR="00B32DAF" w:rsidRDefault="00B802BA" w:rsidP="00B32DAF">
      <w:pPr>
        <w:pStyle w:val="ac"/>
        <w:jc w:val="center"/>
      </w:pPr>
      <w:r>
        <w:rPr>
          <w:rFonts w:hint="eastAsia"/>
        </w:rPr>
        <w:t>表</w:t>
      </w:r>
      <w:r>
        <w:t xml:space="preserve"> </w:t>
      </w:r>
      <w:r>
        <w:fldChar w:fldCharType="begin"/>
      </w:r>
      <w:r>
        <w:instrText xml:space="preserve"> STYLEREF 2 \s </w:instrText>
      </w:r>
      <w:r>
        <w:fldChar w:fldCharType="separate"/>
      </w:r>
      <w:r w:rsidR="00DF1C81">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DF1C81">
        <w:rPr>
          <w:noProof/>
        </w:rPr>
        <w:t>3</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16E80362" w14:textId="77777777" w:rsidTr="002A46C3">
        <w:tc>
          <w:tcPr>
            <w:tcW w:w="3104" w:type="dxa"/>
            <w:shd w:val="clear" w:color="auto" w:fill="E6E6E6"/>
            <w:vAlign w:val="center"/>
            <w:hideMark/>
          </w:tcPr>
          <w:p w14:paraId="25492BD3" w14:textId="77777777" w:rsidR="00B32DAF" w:rsidRDefault="00B802BA">
            <w:pPr>
              <w:spacing w:line="360" w:lineRule="exact"/>
              <w:jc w:val="center"/>
              <w:rPr>
                <w:lang w:val="en-US"/>
              </w:rPr>
            </w:pPr>
            <w:r>
              <w:rPr>
                <w:rFonts w:hint="eastAsia"/>
                <w:lang w:val="en-US"/>
              </w:rPr>
              <w:t>建筑编号</w:t>
            </w:r>
          </w:p>
        </w:tc>
        <w:tc>
          <w:tcPr>
            <w:tcW w:w="1417" w:type="dxa"/>
            <w:shd w:val="clear" w:color="auto" w:fill="E6E6E6"/>
            <w:vAlign w:val="center"/>
            <w:hideMark/>
          </w:tcPr>
          <w:p w14:paraId="0322FE3F" w14:textId="77777777" w:rsidR="00B32DAF" w:rsidRDefault="00B802BA">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70805A07" w14:textId="77777777" w:rsidR="00B32DAF" w:rsidRDefault="00B802BA">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070A9FA8" w14:textId="77777777" w:rsidR="00B32DAF" w:rsidRDefault="00B802BA">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3D9BA3CF" w14:textId="77777777" w:rsidR="00B32DAF" w:rsidRDefault="00B802BA">
            <w:pPr>
              <w:spacing w:line="360" w:lineRule="exact"/>
              <w:jc w:val="center"/>
              <w:rPr>
                <w:lang w:val="en-US"/>
              </w:rPr>
            </w:pPr>
            <w:r>
              <w:rPr>
                <w:rFonts w:hint="eastAsia"/>
                <w:lang w:val="en-US"/>
              </w:rPr>
              <w:t>是否达标</w:t>
            </w:r>
          </w:p>
        </w:tc>
      </w:tr>
      <w:tr w:rsidR="00B32DAF" w14:paraId="2E6868D7" w14:textId="77777777" w:rsidTr="00E35946">
        <w:tc>
          <w:tcPr>
            <w:tcW w:w="3104" w:type="dxa"/>
            <w:vAlign w:val="center"/>
          </w:tcPr>
          <w:p w14:paraId="5DD68F81" w14:textId="77777777" w:rsidR="00B32DAF" w:rsidRDefault="00B802BA">
            <w:pPr>
              <w:spacing w:line="360" w:lineRule="exact"/>
              <w:jc w:val="center"/>
              <w:rPr>
                <w:lang w:val="en-US"/>
              </w:rPr>
            </w:pPr>
            <w:r>
              <w:rPr>
                <w:lang w:val="en-US"/>
              </w:rPr>
              <w:t>&lt;</w:t>
            </w:r>
            <w:r>
              <w:rPr>
                <w:lang w:val="en-US"/>
              </w:rPr>
              <w:t>未命名</w:t>
            </w:r>
            <w:r>
              <w:rPr>
                <w:lang w:val="en-US"/>
              </w:rPr>
              <w:t>&gt;</w:t>
            </w:r>
          </w:p>
        </w:tc>
        <w:tc>
          <w:tcPr>
            <w:tcW w:w="1417" w:type="dxa"/>
            <w:vAlign w:val="center"/>
          </w:tcPr>
          <w:p w14:paraId="0B4C3DF4" w14:textId="77777777" w:rsidR="00B32DAF" w:rsidRDefault="00B802BA">
            <w:pPr>
              <w:spacing w:line="360" w:lineRule="exact"/>
              <w:jc w:val="center"/>
              <w:rPr>
                <w:lang w:val="en-US"/>
              </w:rPr>
            </w:pPr>
            <w:r>
              <w:rPr>
                <w:lang w:val="en-US"/>
              </w:rPr>
              <w:t>1090.42</w:t>
            </w:r>
          </w:p>
        </w:tc>
        <w:tc>
          <w:tcPr>
            <w:tcW w:w="2552" w:type="dxa"/>
            <w:vAlign w:val="center"/>
          </w:tcPr>
          <w:p w14:paraId="06F1774F" w14:textId="77777777" w:rsidR="00B32DAF" w:rsidRDefault="00B802BA">
            <w:pPr>
              <w:spacing w:line="360" w:lineRule="exact"/>
              <w:jc w:val="center"/>
              <w:rPr>
                <w:lang w:val="en-US"/>
              </w:rPr>
            </w:pPr>
            <w:r>
              <w:rPr>
                <w:lang w:val="en-US"/>
              </w:rPr>
              <w:t>978.24</w:t>
            </w:r>
          </w:p>
        </w:tc>
        <w:tc>
          <w:tcPr>
            <w:tcW w:w="1134" w:type="dxa"/>
            <w:vAlign w:val="center"/>
          </w:tcPr>
          <w:p w14:paraId="787AD7FB" w14:textId="77777777" w:rsidR="00B32DAF" w:rsidRDefault="00B802BA">
            <w:pPr>
              <w:spacing w:line="360" w:lineRule="exact"/>
              <w:jc w:val="center"/>
              <w:rPr>
                <w:lang w:val="en-US"/>
              </w:rPr>
            </w:pPr>
            <w:r>
              <w:rPr>
                <w:lang w:val="en-US"/>
              </w:rPr>
              <w:t>89.71</w:t>
            </w:r>
          </w:p>
        </w:tc>
        <w:tc>
          <w:tcPr>
            <w:tcW w:w="835" w:type="dxa"/>
            <w:vAlign w:val="center"/>
          </w:tcPr>
          <w:p w14:paraId="1BBCA090" w14:textId="77777777" w:rsidR="00B32DAF" w:rsidRDefault="00B802BA">
            <w:pPr>
              <w:spacing w:line="360" w:lineRule="exact"/>
              <w:jc w:val="center"/>
              <w:rPr>
                <w:lang w:val="en-US"/>
              </w:rPr>
            </w:pPr>
            <w:r>
              <w:rPr>
                <w:lang w:val="en-US"/>
              </w:rPr>
              <w:t>是</w:t>
            </w:r>
          </w:p>
        </w:tc>
      </w:tr>
      <w:tr w:rsidR="00BD0C47" w14:paraId="2ABA28D7" w14:textId="77777777">
        <w:tc>
          <w:tcPr>
            <w:tcW w:w="3104" w:type="dxa"/>
            <w:vAlign w:val="center"/>
          </w:tcPr>
          <w:p w14:paraId="768AC03E" w14:textId="77777777" w:rsidR="00B32DAF" w:rsidRDefault="00B802BA">
            <w:pPr>
              <w:spacing w:line="360" w:lineRule="exact"/>
              <w:jc w:val="center"/>
              <w:rPr>
                <w:lang w:val="en-US"/>
              </w:rPr>
            </w:pPr>
            <w:r>
              <w:rPr>
                <w:lang w:val="en-US"/>
              </w:rPr>
              <w:t>未命名</w:t>
            </w:r>
            <w:r>
              <w:rPr>
                <w:lang w:val="en-US"/>
              </w:rPr>
              <w:t>(2DF94)</w:t>
            </w:r>
          </w:p>
        </w:tc>
        <w:tc>
          <w:tcPr>
            <w:tcW w:w="1417" w:type="dxa"/>
            <w:vAlign w:val="center"/>
          </w:tcPr>
          <w:p w14:paraId="43FDF6F2" w14:textId="77777777" w:rsidR="00B32DAF" w:rsidRDefault="00B802BA">
            <w:pPr>
              <w:spacing w:line="360" w:lineRule="exact"/>
              <w:jc w:val="center"/>
              <w:rPr>
                <w:lang w:val="en-US"/>
              </w:rPr>
            </w:pPr>
            <w:r>
              <w:rPr>
                <w:lang w:val="en-US"/>
              </w:rPr>
              <w:t>1833.42</w:t>
            </w:r>
          </w:p>
        </w:tc>
        <w:tc>
          <w:tcPr>
            <w:tcW w:w="2552" w:type="dxa"/>
            <w:vAlign w:val="center"/>
          </w:tcPr>
          <w:p w14:paraId="00F77577" w14:textId="77777777" w:rsidR="00B32DAF" w:rsidRDefault="00B802BA">
            <w:pPr>
              <w:spacing w:line="360" w:lineRule="exact"/>
              <w:jc w:val="center"/>
              <w:rPr>
                <w:lang w:val="en-US"/>
              </w:rPr>
            </w:pPr>
            <w:r>
              <w:rPr>
                <w:lang w:val="en-US"/>
              </w:rPr>
              <w:t>1658.41</w:t>
            </w:r>
          </w:p>
        </w:tc>
        <w:tc>
          <w:tcPr>
            <w:tcW w:w="1134" w:type="dxa"/>
            <w:vAlign w:val="center"/>
          </w:tcPr>
          <w:p w14:paraId="3061F7A6" w14:textId="77777777" w:rsidR="00B32DAF" w:rsidRDefault="00B802BA">
            <w:pPr>
              <w:spacing w:line="360" w:lineRule="exact"/>
              <w:jc w:val="center"/>
              <w:rPr>
                <w:lang w:val="en-US"/>
              </w:rPr>
            </w:pPr>
            <w:r>
              <w:rPr>
                <w:lang w:val="en-US"/>
              </w:rPr>
              <w:t>90.45</w:t>
            </w:r>
          </w:p>
        </w:tc>
        <w:tc>
          <w:tcPr>
            <w:tcW w:w="835" w:type="dxa"/>
            <w:vAlign w:val="center"/>
          </w:tcPr>
          <w:p w14:paraId="39667598" w14:textId="77777777" w:rsidR="00B32DAF" w:rsidRDefault="00B802BA">
            <w:pPr>
              <w:spacing w:line="360" w:lineRule="exact"/>
              <w:jc w:val="center"/>
              <w:rPr>
                <w:lang w:val="en-US"/>
              </w:rPr>
            </w:pPr>
            <w:r>
              <w:rPr>
                <w:lang w:val="en-US"/>
              </w:rPr>
              <w:t>是</w:t>
            </w:r>
          </w:p>
        </w:tc>
      </w:tr>
      <w:tr w:rsidR="00BD0C47" w14:paraId="181A583D" w14:textId="77777777">
        <w:tc>
          <w:tcPr>
            <w:tcW w:w="3104" w:type="dxa"/>
            <w:vAlign w:val="center"/>
          </w:tcPr>
          <w:p w14:paraId="42BD8F61" w14:textId="77777777" w:rsidR="00B32DAF" w:rsidRDefault="00B802BA">
            <w:pPr>
              <w:spacing w:line="360" w:lineRule="exact"/>
              <w:jc w:val="center"/>
              <w:rPr>
                <w:lang w:val="en-US"/>
              </w:rPr>
            </w:pPr>
            <w:r>
              <w:rPr>
                <w:lang w:val="en-US"/>
              </w:rPr>
              <w:t>未命名</w:t>
            </w:r>
            <w:r>
              <w:rPr>
                <w:lang w:val="en-US"/>
              </w:rPr>
              <w:t>(2DF97)</w:t>
            </w:r>
          </w:p>
        </w:tc>
        <w:tc>
          <w:tcPr>
            <w:tcW w:w="1417" w:type="dxa"/>
            <w:vAlign w:val="center"/>
          </w:tcPr>
          <w:p w14:paraId="7D325CD1" w14:textId="77777777" w:rsidR="00B32DAF" w:rsidRDefault="00B802BA">
            <w:pPr>
              <w:spacing w:line="360" w:lineRule="exact"/>
              <w:jc w:val="center"/>
              <w:rPr>
                <w:lang w:val="en-US"/>
              </w:rPr>
            </w:pPr>
            <w:r>
              <w:rPr>
                <w:lang w:val="en-US"/>
              </w:rPr>
              <w:t>1840.68</w:t>
            </w:r>
          </w:p>
        </w:tc>
        <w:tc>
          <w:tcPr>
            <w:tcW w:w="2552" w:type="dxa"/>
            <w:vAlign w:val="center"/>
          </w:tcPr>
          <w:p w14:paraId="101FC34D" w14:textId="77777777" w:rsidR="00B32DAF" w:rsidRDefault="00B802BA">
            <w:pPr>
              <w:spacing w:line="360" w:lineRule="exact"/>
              <w:jc w:val="center"/>
              <w:rPr>
                <w:lang w:val="en-US"/>
              </w:rPr>
            </w:pPr>
            <w:r>
              <w:rPr>
                <w:lang w:val="en-US"/>
              </w:rPr>
              <w:t>1676.16</w:t>
            </w:r>
          </w:p>
        </w:tc>
        <w:tc>
          <w:tcPr>
            <w:tcW w:w="1134" w:type="dxa"/>
            <w:vAlign w:val="center"/>
          </w:tcPr>
          <w:p w14:paraId="2D9420BD" w14:textId="77777777" w:rsidR="00B32DAF" w:rsidRDefault="00B802BA">
            <w:pPr>
              <w:spacing w:line="360" w:lineRule="exact"/>
              <w:jc w:val="center"/>
              <w:rPr>
                <w:lang w:val="en-US"/>
              </w:rPr>
            </w:pPr>
            <w:r>
              <w:rPr>
                <w:lang w:val="en-US"/>
              </w:rPr>
              <w:t>91.06</w:t>
            </w:r>
          </w:p>
        </w:tc>
        <w:tc>
          <w:tcPr>
            <w:tcW w:w="835" w:type="dxa"/>
            <w:vAlign w:val="center"/>
          </w:tcPr>
          <w:p w14:paraId="26B8BC3E" w14:textId="77777777" w:rsidR="00B32DAF" w:rsidRDefault="00B802BA">
            <w:pPr>
              <w:spacing w:line="360" w:lineRule="exact"/>
              <w:jc w:val="center"/>
              <w:rPr>
                <w:lang w:val="en-US"/>
              </w:rPr>
            </w:pPr>
            <w:r>
              <w:rPr>
                <w:lang w:val="en-US"/>
              </w:rPr>
              <w:t>是</w:t>
            </w:r>
          </w:p>
        </w:tc>
      </w:tr>
      <w:tr w:rsidR="00BD0C47" w14:paraId="2DEADF98" w14:textId="77777777">
        <w:tc>
          <w:tcPr>
            <w:tcW w:w="3104" w:type="dxa"/>
            <w:vAlign w:val="center"/>
          </w:tcPr>
          <w:p w14:paraId="45B7DB1A" w14:textId="77777777" w:rsidR="00B32DAF" w:rsidRDefault="00B802BA">
            <w:pPr>
              <w:spacing w:line="360" w:lineRule="exact"/>
              <w:jc w:val="center"/>
              <w:rPr>
                <w:lang w:val="en-US"/>
              </w:rPr>
            </w:pPr>
            <w:r>
              <w:rPr>
                <w:lang w:val="en-US"/>
              </w:rPr>
              <w:t>未命名</w:t>
            </w:r>
            <w:r>
              <w:rPr>
                <w:lang w:val="en-US"/>
              </w:rPr>
              <w:t>(2DF9A)</w:t>
            </w:r>
          </w:p>
        </w:tc>
        <w:tc>
          <w:tcPr>
            <w:tcW w:w="1417" w:type="dxa"/>
            <w:vAlign w:val="center"/>
          </w:tcPr>
          <w:p w14:paraId="395D3E1A" w14:textId="77777777" w:rsidR="00B32DAF" w:rsidRDefault="00B802BA">
            <w:pPr>
              <w:spacing w:line="360" w:lineRule="exact"/>
              <w:jc w:val="center"/>
              <w:rPr>
                <w:lang w:val="en-US"/>
              </w:rPr>
            </w:pPr>
            <w:r>
              <w:rPr>
                <w:lang w:val="en-US"/>
              </w:rPr>
              <w:t>998.43</w:t>
            </w:r>
          </w:p>
        </w:tc>
        <w:tc>
          <w:tcPr>
            <w:tcW w:w="2552" w:type="dxa"/>
            <w:vAlign w:val="center"/>
          </w:tcPr>
          <w:p w14:paraId="49243420" w14:textId="77777777" w:rsidR="00B32DAF" w:rsidRDefault="00B802BA">
            <w:pPr>
              <w:spacing w:line="360" w:lineRule="exact"/>
              <w:jc w:val="center"/>
              <w:rPr>
                <w:lang w:val="en-US"/>
              </w:rPr>
            </w:pPr>
            <w:r>
              <w:rPr>
                <w:lang w:val="en-US"/>
              </w:rPr>
              <w:t>964.32</w:t>
            </w:r>
          </w:p>
        </w:tc>
        <w:tc>
          <w:tcPr>
            <w:tcW w:w="1134" w:type="dxa"/>
            <w:vAlign w:val="center"/>
          </w:tcPr>
          <w:p w14:paraId="0CF090CF" w14:textId="77777777" w:rsidR="00B32DAF" w:rsidRDefault="00B802BA">
            <w:pPr>
              <w:spacing w:line="360" w:lineRule="exact"/>
              <w:jc w:val="center"/>
              <w:rPr>
                <w:lang w:val="en-US"/>
              </w:rPr>
            </w:pPr>
            <w:r>
              <w:rPr>
                <w:lang w:val="en-US"/>
              </w:rPr>
              <w:t>96.58</w:t>
            </w:r>
          </w:p>
        </w:tc>
        <w:tc>
          <w:tcPr>
            <w:tcW w:w="835" w:type="dxa"/>
            <w:vAlign w:val="center"/>
          </w:tcPr>
          <w:p w14:paraId="03F01F3B" w14:textId="77777777" w:rsidR="00B32DAF" w:rsidRDefault="00B802BA">
            <w:pPr>
              <w:spacing w:line="360" w:lineRule="exact"/>
              <w:jc w:val="center"/>
              <w:rPr>
                <w:lang w:val="en-US"/>
              </w:rPr>
            </w:pPr>
            <w:r>
              <w:rPr>
                <w:lang w:val="en-US"/>
              </w:rPr>
              <w:t>是</w:t>
            </w:r>
          </w:p>
        </w:tc>
      </w:tr>
      <w:tr w:rsidR="00BD0C47" w14:paraId="0C3C9874" w14:textId="77777777">
        <w:tc>
          <w:tcPr>
            <w:tcW w:w="3104" w:type="dxa"/>
            <w:vAlign w:val="center"/>
          </w:tcPr>
          <w:p w14:paraId="269096CC" w14:textId="77777777" w:rsidR="00B32DAF" w:rsidRDefault="00B802BA">
            <w:pPr>
              <w:spacing w:line="360" w:lineRule="exact"/>
              <w:jc w:val="center"/>
              <w:rPr>
                <w:lang w:val="en-US"/>
              </w:rPr>
            </w:pPr>
            <w:r>
              <w:rPr>
                <w:lang w:val="en-US"/>
              </w:rPr>
              <w:t>未命名</w:t>
            </w:r>
            <w:r>
              <w:rPr>
                <w:lang w:val="en-US"/>
              </w:rPr>
              <w:t>(2DF9D)</w:t>
            </w:r>
          </w:p>
        </w:tc>
        <w:tc>
          <w:tcPr>
            <w:tcW w:w="1417" w:type="dxa"/>
            <w:vAlign w:val="center"/>
          </w:tcPr>
          <w:p w14:paraId="13F5DC04" w14:textId="77777777" w:rsidR="00B32DAF" w:rsidRDefault="00B802BA">
            <w:pPr>
              <w:spacing w:line="360" w:lineRule="exact"/>
              <w:jc w:val="center"/>
              <w:rPr>
                <w:lang w:val="en-US"/>
              </w:rPr>
            </w:pPr>
            <w:r>
              <w:rPr>
                <w:lang w:val="en-US"/>
              </w:rPr>
              <w:t>985.96</w:t>
            </w:r>
          </w:p>
        </w:tc>
        <w:tc>
          <w:tcPr>
            <w:tcW w:w="2552" w:type="dxa"/>
            <w:vAlign w:val="center"/>
          </w:tcPr>
          <w:p w14:paraId="5A063901" w14:textId="77777777" w:rsidR="00B32DAF" w:rsidRDefault="00B802BA">
            <w:pPr>
              <w:spacing w:line="360" w:lineRule="exact"/>
              <w:jc w:val="center"/>
              <w:rPr>
                <w:lang w:val="en-US"/>
              </w:rPr>
            </w:pPr>
            <w:r>
              <w:rPr>
                <w:lang w:val="en-US"/>
              </w:rPr>
              <w:t>985.96</w:t>
            </w:r>
          </w:p>
        </w:tc>
        <w:tc>
          <w:tcPr>
            <w:tcW w:w="1134" w:type="dxa"/>
            <w:vAlign w:val="center"/>
          </w:tcPr>
          <w:p w14:paraId="3BC5B401" w14:textId="77777777" w:rsidR="00B32DAF" w:rsidRDefault="00B802BA">
            <w:pPr>
              <w:spacing w:line="360" w:lineRule="exact"/>
              <w:jc w:val="center"/>
              <w:rPr>
                <w:lang w:val="en-US"/>
              </w:rPr>
            </w:pPr>
            <w:r>
              <w:rPr>
                <w:lang w:val="en-US"/>
              </w:rPr>
              <w:t>100.00</w:t>
            </w:r>
          </w:p>
        </w:tc>
        <w:tc>
          <w:tcPr>
            <w:tcW w:w="835" w:type="dxa"/>
            <w:vAlign w:val="center"/>
          </w:tcPr>
          <w:p w14:paraId="2A975FA2" w14:textId="77777777" w:rsidR="00B32DAF" w:rsidRDefault="00B802BA">
            <w:pPr>
              <w:spacing w:line="360" w:lineRule="exact"/>
              <w:jc w:val="center"/>
              <w:rPr>
                <w:lang w:val="en-US"/>
              </w:rPr>
            </w:pPr>
            <w:r>
              <w:rPr>
                <w:lang w:val="en-US"/>
              </w:rPr>
              <w:t>是</w:t>
            </w:r>
          </w:p>
        </w:tc>
      </w:tr>
      <w:tr w:rsidR="00BD0C47" w14:paraId="1B8B3D5D" w14:textId="77777777">
        <w:tc>
          <w:tcPr>
            <w:tcW w:w="3104" w:type="dxa"/>
            <w:vAlign w:val="center"/>
          </w:tcPr>
          <w:p w14:paraId="0BB16260" w14:textId="77777777" w:rsidR="00B32DAF" w:rsidRDefault="00B802BA">
            <w:pPr>
              <w:spacing w:line="360" w:lineRule="exact"/>
              <w:jc w:val="center"/>
              <w:rPr>
                <w:lang w:val="en-US"/>
              </w:rPr>
            </w:pPr>
            <w:r>
              <w:rPr>
                <w:lang w:val="en-US"/>
              </w:rPr>
              <w:t>未命名</w:t>
            </w:r>
            <w:r>
              <w:rPr>
                <w:lang w:val="en-US"/>
              </w:rPr>
              <w:t>(2DFA1)</w:t>
            </w:r>
          </w:p>
        </w:tc>
        <w:tc>
          <w:tcPr>
            <w:tcW w:w="1417" w:type="dxa"/>
            <w:vAlign w:val="center"/>
          </w:tcPr>
          <w:p w14:paraId="2F17B440" w14:textId="77777777" w:rsidR="00B32DAF" w:rsidRDefault="00B802BA">
            <w:pPr>
              <w:spacing w:line="360" w:lineRule="exact"/>
              <w:jc w:val="center"/>
              <w:rPr>
                <w:lang w:val="en-US"/>
              </w:rPr>
            </w:pPr>
            <w:r>
              <w:rPr>
                <w:lang w:val="en-US"/>
              </w:rPr>
              <w:t>970.95</w:t>
            </w:r>
          </w:p>
        </w:tc>
        <w:tc>
          <w:tcPr>
            <w:tcW w:w="2552" w:type="dxa"/>
            <w:vAlign w:val="center"/>
          </w:tcPr>
          <w:p w14:paraId="3B6AB7A5" w14:textId="77777777" w:rsidR="00B32DAF" w:rsidRDefault="00B802BA">
            <w:pPr>
              <w:spacing w:line="360" w:lineRule="exact"/>
              <w:jc w:val="center"/>
              <w:rPr>
                <w:lang w:val="en-US"/>
              </w:rPr>
            </w:pPr>
            <w:r>
              <w:rPr>
                <w:lang w:val="en-US"/>
              </w:rPr>
              <w:t>934.95</w:t>
            </w:r>
          </w:p>
        </w:tc>
        <w:tc>
          <w:tcPr>
            <w:tcW w:w="1134" w:type="dxa"/>
            <w:vAlign w:val="center"/>
          </w:tcPr>
          <w:p w14:paraId="0813F7DB" w14:textId="77777777" w:rsidR="00B32DAF" w:rsidRDefault="00B802BA">
            <w:pPr>
              <w:spacing w:line="360" w:lineRule="exact"/>
              <w:jc w:val="center"/>
              <w:rPr>
                <w:lang w:val="en-US"/>
              </w:rPr>
            </w:pPr>
            <w:r>
              <w:rPr>
                <w:lang w:val="en-US"/>
              </w:rPr>
              <w:t>96.29</w:t>
            </w:r>
          </w:p>
        </w:tc>
        <w:tc>
          <w:tcPr>
            <w:tcW w:w="835" w:type="dxa"/>
            <w:vAlign w:val="center"/>
          </w:tcPr>
          <w:p w14:paraId="011847E8" w14:textId="77777777" w:rsidR="00B32DAF" w:rsidRDefault="00B802BA">
            <w:pPr>
              <w:spacing w:line="360" w:lineRule="exact"/>
              <w:jc w:val="center"/>
              <w:rPr>
                <w:lang w:val="en-US"/>
              </w:rPr>
            </w:pPr>
            <w:r>
              <w:rPr>
                <w:lang w:val="en-US"/>
              </w:rPr>
              <w:t>是</w:t>
            </w:r>
          </w:p>
        </w:tc>
      </w:tr>
      <w:tr w:rsidR="00B32DAF" w14:paraId="66B56D4F" w14:textId="77777777" w:rsidTr="00E35946">
        <w:tc>
          <w:tcPr>
            <w:tcW w:w="3104" w:type="dxa"/>
            <w:vAlign w:val="center"/>
          </w:tcPr>
          <w:p w14:paraId="47BDE776" w14:textId="77777777" w:rsidR="00B32DAF" w:rsidRDefault="00B802BA">
            <w:pPr>
              <w:spacing w:line="360" w:lineRule="exact"/>
              <w:jc w:val="center"/>
              <w:rPr>
                <w:lang w:val="en-US"/>
              </w:rPr>
            </w:pPr>
            <w:r>
              <w:rPr>
                <w:lang w:val="en-US"/>
              </w:rPr>
              <w:t>未命名</w:t>
            </w:r>
            <w:r>
              <w:rPr>
                <w:lang w:val="en-US"/>
              </w:rPr>
              <w:t>(2DFA4)</w:t>
            </w:r>
          </w:p>
        </w:tc>
        <w:tc>
          <w:tcPr>
            <w:tcW w:w="1417" w:type="dxa"/>
            <w:vAlign w:val="center"/>
          </w:tcPr>
          <w:p w14:paraId="5B657491" w14:textId="77777777" w:rsidR="00B32DAF" w:rsidRDefault="00B802BA">
            <w:pPr>
              <w:spacing w:line="360" w:lineRule="exact"/>
              <w:jc w:val="center"/>
              <w:rPr>
                <w:lang w:val="en-US"/>
              </w:rPr>
            </w:pPr>
            <w:r>
              <w:rPr>
                <w:lang w:val="en-US"/>
              </w:rPr>
              <w:t>1868.12</w:t>
            </w:r>
          </w:p>
        </w:tc>
        <w:tc>
          <w:tcPr>
            <w:tcW w:w="2552" w:type="dxa"/>
            <w:vAlign w:val="center"/>
          </w:tcPr>
          <w:p w14:paraId="5E35C6F9" w14:textId="77777777" w:rsidR="00B32DAF" w:rsidRDefault="00B802BA">
            <w:pPr>
              <w:spacing w:line="360" w:lineRule="exact"/>
              <w:jc w:val="center"/>
              <w:rPr>
                <w:lang w:val="en-US"/>
              </w:rPr>
            </w:pPr>
            <w:r>
              <w:rPr>
                <w:lang w:val="en-US"/>
              </w:rPr>
              <w:t>1843.08</w:t>
            </w:r>
          </w:p>
        </w:tc>
        <w:tc>
          <w:tcPr>
            <w:tcW w:w="1134" w:type="dxa"/>
            <w:vAlign w:val="center"/>
          </w:tcPr>
          <w:p w14:paraId="501F38AA" w14:textId="77777777" w:rsidR="00B32DAF" w:rsidRDefault="00B802BA">
            <w:pPr>
              <w:spacing w:line="360" w:lineRule="exact"/>
              <w:jc w:val="center"/>
              <w:rPr>
                <w:lang w:val="en-US"/>
              </w:rPr>
            </w:pPr>
            <w:r>
              <w:rPr>
                <w:lang w:val="en-US"/>
              </w:rPr>
              <w:t>98.66</w:t>
            </w:r>
          </w:p>
        </w:tc>
        <w:tc>
          <w:tcPr>
            <w:tcW w:w="835" w:type="dxa"/>
            <w:vAlign w:val="center"/>
          </w:tcPr>
          <w:p w14:paraId="58CDB569" w14:textId="77777777" w:rsidR="00B32DAF" w:rsidRDefault="00B802BA">
            <w:pPr>
              <w:spacing w:line="360" w:lineRule="exact"/>
              <w:jc w:val="center"/>
              <w:rPr>
                <w:lang w:val="en-US"/>
              </w:rPr>
            </w:pPr>
            <w:r>
              <w:rPr>
                <w:lang w:val="en-US"/>
              </w:rPr>
              <w:t>是</w:t>
            </w:r>
          </w:p>
        </w:tc>
      </w:tr>
    </w:tbl>
    <w:p w14:paraId="592F6CAE" w14:textId="77777777" w:rsidR="002B24B9" w:rsidRDefault="00B802BA"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0B692828" w14:textId="77777777" w:rsidR="007F24B7" w:rsidRDefault="00B802BA" w:rsidP="00053971">
      <w:bookmarkStart w:id="148" w:name="建筑室内外风压差达标判定"/>
      <w:r>
        <w:rPr>
          <w:rFonts w:hint="eastAsia"/>
        </w:rPr>
        <w:t xml:space="preserve"> </w:t>
      </w:r>
      <w:bookmarkEnd w:id="148"/>
    </w:p>
    <w:p w14:paraId="5C362AF2" w14:textId="77777777" w:rsidR="007F24B7" w:rsidRPr="00053971" w:rsidRDefault="00B802BA">
      <w:pPr>
        <w:rPr>
          <w:lang w:val="en-US"/>
        </w:rPr>
      </w:pPr>
      <w:bookmarkStart w:id="149"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49"/>
      <w:r>
        <w:rPr>
          <w:rFonts w:hint="eastAsia"/>
          <w:lang w:val="en-US"/>
        </w:rPr>
        <w:t xml:space="preserve"> </w:t>
      </w:r>
    </w:p>
    <w:p w14:paraId="251A6A65" w14:textId="77777777" w:rsidR="00754FB6" w:rsidRPr="00754FB6" w:rsidRDefault="00FA58D9" w:rsidP="00005045">
      <w:pPr>
        <w:rPr>
          <w:lang w:val="en-US"/>
        </w:rPr>
      </w:pPr>
      <w:bookmarkStart w:id="150" w:name="其他工况"/>
      <w:bookmarkEnd w:id="150"/>
      <w:r>
        <w:rPr>
          <w:rFonts w:hint="eastAsia"/>
          <w:lang w:val="en-US"/>
        </w:rPr>
        <w:t xml:space="preserve"> </w:t>
      </w:r>
    </w:p>
    <w:p w14:paraId="01706E6D" w14:textId="77777777" w:rsidR="00005045" w:rsidRDefault="00005045" w:rsidP="00005045">
      <w:pPr>
        <w:pStyle w:val="2"/>
      </w:pPr>
      <w:bookmarkStart w:id="151" w:name="_Toc509844764"/>
      <w:bookmarkStart w:id="152" w:name="_Toc66293654"/>
      <w:r>
        <w:rPr>
          <w:rFonts w:hint="eastAsia"/>
        </w:rPr>
        <w:t>结论</w:t>
      </w:r>
      <w:bookmarkEnd w:id="151"/>
      <w:bookmarkEnd w:id="152"/>
    </w:p>
    <w:p w14:paraId="5148F4E2" w14:textId="77777777" w:rsidR="00005045" w:rsidRPr="00F74E80" w:rsidRDefault="00005045" w:rsidP="00005045">
      <w:pPr>
        <w:pStyle w:val="3"/>
      </w:pPr>
      <w:bookmarkStart w:id="153" w:name="_Toc509844765"/>
      <w:bookmarkStart w:id="154" w:name="_Toc66293655"/>
      <w:r>
        <w:rPr>
          <w:rFonts w:hint="eastAsia"/>
        </w:rPr>
        <w:t>冬季工况达标判断</w:t>
      </w:r>
      <w:bookmarkStart w:id="155" w:name="_Toc509844766"/>
      <w:bookmarkEnd w:id="153"/>
      <w:bookmarkEnd w:id="154"/>
      <w:bookmarkEnd w:id="155"/>
    </w:p>
    <w:p w14:paraId="76E75F29"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F1C81">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F1C81">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1232A4B8" w14:textId="77777777" w:rsidTr="00124784">
        <w:tc>
          <w:tcPr>
            <w:tcW w:w="1951" w:type="dxa"/>
            <w:tcBorders>
              <w:top w:val="single" w:sz="12" w:space="0" w:color="auto"/>
              <w:bottom w:val="single" w:sz="4" w:space="0" w:color="auto"/>
            </w:tcBorders>
            <w:shd w:val="clear" w:color="auto" w:fill="E6E6E6"/>
            <w:vAlign w:val="center"/>
          </w:tcPr>
          <w:p w14:paraId="253AA421"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55B73FC2"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7215D109"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4A01451F"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2DC5A408" w14:textId="77777777" w:rsidR="00005045" w:rsidRPr="00124784" w:rsidRDefault="00005045" w:rsidP="00124784">
            <w:pPr>
              <w:jc w:val="center"/>
              <w:rPr>
                <w:lang w:val="en-US"/>
              </w:rPr>
            </w:pPr>
            <w:r w:rsidRPr="00124784">
              <w:rPr>
                <w:rFonts w:hint="eastAsia"/>
                <w:lang w:val="en-US"/>
              </w:rPr>
              <w:t>得分</w:t>
            </w:r>
          </w:p>
        </w:tc>
      </w:tr>
      <w:tr w:rsidR="00005045" w14:paraId="362D1CFA" w14:textId="77777777" w:rsidTr="00124784">
        <w:tc>
          <w:tcPr>
            <w:tcW w:w="1951" w:type="dxa"/>
            <w:tcBorders>
              <w:top w:val="single" w:sz="4" w:space="0" w:color="auto"/>
            </w:tcBorders>
            <w:shd w:val="clear" w:color="auto" w:fill="auto"/>
            <w:vAlign w:val="center"/>
          </w:tcPr>
          <w:p w14:paraId="3BE5EA34"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7E56B20A" w14:textId="77777777" w:rsidR="00005045" w:rsidRPr="00124784" w:rsidRDefault="00B802BA"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14:paraId="5EF93213" w14:textId="77777777" w:rsidR="00005045" w:rsidRPr="00124784" w:rsidRDefault="00005045" w:rsidP="00B54F89">
            <w:pPr>
              <w:jc w:val="center"/>
              <w:rPr>
                <w:lang w:val="en-US"/>
              </w:rPr>
            </w:pPr>
            <w:r w:rsidRPr="00124784">
              <w:rPr>
                <w:rFonts w:hint="eastAsia"/>
                <w:lang w:val="en-US"/>
              </w:rPr>
              <w:t>人行区</w:t>
            </w:r>
            <w:bookmarkStart w:id="156" w:name="冬季风速结果"/>
            <w:r>
              <w:t>没有出现</w:t>
            </w:r>
            <w:bookmarkEnd w:id="156"/>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B802BA">
              <w:rPr>
                <w:rFonts w:hint="eastAsia"/>
                <w:lang w:val="en-US"/>
              </w:rPr>
              <w:t>，</w:t>
            </w:r>
            <w:r w:rsidR="00B802BA" w:rsidRPr="00303741">
              <w:rPr>
                <w:rFonts w:hint="eastAsia"/>
                <w:lang w:val="en-US"/>
              </w:rPr>
              <w:t>户外休息区、儿童娱乐区</w:t>
            </w:r>
            <w:bookmarkStart w:id="157" w:name="冬季风速结果2"/>
            <w:r>
              <w:t>没有出现</w:t>
            </w:r>
            <w:bookmarkEnd w:id="157"/>
            <w:r w:rsidR="00B802BA" w:rsidRPr="00303741">
              <w:rPr>
                <w:rFonts w:hint="eastAsia"/>
                <w:lang w:val="en-US"/>
              </w:rPr>
              <w:t>风速</w:t>
            </w:r>
            <w:r w:rsidR="00B802BA" w:rsidRPr="00177CCA">
              <w:rPr>
                <w:rFonts w:hint="eastAsia"/>
                <w:lang w:val="en-US"/>
              </w:rPr>
              <w:t>大于</w:t>
            </w:r>
            <w:r w:rsidR="00B802BA" w:rsidRPr="00303741">
              <w:rPr>
                <w:rFonts w:hint="eastAsia"/>
                <w:lang w:val="en-US"/>
              </w:rPr>
              <w:t>2m/s</w:t>
            </w:r>
            <w:r w:rsidR="00B802BA" w:rsidRPr="00124784">
              <w:rPr>
                <w:rFonts w:hint="eastAsia"/>
                <w:lang w:val="en-US"/>
              </w:rPr>
              <w:t>的区域</w:t>
            </w:r>
          </w:p>
        </w:tc>
        <w:tc>
          <w:tcPr>
            <w:tcW w:w="1985" w:type="dxa"/>
            <w:vMerge w:val="restart"/>
            <w:tcBorders>
              <w:top w:val="single" w:sz="4" w:space="0" w:color="auto"/>
            </w:tcBorders>
            <w:shd w:val="clear" w:color="auto" w:fill="auto"/>
            <w:vAlign w:val="center"/>
          </w:tcPr>
          <w:p w14:paraId="1902FA44" w14:textId="77777777" w:rsidR="00005045" w:rsidRPr="007E7714" w:rsidRDefault="00005045" w:rsidP="00124784">
            <w:pPr>
              <w:jc w:val="center"/>
              <w:rPr>
                <w:b/>
                <w:lang w:val="en-US"/>
              </w:rPr>
            </w:pPr>
            <w:bookmarkStart w:id="158" w:name="冬季风速达标判定"/>
            <w:r w:rsidRPr="007E7714">
              <w:rPr>
                <w:rFonts w:hint="eastAsia"/>
                <w:b/>
                <w:lang w:val="en-US"/>
              </w:rPr>
              <w:t>达标</w:t>
            </w:r>
            <w:bookmarkEnd w:id="158"/>
          </w:p>
        </w:tc>
        <w:tc>
          <w:tcPr>
            <w:tcW w:w="1416" w:type="dxa"/>
            <w:vMerge w:val="restart"/>
            <w:tcBorders>
              <w:top w:val="single" w:sz="4" w:space="0" w:color="auto"/>
            </w:tcBorders>
            <w:shd w:val="clear" w:color="auto" w:fill="auto"/>
            <w:vAlign w:val="center"/>
          </w:tcPr>
          <w:p w14:paraId="2247C3BE" w14:textId="77777777" w:rsidR="00005045" w:rsidRPr="00124784" w:rsidRDefault="00005045" w:rsidP="00124784">
            <w:pPr>
              <w:jc w:val="center"/>
              <w:rPr>
                <w:lang w:val="en-US"/>
              </w:rPr>
            </w:pPr>
            <w:bookmarkStart w:id="159" w:name="冬季风速得分"/>
            <w:r w:rsidRPr="00124784">
              <w:rPr>
                <w:rFonts w:hint="eastAsia"/>
                <w:lang w:val="en-US"/>
              </w:rPr>
              <w:t>3</w:t>
            </w:r>
            <w:bookmarkEnd w:id="159"/>
            <w:r w:rsidRPr="00124784">
              <w:rPr>
                <w:rFonts w:hint="eastAsia"/>
                <w:lang w:val="en-US"/>
              </w:rPr>
              <w:t>分</w:t>
            </w:r>
          </w:p>
        </w:tc>
      </w:tr>
      <w:tr w:rsidR="00005045" w14:paraId="556BE48A" w14:textId="77777777" w:rsidTr="00124784">
        <w:tc>
          <w:tcPr>
            <w:tcW w:w="1951" w:type="dxa"/>
            <w:shd w:val="clear" w:color="auto" w:fill="auto"/>
            <w:vAlign w:val="center"/>
          </w:tcPr>
          <w:p w14:paraId="7BBD6B33"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2CC66F33" w14:textId="77777777" w:rsidR="00005045" w:rsidRPr="00124784" w:rsidRDefault="00005045" w:rsidP="00124784">
            <w:pPr>
              <w:jc w:val="center"/>
              <w:rPr>
                <w:lang w:val="en-US"/>
              </w:rPr>
            </w:pPr>
          </w:p>
        </w:tc>
        <w:tc>
          <w:tcPr>
            <w:tcW w:w="1985" w:type="dxa"/>
            <w:shd w:val="clear" w:color="auto" w:fill="auto"/>
            <w:vAlign w:val="center"/>
          </w:tcPr>
          <w:p w14:paraId="53A4D21D" w14:textId="77777777" w:rsidR="00005045" w:rsidRPr="00124784" w:rsidRDefault="00005045" w:rsidP="00144F76">
            <w:pPr>
              <w:jc w:val="center"/>
              <w:rPr>
                <w:lang w:val="en-US"/>
              </w:rPr>
            </w:pPr>
            <w:r w:rsidRPr="00124784">
              <w:rPr>
                <w:rFonts w:hint="eastAsia"/>
                <w:lang w:val="en-US"/>
              </w:rPr>
              <w:t>人行区</w:t>
            </w:r>
            <w:bookmarkStart w:id="160" w:name="冬季风速放大系数结果"/>
            <w:r>
              <w:t>没有出现</w:t>
            </w:r>
            <w:bookmarkEnd w:id="160"/>
            <w:r w:rsidRPr="00124784">
              <w:rPr>
                <w:rFonts w:hint="eastAsia"/>
                <w:lang w:val="en-US"/>
              </w:rPr>
              <w:t>风速放大系数</w:t>
            </w:r>
            <w:r w:rsidR="00B802BA">
              <w:rPr>
                <w:rFonts w:hint="eastAsia"/>
                <w:lang w:val="en-US"/>
              </w:rPr>
              <w:t>大于等于</w:t>
            </w:r>
            <w:r w:rsidRPr="00124784">
              <w:rPr>
                <w:rFonts w:hint="eastAsia"/>
                <w:lang w:val="en-US"/>
              </w:rPr>
              <w:t>2</w:t>
            </w:r>
            <w:r w:rsidR="00851CA4" w:rsidRPr="00124784">
              <w:rPr>
                <w:rFonts w:hint="eastAsia"/>
                <w:lang w:val="en-US"/>
              </w:rPr>
              <w:t>的区域</w:t>
            </w:r>
          </w:p>
        </w:tc>
        <w:tc>
          <w:tcPr>
            <w:tcW w:w="1985" w:type="dxa"/>
            <w:vMerge/>
            <w:shd w:val="clear" w:color="auto" w:fill="auto"/>
          </w:tcPr>
          <w:p w14:paraId="751D9386" w14:textId="77777777" w:rsidR="00005045" w:rsidRPr="00124784" w:rsidRDefault="00005045" w:rsidP="00124784">
            <w:pPr>
              <w:jc w:val="center"/>
              <w:rPr>
                <w:lang w:val="en-US"/>
              </w:rPr>
            </w:pPr>
          </w:p>
        </w:tc>
        <w:tc>
          <w:tcPr>
            <w:tcW w:w="1416" w:type="dxa"/>
            <w:vMerge/>
            <w:shd w:val="clear" w:color="auto" w:fill="auto"/>
          </w:tcPr>
          <w:p w14:paraId="0AB17897" w14:textId="77777777" w:rsidR="00005045" w:rsidRPr="00124784" w:rsidRDefault="00005045" w:rsidP="00124784">
            <w:pPr>
              <w:jc w:val="center"/>
              <w:rPr>
                <w:lang w:val="en-US"/>
              </w:rPr>
            </w:pPr>
          </w:p>
        </w:tc>
      </w:tr>
      <w:tr w:rsidR="00005045" w14:paraId="371D1C7C" w14:textId="77777777" w:rsidTr="002C153B">
        <w:tc>
          <w:tcPr>
            <w:tcW w:w="1951" w:type="dxa"/>
            <w:shd w:val="clear" w:color="auto" w:fill="auto"/>
            <w:vAlign w:val="center"/>
          </w:tcPr>
          <w:p w14:paraId="272B5801"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44DBD7FC" w14:textId="77777777" w:rsidR="00005045" w:rsidRPr="00124784" w:rsidRDefault="00005045" w:rsidP="00720A27">
            <w:pPr>
              <w:jc w:val="center"/>
              <w:rPr>
                <w:lang w:val="en-US"/>
              </w:rPr>
            </w:pPr>
            <w:r w:rsidRPr="00124784">
              <w:rPr>
                <w:rFonts w:hint="eastAsia"/>
                <w:lang w:val="en-US"/>
              </w:rPr>
              <w:t>除迎风第一排建筑外，建筑迎风面与背风面表面风压差</w:t>
            </w:r>
            <w:r w:rsidRPr="00124784">
              <w:rPr>
                <w:rFonts w:hint="eastAsia"/>
                <w:lang w:val="en-US"/>
              </w:rPr>
              <w:lastRenderedPageBreak/>
              <w:t>不超过</w:t>
            </w:r>
            <w:r w:rsidRPr="00124784">
              <w:rPr>
                <w:rFonts w:hint="eastAsia"/>
                <w:lang w:val="en-US"/>
              </w:rPr>
              <w:t>5Pa</w:t>
            </w:r>
            <w:r w:rsidRPr="00124784">
              <w:rPr>
                <w:rFonts w:hint="eastAsia"/>
                <w:lang w:val="en-US"/>
              </w:rPr>
              <w:t>，得</w:t>
            </w:r>
            <w:r w:rsidR="00B802BA">
              <w:rPr>
                <w:rFonts w:hint="eastAsia"/>
                <w:lang w:val="en-US"/>
              </w:rPr>
              <w:t>2</w:t>
            </w:r>
            <w:r w:rsidRPr="00124784">
              <w:rPr>
                <w:rFonts w:hint="eastAsia"/>
                <w:lang w:val="en-US"/>
              </w:rPr>
              <w:t>分</w:t>
            </w:r>
          </w:p>
        </w:tc>
        <w:tc>
          <w:tcPr>
            <w:tcW w:w="1985" w:type="dxa"/>
            <w:shd w:val="clear" w:color="auto" w:fill="auto"/>
            <w:vAlign w:val="center"/>
          </w:tcPr>
          <w:p w14:paraId="40F9AC2C" w14:textId="77777777" w:rsidR="00005045" w:rsidRPr="00124784" w:rsidRDefault="00005045" w:rsidP="00124784">
            <w:pPr>
              <w:jc w:val="center"/>
              <w:rPr>
                <w:lang w:val="en-US"/>
              </w:rPr>
            </w:pPr>
            <w:r w:rsidRPr="00124784">
              <w:rPr>
                <w:rFonts w:hint="eastAsia"/>
                <w:lang w:val="en-US"/>
              </w:rPr>
              <w:lastRenderedPageBreak/>
              <w:t>本项目</w:t>
            </w:r>
            <w:bookmarkStart w:id="161" w:name="冬季迎背风面结果"/>
            <w:r>
              <w:t>没有出现</w:t>
            </w:r>
            <w:bookmarkEnd w:id="161"/>
            <w:r w:rsidRPr="00124784">
              <w:rPr>
                <w:rFonts w:hint="eastAsia"/>
                <w:lang w:val="en-US"/>
              </w:rPr>
              <w:t>建筑迎风面与背风面表面风压差</w:t>
            </w:r>
            <w:r w:rsidRPr="00177CCA">
              <w:rPr>
                <w:rFonts w:hint="eastAsia"/>
                <w:lang w:val="en-US"/>
              </w:rPr>
              <w:t>大于</w:t>
            </w:r>
            <w:r w:rsidRPr="00124784">
              <w:rPr>
                <w:rFonts w:hint="eastAsia"/>
                <w:lang w:val="en-US"/>
              </w:rPr>
              <w:lastRenderedPageBreak/>
              <w:t>5Pa</w:t>
            </w:r>
            <w:r w:rsidRPr="00124784">
              <w:rPr>
                <w:rFonts w:hint="eastAsia"/>
                <w:lang w:val="en-US"/>
              </w:rPr>
              <w:t>的建筑</w:t>
            </w:r>
          </w:p>
        </w:tc>
        <w:tc>
          <w:tcPr>
            <w:tcW w:w="1985" w:type="dxa"/>
            <w:shd w:val="clear" w:color="auto" w:fill="auto"/>
            <w:vAlign w:val="center"/>
          </w:tcPr>
          <w:p w14:paraId="454EF4B8" w14:textId="77777777" w:rsidR="00005045" w:rsidRPr="00124784" w:rsidRDefault="00005045" w:rsidP="002C153B">
            <w:pPr>
              <w:jc w:val="center"/>
              <w:rPr>
                <w:lang w:val="en-US"/>
              </w:rPr>
            </w:pPr>
            <w:bookmarkStart w:id="162" w:name="冬季迎背风面达标判定"/>
            <w:r w:rsidRPr="007E7714">
              <w:rPr>
                <w:rFonts w:hint="eastAsia"/>
                <w:b/>
                <w:lang w:val="en-US"/>
              </w:rPr>
              <w:lastRenderedPageBreak/>
              <w:t>达标</w:t>
            </w:r>
            <w:bookmarkEnd w:id="162"/>
          </w:p>
        </w:tc>
        <w:tc>
          <w:tcPr>
            <w:tcW w:w="1416" w:type="dxa"/>
            <w:shd w:val="clear" w:color="auto" w:fill="auto"/>
            <w:vAlign w:val="center"/>
          </w:tcPr>
          <w:p w14:paraId="010EFD6E" w14:textId="77777777" w:rsidR="00005045" w:rsidRPr="00124784" w:rsidRDefault="00005045" w:rsidP="00124784">
            <w:pPr>
              <w:jc w:val="center"/>
              <w:rPr>
                <w:lang w:val="en-US"/>
              </w:rPr>
            </w:pPr>
            <w:bookmarkStart w:id="163" w:name="冬季迎背风面得分"/>
            <w:r w:rsidRPr="00124784">
              <w:rPr>
                <w:rFonts w:hint="eastAsia"/>
                <w:lang w:val="en-US"/>
              </w:rPr>
              <w:t>2</w:t>
            </w:r>
            <w:bookmarkEnd w:id="163"/>
            <w:r w:rsidRPr="00124784">
              <w:rPr>
                <w:rFonts w:hint="eastAsia"/>
                <w:lang w:val="en-US"/>
              </w:rPr>
              <w:t>分</w:t>
            </w:r>
          </w:p>
        </w:tc>
      </w:tr>
    </w:tbl>
    <w:p w14:paraId="72DA8B60" w14:textId="77777777" w:rsidR="00005045" w:rsidRPr="00005045" w:rsidRDefault="00005045" w:rsidP="00022DD9">
      <w:pPr>
        <w:rPr>
          <w:szCs w:val="21"/>
          <w:lang w:val="en-US"/>
        </w:rPr>
      </w:pPr>
    </w:p>
    <w:p w14:paraId="4521CE5F" w14:textId="77777777" w:rsidR="00005045" w:rsidRDefault="00407998" w:rsidP="00407998">
      <w:pPr>
        <w:pStyle w:val="3"/>
      </w:pPr>
      <w:bookmarkStart w:id="164" w:name="_Toc509844767"/>
      <w:bookmarkStart w:id="165" w:name="_Toc509844768"/>
      <w:bookmarkStart w:id="166" w:name="_Toc509844769"/>
      <w:bookmarkStart w:id="167" w:name="_Toc66293656"/>
      <w:bookmarkEnd w:id="164"/>
      <w:bookmarkEnd w:id="165"/>
      <w:r w:rsidRPr="00407998">
        <w:rPr>
          <w:rFonts w:hint="eastAsia"/>
        </w:rPr>
        <w:t>过渡季、</w:t>
      </w:r>
      <w:r w:rsidR="00005045">
        <w:rPr>
          <w:rFonts w:hint="eastAsia"/>
        </w:rPr>
        <w:t>夏季</w:t>
      </w:r>
      <w:r w:rsidR="00005045" w:rsidRPr="00F74E80">
        <w:rPr>
          <w:rFonts w:hint="eastAsia"/>
        </w:rPr>
        <w:t>工况达标判断</w:t>
      </w:r>
      <w:bookmarkEnd w:id="166"/>
      <w:bookmarkEnd w:id="167"/>
    </w:p>
    <w:p w14:paraId="3CF6ECF3"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F1C81">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DF1C81">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1B613E46" w14:textId="77777777" w:rsidTr="00124784">
        <w:tc>
          <w:tcPr>
            <w:tcW w:w="1951" w:type="dxa"/>
            <w:tcBorders>
              <w:top w:val="single" w:sz="12" w:space="0" w:color="auto"/>
              <w:bottom w:val="single" w:sz="4" w:space="0" w:color="auto"/>
            </w:tcBorders>
            <w:shd w:val="clear" w:color="auto" w:fill="E6E6E6"/>
            <w:vAlign w:val="center"/>
          </w:tcPr>
          <w:p w14:paraId="67ED0955"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0B8BE0AB"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1036AAFC"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1C4A3521"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65E4F393" w14:textId="77777777" w:rsidR="00005045" w:rsidRPr="00124784" w:rsidRDefault="00005045" w:rsidP="00124784">
            <w:pPr>
              <w:jc w:val="center"/>
              <w:rPr>
                <w:lang w:val="en-US"/>
              </w:rPr>
            </w:pPr>
            <w:r w:rsidRPr="00124784">
              <w:rPr>
                <w:rFonts w:hint="eastAsia"/>
                <w:lang w:val="en-US"/>
              </w:rPr>
              <w:t>得分</w:t>
            </w:r>
          </w:p>
        </w:tc>
      </w:tr>
      <w:tr w:rsidR="00005045" w14:paraId="649FBDCD" w14:textId="77777777" w:rsidTr="00124784">
        <w:tc>
          <w:tcPr>
            <w:tcW w:w="1951" w:type="dxa"/>
            <w:tcBorders>
              <w:top w:val="single" w:sz="4" w:space="0" w:color="auto"/>
            </w:tcBorders>
            <w:shd w:val="clear" w:color="auto" w:fill="auto"/>
            <w:vAlign w:val="center"/>
          </w:tcPr>
          <w:p w14:paraId="7C9EBE2C"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70F28768"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B802BA">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14:paraId="23419080" w14:textId="77777777" w:rsidR="00005045" w:rsidRPr="00124784" w:rsidRDefault="00005045" w:rsidP="00124784">
            <w:pPr>
              <w:jc w:val="center"/>
              <w:rPr>
                <w:lang w:val="en-US"/>
              </w:rPr>
            </w:pPr>
            <w:r w:rsidRPr="00124784">
              <w:rPr>
                <w:rFonts w:hint="eastAsia"/>
                <w:lang w:val="en-US"/>
              </w:rPr>
              <w:t>人行区</w:t>
            </w:r>
            <w:bookmarkStart w:id="168" w:name="夏季无风区结果"/>
            <w:r w:rsidRPr="00AB3039">
              <w:rPr>
                <w:rFonts w:hint="eastAsia"/>
                <w:lang w:val="en-US"/>
              </w:rPr>
              <w:t>无</w:t>
            </w:r>
            <w:bookmarkEnd w:id="168"/>
            <w:proofErr w:type="gramStart"/>
            <w:r w:rsidRPr="00124784">
              <w:rPr>
                <w:rFonts w:hint="eastAsia"/>
                <w:lang w:val="en-US"/>
              </w:rPr>
              <w:t>无</w:t>
            </w:r>
            <w:proofErr w:type="gramEnd"/>
            <w:r w:rsidRPr="00124784">
              <w:rPr>
                <w:rFonts w:hint="eastAsia"/>
                <w:lang w:val="en-US"/>
              </w:rPr>
              <w:t>风区</w:t>
            </w:r>
          </w:p>
        </w:tc>
        <w:tc>
          <w:tcPr>
            <w:tcW w:w="1985" w:type="dxa"/>
            <w:vMerge w:val="restart"/>
            <w:tcBorders>
              <w:top w:val="single" w:sz="4" w:space="0" w:color="auto"/>
            </w:tcBorders>
            <w:shd w:val="clear" w:color="auto" w:fill="auto"/>
            <w:vAlign w:val="center"/>
          </w:tcPr>
          <w:p w14:paraId="255151BF" w14:textId="77777777" w:rsidR="00005045" w:rsidRPr="00124784" w:rsidRDefault="00005045" w:rsidP="00124784">
            <w:pPr>
              <w:jc w:val="center"/>
              <w:rPr>
                <w:lang w:val="en-US"/>
              </w:rPr>
            </w:pPr>
            <w:bookmarkStart w:id="169" w:name="夏季无风区达标判定"/>
            <w:r w:rsidRPr="003D492A">
              <w:rPr>
                <w:rFonts w:hint="eastAsia"/>
                <w:b/>
                <w:lang w:val="en-US"/>
              </w:rPr>
              <w:t>达标</w:t>
            </w:r>
            <w:bookmarkEnd w:id="169"/>
          </w:p>
        </w:tc>
        <w:tc>
          <w:tcPr>
            <w:tcW w:w="1416" w:type="dxa"/>
            <w:vMerge w:val="restart"/>
            <w:tcBorders>
              <w:top w:val="single" w:sz="4" w:space="0" w:color="auto"/>
            </w:tcBorders>
            <w:shd w:val="clear" w:color="auto" w:fill="auto"/>
            <w:vAlign w:val="center"/>
          </w:tcPr>
          <w:p w14:paraId="3BB9DEA9" w14:textId="77777777" w:rsidR="00005045" w:rsidRPr="00124784" w:rsidRDefault="00005045" w:rsidP="00124784">
            <w:pPr>
              <w:jc w:val="center"/>
              <w:rPr>
                <w:lang w:val="en-US"/>
              </w:rPr>
            </w:pPr>
            <w:bookmarkStart w:id="170" w:name="夏季无风区得分"/>
            <w:r w:rsidRPr="00124784">
              <w:rPr>
                <w:rFonts w:hint="eastAsia"/>
                <w:lang w:val="en-US"/>
              </w:rPr>
              <w:t>3</w:t>
            </w:r>
            <w:bookmarkEnd w:id="170"/>
            <w:r w:rsidRPr="00124784">
              <w:rPr>
                <w:rFonts w:hint="eastAsia"/>
                <w:lang w:val="en-US"/>
              </w:rPr>
              <w:t>分</w:t>
            </w:r>
          </w:p>
        </w:tc>
      </w:tr>
      <w:tr w:rsidR="00005045" w14:paraId="680CBCEE" w14:textId="77777777" w:rsidTr="00124784">
        <w:tc>
          <w:tcPr>
            <w:tcW w:w="1951" w:type="dxa"/>
            <w:shd w:val="clear" w:color="auto" w:fill="auto"/>
            <w:vAlign w:val="center"/>
          </w:tcPr>
          <w:p w14:paraId="5F415B74"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695E6640" w14:textId="77777777" w:rsidR="00005045" w:rsidRPr="00124784" w:rsidRDefault="00005045" w:rsidP="00124784">
            <w:pPr>
              <w:jc w:val="center"/>
              <w:rPr>
                <w:lang w:val="en-US"/>
              </w:rPr>
            </w:pPr>
          </w:p>
        </w:tc>
        <w:tc>
          <w:tcPr>
            <w:tcW w:w="1985" w:type="dxa"/>
            <w:shd w:val="clear" w:color="auto" w:fill="auto"/>
            <w:vAlign w:val="center"/>
          </w:tcPr>
          <w:p w14:paraId="6585A1C7" w14:textId="77777777"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14:paraId="529C4B26" w14:textId="77777777" w:rsidR="00005045" w:rsidRPr="00124784" w:rsidRDefault="00005045" w:rsidP="00124784">
            <w:pPr>
              <w:jc w:val="center"/>
              <w:rPr>
                <w:lang w:val="en-US"/>
              </w:rPr>
            </w:pPr>
          </w:p>
        </w:tc>
        <w:tc>
          <w:tcPr>
            <w:tcW w:w="1416" w:type="dxa"/>
            <w:vMerge/>
            <w:shd w:val="clear" w:color="auto" w:fill="auto"/>
          </w:tcPr>
          <w:p w14:paraId="50FBD44F" w14:textId="77777777" w:rsidR="00005045" w:rsidRPr="00124784" w:rsidRDefault="00005045" w:rsidP="00124784">
            <w:pPr>
              <w:jc w:val="center"/>
              <w:rPr>
                <w:lang w:val="en-US"/>
              </w:rPr>
            </w:pPr>
          </w:p>
        </w:tc>
      </w:tr>
      <w:tr w:rsidR="00005045" w14:paraId="4486F206" w14:textId="77777777" w:rsidTr="002C153B">
        <w:tc>
          <w:tcPr>
            <w:tcW w:w="1951" w:type="dxa"/>
            <w:shd w:val="clear" w:color="auto" w:fill="auto"/>
            <w:vAlign w:val="center"/>
          </w:tcPr>
          <w:p w14:paraId="4BB8D552"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0CDC82FC"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B802BA">
              <w:rPr>
                <w:rFonts w:hint="eastAsia"/>
                <w:lang w:val="en-US"/>
              </w:rPr>
              <w:t>2</w:t>
            </w:r>
            <w:r w:rsidRPr="00124784">
              <w:rPr>
                <w:rFonts w:hint="eastAsia"/>
                <w:lang w:val="en-US"/>
              </w:rPr>
              <w:t>分。</w:t>
            </w:r>
          </w:p>
        </w:tc>
        <w:tc>
          <w:tcPr>
            <w:tcW w:w="1985" w:type="dxa"/>
            <w:shd w:val="clear" w:color="auto" w:fill="auto"/>
            <w:vAlign w:val="center"/>
          </w:tcPr>
          <w:p w14:paraId="0299A902" w14:textId="77777777" w:rsidR="00005045" w:rsidRPr="00124784" w:rsidRDefault="00005045" w:rsidP="00124784">
            <w:pPr>
              <w:jc w:val="center"/>
              <w:rPr>
                <w:lang w:val="en-US"/>
              </w:rPr>
            </w:pPr>
            <w:r w:rsidRPr="00124784">
              <w:rPr>
                <w:rFonts w:hint="eastAsia"/>
                <w:b/>
                <w:lang w:val="en-US"/>
              </w:rPr>
              <w:t>可开启外窗室内外表面的风压差</w:t>
            </w:r>
            <w:bookmarkStart w:id="171" w:name="夏季窗内外风压差结果"/>
            <w:r w:rsidRPr="00AB3039">
              <w:rPr>
                <w:rFonts w:hint="eastAsia"/>
                <w:lang w:val="en-US"/>
              </w:rPr>
              <w:t>满足</w:t>
            </w:r>
            <w:bookmarkEnd w:id="171"/>
            <w:r w:rsidRPr="00124784">
              <w:rPr>
                <w:rFonts w:hint="eastAsia"/>
                <w:lang w:val="en-US"/>
              </w:rPr>
              <w:t>标准要求</w:t>
            </w:r>
          </w:p>
        </w:tc>
        <w:tc>
          <w:tcPr>
            <w:tcW w:w="1985" w:type="dxa"/>
            <w:shd w:val="clear" w:color="auto" w:fill="auto"/>
            <w:vAlign w:val="center"/>
          </w:tcPr>
          <w:p w14:paraId="5BF572B0" w14:textId="77777777" w:rsidR="00005045" w:rsidRPr="003D492A" w:rsidRDefault="00005045" w:rsidP="00124784">
            <w:pPr>
              <w:jc w:val="center"/>
              <w:rPr>
                <w:b/>
                <w:lang w:val="en-US"/>
              </w:rPr>
            </w:pPr>
            <w:bookmarkStart w:id="172" w:name="夏季窗内外风压差达标判定"/>
            <w:r w:rsidRPr="003D492A">
              <w:rPr>
                <w:rFonts w:hint="eastAsia"/>
                <w:b/>
                <w:lang w:val="en-US"/>
              </w:rPr>
              <w:t>达标</w:t>
            </w:r>
            <w:bookmarkEnd w:id="172"/>
          </w:p>
        </w:tc>
        <w:tc>
          <w:tcPr>
            <w:tcW w:w="1416" w:type="dxa"/>
            <w:shd w:val="clear" w:color="auto" w:fill="auto"/>
            <w:vAlign w:val="center"/>
          </w:tcPr>
          <w:p w14:paraId="723DB649" w14:textId="77777777" w:rsidR="00005045" w:rsidRPr="00124784" w:rsidRDefault="00005045" w:rsidP="00124784">
            <w:pPr>
              <w:jc w:val="center"/>
              <w:rPr>
                <w:lang w:val="en-US"/>
              </w:rPr>
            </w:pPr>
            <w:bookmarkStart w:id="173" w:name="夏季窗内外风压差得分"/>
            <w:r w:rsidRPr="00124784">
              <w:rPr>
                <w:rFonts w:hint="eastAsia"/>
                <w:lang w:val="en-US"/>
              </w:rPr>
              <w:t>2</w:t>
            </w:r>
            <w:bookmarkEnd w:id="173"/>
            <w:r w:rsidRPr="00124784">
              <w:rPr>
                <w:rFonts w:hint="eastAsia"/>
                <w:lang w:val="en-US"/>
              </w:rPr>
              <w:t>分</w:t>
            </w:r>
          </w:p>
        </w:tc>
      </w:tr>
    </w:tbl>
    <w:p w14:paraId="07FFB26A" w14:textId="77777777" w:rsidR="00005045" w:rsidRPr="00005045" w:rsidRDefault="00005045" w:rsidP="003747B9">
      <w:pPr>
        <w:rPr>
          <w:szCs w:val="21"/>
          <w:lang w:val="en-US"/>
        </w:rPr>
      </w:pPr>
    </w:p>
    <w:p w14:paraId="776C4500"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74" w:name="总得分"/>
      <w:r>
        <w:rPr>
          <w:rFonts w:hint="eastAsia"/>
          <w:lang w:val="en-US"/>
        </w:rPr>
        <w:t>10</w:t>
      </w:r>
      <w:bookmarkEnd w:id="174"/>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F3F1AA" w14:textId="77777777" w:rsidR="00B802BA" w:rsidRDefault="00B802BA" w:rsidP="00203A7D">
      <w:pPr>
        <w:spacing w:line="240" w:lineRule="auto"/>
      </w:pPr>
      <w:r>
        <w:separator/>
      </w:r>
    </w:p>
  </w:endnote>
  <w:endnote w:type="continuationSeparator" w:id="0">
    <w:p w14:paraId="7DCCA4D4" w14:textId="77777777" w:rsidR="00B802BA" w:rsidRDefault="00B802BA"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5BE2A17D" w14:textId="77777777" w:rsidTr="007A2D78">
      <w:tc>
        <w:tcPr>
          <w:tcW w:w="3020" w:type="dxa"/>
        </w:tcPr>
        <w:p w14:paraId="26154BDB" w14:textId="77777777" w:rsidR="001D3BB9" w:rsidRPr="00F5023B" w:rsidRDefault="00B802BA"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1A0BE48E" w14:textId="77777777" w:rsidR="001D3BB9" w:rsidRPr="00F5023B" w:rsidRDefault="00B802BA"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554BE6D0" w14:textId="77777777" w:rsidR="001D3BB9" w:rsidRPr="00F5023B" w:rsidRDefault="001D3BB9" w:rsidP="00B8427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14:paraId="205A0FC7"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27ABB" w14:textId="77777777" w:rsidR="001D3BB9" w:rsidRPr="001D3BB9" w:rsidRDefault="001D3BB9">
    <w:pPr>
      <w:pStyle w:val="a6"/>
      <w:jc w:val="center"/>
      <w:rPr>
        <w:rFonts w:asciiTheme="minorEastAsia" w:eastAsiaTheme="minorEastAsia" w:hAnsiTheme="minorEastAsia"/>
        <w:szCs w:val="21"/>
      </w:rPr>
    </w:pPr>
  </w:p>
  <w:p w14:paraId="741B4028"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BD854A" w14:textId="77777777" w:rsidR="00B802BA" w:rsidRDefault="00B802BA" w:rsidP="00203A7D">
      <w:pPr>
        <w:spacing w:line="240" w:lineRule="auto"/>
      </w:pPr>
      <w:r>
        <w:separator/>
      </w:r>
    </w:p>
  </w:footnote>
  <w:footnote w:type="continuationSeparator" w:id="0">
    <w:p w14:paraId="0C543796" w14:textId="77777777" w:rsidR="00B802BA" w:rsidRDefault="00B802BA"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5A7BC" w14:textId="77777777" w:rsidR="001D3BB9" w:rsidRPr="001D3BB9" w:rsidRDefault="001737F9" w:rsidP="001737F9">
    <w:pPr>
      <w:pStyle w:val="a4"/>
      <w:pBdr>
        <w:bottom w:val="single" w:sz="6" w:space="0" w:color="auto"/>
      </w:pBdr>
      <w:jc w:val="left"/>
    </w:pPr>
    <w:r>
      <w:rPr>
        <w:noProof/>
        <w:lang w:val="en-US"/>
      </w:rPr>
      <w:drawing>
        <wp:inline distT="0" distB="0" distL="0" distR="0" wp14:anchorId="656D5332" wp14:editId="2E1D98EE">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C81"/>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02BA"/>
    <w:rsid w:val="00B84271"/>
    <w:rsid w:val="00B86C89"/>
    <w:rsid w:val="00BD0C1B"/>
    <w:rsid w:val="00BD0C47"/>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C81"/>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80AE4A"/>
  <w15:docId w15:val="{A2843E0D-86C3-4F25-B9EB-0DC79607B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1.bin"/><Relationship Id="rId26" Type="http://schemas.openxmlformats.org/officeDocument/2006/relationships/image" Target="media/image14.wmf"/><Relationship Id="rId39" Type="http://schemas.openxmlformats.org/officeDocument/2006/relationships/image" Target="media/image27.wmf"/><Relationship Id="rId21" Type="http://schemas.openxmlformats.org/officeDocument/2006/relationships/image" Target="media/image10.wmf"/><Relationship Id="rId34" Type="http://schemas.openxmlformats.org/officeDocument/2006/relationships/image" Target="media/image22.wmf"/><Relationship Id="rId42" Type="http://schemas.openxmlformats.org/officeDocument/2006/relationships/image" Target="media/image30.wmf"/><Relationship Id="rId47" Type="http://schemas.openxmlformats.org/officeDocument/2006/relationships/image" Target="media/image35.wmf"/><Relationship Id="rId50" Type="http://schemas.openxmlformats.org/officeDocument/2006/relationships/image" Target="media/image38.wmf"/><Relationship Id="rId55" Type="http://schemas.openxmlformats.org/officeDocument/2006/relationships/image" Target="media/image43.wmf"/><Relationship Id="rId63" Type="http://schemas.openxmlformats.org/officeDocument/2006/relationships/image" Target="media/image51.wmf"/><Relationship Id="rId68" Type="http://schemas.openxmlformats.org/officeDocument/2006/relationships/oleObject" Target="embeddings/oleObject6.bin"/><Relationship Id="rId76" Type="http://schemas.openxmlformats.org/officeDocument/2006/relationships/image" Target="media/image60.png"/><Relationship Id="rId84"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wmf"/><Relationship Id="rId11" Type="http://schemas.openxmlformats.org/officeDocument/2006/relationships/footer" Target="footer2.xml"/><Relationship Id="rId24" Type="http://schemas.openxmlformats.org/officeDocument/2006/relationships/image" Target="media/image12.wmf"/><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image" Target="media/image28.wmf"/><Relationship Id="rId45" Type="http://schemas.openxmlformats.org/officeDocument/2006/relationships/image" Target="media/image33.wmf"/><Relationship Id="rId53" Type="http://schemas.openxmlformats.org/officeDocument/2006/relationships/image" Target="media/image41.wmf"/><Relationship Id="rId58" Type="http://schemas.openxmlformats.org/officeDocument/2006/relationships/image" Target="media/image46.wmf"/><Relationship Id="rId66" Type="http://schemas.openxmlformats.org/officeDocument/2006/relationships/oleObject" Target="embeddings/oleObject5.bin"/><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49.wmf"/><Relationship Id="rId82" Type="http://schemas.openxmlformats.org/officeDocument/2006/relationships/image" Target="media/image66.png"/><Relationship Id="rId19"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oleObject" Target="embeddings/oleObject4.bin"/><Relationship Id="rId69" Type="http://schemas.openxmlformats.org/officeDocument/2006/relationships/image" Target="media/image54.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3.wmf"/><Relationship Id="rId20" Type="http://schemas.openxmlformats.org/officeDocument/2006/relationships/oleObject" Target="embeddings/oleObject2.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7.bin"/><Relationship Id="rId75" Type="http://schemas.openxmlformats.org/officeDocument/2006/relationships/image" Target="media/image59.png"/><Relationship Id="rId83"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2.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04F88-87BB-429C-B5FB-EE09E69A1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tmp8.dotx</Template>
  <TotalTime>0</TotalTime>
  <Pages>25</Pages>
  <Words>1911</Words>
  <Characters>10897</Characters>
  <Application>Microsoft Office Word</Application>
  <DocSecurity>0</DocSecurity>
  <Lines>90</Lines>
  <Paragraphs>25</Paragraphs>
  <ScaleCrop>false</ScaleCrop>
  <Company>ths</Company>
  <LinksUpToDate>false</LinksUpToDate>
  <CharactersWithSpaces>12783</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Administrator</dc:creator>
  <cp:keywords/>
  <dc:description/>
  <cp:lastModifiedBy>Administrator</cp:lastModifiedBy>
  <cp:revision>1</cp:revision>
  <cp:lastPrinted>1900-12-31T16:00:00Z</cp:lastPrinted>
  <dcterms:created xsi:type="dcterms:W3CDTF">2021-03-10T10:33:00Z</dcterms:created>
  <dcterms:modified xsi:type="dcterms:W3CDTF">2021-03-10T10:33:00Z</dcterms:modified>
</cp:coreProperties>
</file>