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A3FE4" w14:textId="77777777" w:rsidR="00D40158" w:rsidRDefault="00D40158" w:rsidP="00D40158">
      <w:pPr>
        <w:spacing w:line="180" w:lineRule="atLeast"/>
        <w:rPr>
          <w:rFonts w:ascii="宋体" w:hAnsi="宋体"/>
          <w:b/>
          <w:bCs/>
          <w:sz w:val="32"/>
          <w:szCs w:val="32"/>
        </w:rPr>
      </w:pPr>
    </w:p>
    <w:p w14:paraId="0851D9E2" w14:textId="77777777" w:rsidR="00D40158" w:rsidRDefault="00D40158" w:rsidP="00D40158">
      <w:pPr>
        <w:widowControl w:val="0"/>
        <w:spacing w:afterLines="100" w:after="312" w:line="240" w:lineRule="auto"/>
        <w:rPr>
          <w:rFonts w:ascii="宋体" w:hAnsi="宋体"/>
          <w:b/>
          <w:bCs/>
          <w:kern w:val="2"/>
          <w:sz w:val="30"/>
          <w:szCs w:val="24"/>
          <w:lang w:val="en-US"/>
        </w:rPr>
      </w:pPr>
    </w:p>
    <w:p w14:paraId="47207497"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3259541" w14:textId="77777777" w:rsidR="00D40158" w:rsidRPr="00CE28AA" w:rsidRDefault="00D40158" w:rsidP="00CE28AA">
      <w:pPr>
        <w:spacing w:beforeLines="100" w:before="312" w:line="180" w:lineRule="atLeast"/>
        <w:jc w:val="center"/>
        <w:rPr>
          <w:rFonts w:ascii="宋体" w:hAnsi="宋体"/>
          <w:bCs/>
          <w:sz w:val="44"/>
          <w:szCs w:val="44"/>
          <w:lang w:val="en-US"/>
        </w:rPr>
      </w:pPr>
    </w:p>
    <w:p w14:paraId="13DBB4A2"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D6309" w:rsidRPr="00D40158" w14:paraId="30FA7BAD" w14:textId="77777777" w:rsidTr="00E660D6">
        <w:trPr>
          <w:jc w:val="center"/>
        </w:trPr>
        <w:tc>
          <w:tcPr>
            <w:tcW w:w="1800" w:type="dxa"/>
            <w:tcBorders>
              <w:top w:val="single" w:sz="12" w:space="0" w:color="auto"/>
              <w:bottom w:val="single" w:sz="6" w:space="0" w:color="auto"/>
            </w:tcBorders>
            <w:shd w:val="clear" w:color="auto" w:fill="E6E6E6"/>
          </w:tcPr>
          <w:p w14:paraId="6EAD7268" w14:textId="77777777" w:rsidR="00FD6309" w:rsidRPr="00D40158" w:rsidRDefault="00FD6309" w:rsidP="00FD6309">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0F0AEB88" w14:textId="1EB4398F" w:rsidR="00FD6309" w:rsidRPr="00D40158" w:rsidRDefault="00FD6309" w:rsidP="00FD6309">
            <w:pPr>
              <w:pStyle w:val="a6"/>
              <w:tabs>
                <w:tab w:val="clear" w:pos="4153"/>
                <w:tab w:val="clear" w:pos="8306"/>
              </w:tabs>
              <w:snapToGrid/>
              <w:jc w:val="both"/>
              <w:rPr>
                <w:rFonts w:ascii="宋体" w:hAnsi="宋体"/>
                <w:szCs w:val="21"/>
              </w:rPr>
            </w:pPr>
            <w:r w:rsidRPr="00207FF1">
              <w:rPr>
                <w:rFonts w:hint="eastAsia"/>
              </w:rPr>
              <w:t>绿野仙踪•拉萨市某幼儿园绿色节能改造</w:t>
            </w:r>
          </w:p>
        </w:tc>
      </w:tr>
      <w:tr w:rsidR="00FD6309" w:rsidRPr="00D40158" w14:paraId="67E0A41A" w14:textId="77777777" w:rsidTr="00E660D6">
        <w:trPr>
          <w:jc w:val="center"/>
        </w:trPr>
        <w:tc>
          <w:tcPr>
            <w:tcW w:w="1800" w:type="dxa"/>
            <w:tcBorders>
              <w:top w:val="single" w:sz="6" w:space="0" w:color="auto"/>
              <w:bottom w:val="single" w:sz="6" w:space="0" w:color="auto"/>
            </w:tcBorders>
            <w:shd w:val="clear" w:color="auto" w:fill="E6E6E6"/>
          </w:tcPr>
          <w:p w14:paraId="14676954" w14:textId="77777777" w:rsidR="00FD6309" w:rsidRPr="00D40158" w:rsidRDefault="00FD6309" w:rsidP="00FD6309">
            <w:pPr>
              <w:jc w:val="both"/>
              <w:rPr>
                <w:rFonts w:ascii="宋体" w:hAnsi="宋体"/>
                <w:szCs w:val="21"/>
              </w:rPr>
            </w:pPr>
            <w:r w:rsidRPr="00D40158">
              <w:rPr>
                <w:rFonts w:ascii="宋体" w:hAnsi="宋体" w:hint="eastAsia"/>
                <w:szCs w:val="21"/>
              </w:rPr>
              <w:t>工程地点</w:t>
            </w:r>
          </w:p>
        </w:tc>
        <w:tc>
          <w:tcPr>
            <w:tcW w:w="3780" w:type="dxa"/>
          </w:tcPr>
          <w:p w14:paraId="5E4067F2" w14:textId="3A7A28B0" w:rsidR="00FD6309" w:rsidRPr="00D40158" w:rsidRDefault="00FD6309" w:rsidP="00FD6309">
            <w:pPr>
              <w:jc w:val="both"/>
              <w:rPr>
                <w:rFonts w:ascii="宋体" w:hAnsi="宋体"/>
                <w:szCs w:val="21"/>
              </w:rPr>
            </w:pPr>
            <w:bookmarkStart w:id="1" w:name="项目地点"/>
            <w:r>
              <w:rPr>
                <w:rFonts w:hint="eastAsia"/>
              </w:rPr>
              <w:t>西藏·</w:t>
            </w:r>
            <w:r>
              <w:t>拉萨</w:t>
            </w:r>
            <w:bookmarkEnd w:id="1"/>
          </w:p>
        </w:tc>
      </w:tr>
      <w:tr w:rsidR="00FD6309" w:rsidRPr="00D40158" w14:paraId="3F480961" w14:textId="77777777" w:rsidTr="00E660D6">
        <w:trPr>
          <w:jc w:val="center"/>
        </w:trPr>
        <w:tc>
          <w:tcPr>
            <w:tcW w:w="1800" w:type="dxa"/>
            <w:tcBorders>
              <w:top w:val="single" w:sz="6" w:space="0" w:color="auto"/>
              <w:bottom w:val="single" w:sz="6" w:space="0" w:color="auto"/>
            </w:tcBorders>
            <w:shd w:val="clear" w:color="auto" w:fill="E6E6E6"/>
          </w:tcPr>
          <w:p w14:paraId="30045695" w14:textId="77777777" w:rsidR="00FD6309" w:rsidRPr="00D40158" w:rsidRDefault="00FD6309" w:rsidP="00FD6309">
            <w:pPr>
              <w:jc w:val="both"/>
              <w:rPr>
                <w:rFonts w:ascii="宋体" w:hAnsi="宋体"/>
                <w:szCs w:val="21"/>
              </w:rPr>
            </w:pPr>
            <w:r w:rsidRPr="00D40158">
              <w:rPr>
                <w:rFonts w:ascii="宋体" w:hAnsi="宋体" w:hint="eastAsia"/>
                <w:szCs w:val="21"/>
              </w:rPr>
              <w:t>设计编号</w:t>
            </w:r>
          </w:p>
        </w:tc>
        <w:tc>
          <w:tcPr>
            <w:tcW w:w="3780" w:type="dxa"/>
          </w:tcPr>
          <w:p w14:paraId="317A6381" w14:textId="7B77CB4B" w:rsidR="00FD6309" w:rsidRPr="00D40158" w:rsidRDefault="00FD6309" w:rsidP="00FD6309">
            <w:pPr>
              <w:jc w:val="both"/>
              <w:rPr>
                <w:rFonts w:ascii="宋体" w:hAnsi="宋体"/>
                <w:szCs w:val="21"/>
              </w:rPr>
            </w:pPr>
            <w:bookmarkStart w:id="2" w:name="设计编号"/>
            <w:bookmarkEnd w:id="2"/>
            <w:r w:rsidRPr="00207FF1">
              <w:rPr>
                <w:rFonts w:ascii="宋体" w:hAnsi="宋体"/>
                <w:szCs w:val="21"/>
              </w:rPr>
              <w:t>GX30685</w:t>
            </w:r>
          </w:p>
        </w:tc>
      </w:tr>
      <w:tr w:rsidR="00FD6309" w:rsidRPr="00D40158" w14:paraId="14B82B79" w14:textId="77777777" w:rsidTr="00E660D6">
        <w:trPr>
          <w:jc w:val="center"/>
        </w:trPr>
        <w:tc>
          <w:tcPr>
            <w:tcW w:w="1800" w:type="dxa"/>
            <w:tcBorders>
              <w:top w:val="single" w:sz="6" w:space="0" w:color="auto"/>
              <w:bottom w:val="single" w:sz="6" w:space="0" w:color="auto"/>
            </w:tcBorders>
            <w:shd w:val="clear" w:color="auto" w:fill="E6E6E6"/>
          </w:tcPr>
          <w:p w14:paraId="499CACF3" w14:textId="77777777" w:rsidR="00FD6309" w:rsidRPr="00D40158" w:rsidRDefault="00FD6309" w:rsidP="00FD6309">
            <w:pPr>
              <w:jc w:val="both"/>
              <w:rPr>
                <w:rFonts w:ascii="宋体" w:hAnsi="宋体"/>
                <w:szCs w:val="21"/>
              </w:rPr>
            </w:pPr>
            <w:r w:rsidRPr="00D40158">
              <w:rPr>
                <w:rFonts w:ascii="宋体" w:hAnsi="宋体" w:hint="eastAsia"/>
                <w:szCs w:val="21"/>
              </w:rPr>
              <w:t>建设单位</w:t>
            </w:r>
          </w:p>
        </w:tc>
        <w:tc>
          <w:tcPr>
            <w:tcW w:w="3780" w:type="dxa"/>
          </w:tcPr>
          <w:p w14:paraId="1AA3B089" w14:textId="3DBEE78B" w:rsidR="00FD6309" w:rsidRPr="00D40158" w:rsidRDefault="00FD6309" w:rsidP="00FD6309">
            <w:pPr>
              <w:rPr>
                <w:rFonts w:ascii="宋体" w:hAnsi="宋体"/>
                <w:szCs w:val="21"/>
              </w:rPr>
            </w:pPr>
            <w:bookmarkStart w:id="3" w:name="建设单位"/>
            <w:bookmarkEnd w:id="3"/>
            <w:r>
              <w:rPr>
                <w:rFonts w:hint="eastAsia"/>
              </w:rPr>
              <w:t>拉萨市政投建设项目代建管理有限公司</w:t>
            </w:r>
          </w:p>
        </w:tc>
      </w:tr>
      <w:tr w:rsidR="00FD6309" w:rsidRPr="00D40158" w14:paraId="42613C70" w14:textId="77777777" w:rsidTr="00E660D6">
        <w:trPr>
          <w:jc w:val="center"/>
        </w:trPr>
        <w:tc>
          <w:tcPr>
            <w:tcW w:w="1800" w:type="dxa"/>
            <w:tcBorders>
              <w:top w:val="single" w:sz="6" w:space="0" w:color="auto"/>
              <w:bottom w:val="single" w:sz="6" w:space="0" w:color="auto"/>
            </w:tcBorders>
            <w:shd w:val="clear" w:color="auto" w:fill="E6E6E6"/>
          </w:tcPr>
          <w:p w14:paraId="7868812B" w14:textId="77777777" w:rsidR="00FD6309" w:rsidRPr="00D40158" w:rsidRDefault="00FD6309" w:rsidP="00FD6309">
            <w:pPr>
              <w:jc w:val="both"/>
              <w:rPr>
                <w:rFonts w:ascii="宋体" w:hAnsi="宋体"/>
                <w:szCs w:val="21"/>
              </w:rPr>
            </w:pPr>
            <w:r w:rsidRPr="00D40158">
              <w:rPr>
                <w:rFonts w:ascii="宋体" w:hAnsi="宋体" w:hint="eastAsia"/>
                <w:szCs w:val="21"/>
              </w:rPr>
              <w:t>设计单位</w:t>
            </w:r>
          </w:p>
        </w:tc>
        <w:tc>
          <w:tcPr>
            <w:tcW w:w="3780" w:type="dxa"/>
          </w:tcPr>
          <w:p w14:paraId="5C304202" w14:textId="3B3942AC" w:rsidR="00FD6309" w:rsidRPr="00D40158" w:rsidRDefault="00FD6309" w:rsidP="00FD6309">
            <w:pPr>
              <w:rPr>
                <w:rFonts w:ascii="宋体" w:hAnsi="宋体"/>
                <w:szCs w:val="21"/>
              </w:rPr>
            </w:pPr>
            <w:r>
              <w:rPr>
                <w:rFonts w:hint="eastAsia"/>
              </w:rPr>
              <w:t>拉萨市设计院</w:t>
            </w:r>
          </w:p>
        </w:tc>
      </w:tr>
      <w:tr w:rsidR="00D40158" w:rsidRPr="00D40158" w14:paraId="71EBB1DC" w14:textId="77777777" w:rsidTr="00E660D6">
        <w:trPr>
          <w:jc w:val="center"/>
        </w:trPr>
        <w:tc>
          <w:tcPr>
            <w:tcW w:w="1800" w:type="dxa"/>
            <w:tcBorders>
              <w:top w:val="single" w:sz="6" w:space="0" w:color="auto"/>
              <w:bottom w:val="single" w:sz="6" w:space="0" w:color="auto"/>
            </w:tcBorders>
            <w:shd w:val="clear" w:color="auto" w:fill="E6E6E6"/>
          </w:tcPr>
          <w:p w14:paraId="27587C3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8A30B0D" w14:textId="77777777" w:rsidR="00D40158" w:rsidRPr="00D40158" w:rsidRDefault="00D40158" w:rsidP="00C97E25">
            <w:pPr>
              <w:rPr>
                <w:rFonts w:ascii="宋体" w:hAnsi="宋体"/>
                <w:szCs w:val="21"/>
              </w:rPr>
            </w:pPr>
          </w:p>
        </w:tc>
      </w:tr>
      <w:tr w:rsidR="00D40158" w:rsidRPr="00D40158" w14:paraId="63441FCF" w14:textId="77777777" w:rsidTr="00E660D6">
        <w:trPr>
          <w:jc w:val="center"/>
        </w:trPr>
        <w:tc>
          <w:tcPr>
            <w:tcW w:w="1800" w:type="dxa"/>
            <w:tcBorders>
              <w:top w:val="single" w:sz="6" w:space="0" w:color="auto"/>
              <w:bottom w:val="single" w:sz="6" w:space="0" w:color="auto"/>
            </w:tcBorders>
            <w:shd w:val="clear" w:color="auto" w:fill="E6E6E6"/>
          </w:tcPr>
          <w:p w14:paraId="7A133157"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4D58D083" w14:textId="77777777" w:rsidR="00D40158" w:rsidRPr="00D40158" w:rsidRDefault="00D40158" w:rsidP="00C97E25">
            <w:pPr>
              <w:rPr>
                <w:rFonts w:ascii="宋体" w:hAnsi="宋体"/>
                <w:szCs w:val="21"/>
              </w:rPr>
            </w:pPr>
          </w:p>
        </w:tc>
      </w:tr>
      <w:tr w:rsidR="00D40158" w:rsidRPr="00D40158" w14:paraId="042E9BE8" w14:textId="77777777" w:rsidTr="00E660D6">
        <w:trPr>
          <w:jc w:val="center"/>
        </w:trPr>
        <w:tc>
          <w:tcPr>
            <w:tcW w:w="1800" w:type="dxa"/>
            <w:tcBorders>
              <w:top w:val="single" w:sz="6" w:space="0" w:color="auto"/>
              <w:bottom w:val="single" w:sz="6" w:space="0" w:color="auto"/>
            </w:tcBorders>
            <w:shd w:val="clear" w:color="auto" w:fill="E6E6E6"/>
          </w:tcPr>
          <w:p w14:paraId="47852975"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A943E80" w14:textId="77777777" w:rsidR="00D40158" w:rsidRPr="00D40158" w:rsidRDefault="00D40158" w:rsidP="00C97E25">
            <w:pPr>
              <w:rPr>
                <w:rFonts w:ascii="宋体" w:hAnsi="宋体"/>
                <w:szCs w:val="21"/>
              </w:rPr>
            </w:pPr>
          </w:p>
        </w:tc>
      </w:tr>
      <w:tr w:rsidR="00E52B53" w:rsidRPr="00D40158" w14:paraId="04F3B001" w14:textId="77777777" w:rsidTr="00E660D6">
        <w:trPr>
          <w:jc w:val="center"/>
        </w:trPr>
        <w:tc>
          <w:tcPr>
            <w:tcW w:w="1800" w:type="dxa"/>
            <w:tcBorders>
              <w:top w:val="single" w:sz="6" w:space="0" w:color="auto"/>
              <w:bottom w:val="single" w:sz="6" w:space="0" w:color="auto"/>
            </w:tcBorders>
            <w:shd w:val="clear" w:color="auto" w:fill="E6E6E6"/>
          </w:tcPr>
          <w:p w14:paraId="0B1FB9DF"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5B2A6864" w14:textId="77777777" w:rsidR="00E52B53" w:rsidRPr="00D40158" w:rsidRDefault="00E52B53" w:rsidP="00C97E25">
            <w:pPr>
              <w:rPr>
                <w:rFonts w:ascii="宋体" w:hAnsi="宋体"/>
                <w:szCs w:val="21"/>
              </w:rPr>
            </w:pPr>
          </w:p>
        </w:tc>
      </w:tr>
      <w:tr w:rsidR="00D40158" w:rsidRPr="00D40158" w14:paraId="34E47AB3" w14:textId="77777777" w:rsidTr="00E660D6">
        <w:trPr>
          <w:jc w:val="center"/>
        </w:trPr>
        <w:tc>
          <w:tcPr>
            <w:tcW w:w="1800" w:type="dxa"/>
            <w:tcBorders>
              <w:top w:val="single" w:sz="6" w:space="0" w:color="auto"/>
              <w:bottom w:val="single" w:sz="12" w:space="0" w:color="auto"/>
            </w:tcBorders>
            <w:shd w:val="clear" w:color="auto" w:fill="E6E6E6"/>
          </w:tcPr>
          <w:p w14:paraId="13B3CA8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36CED9C" w14:textId="77777777" w:rsidR="00D40158" w:rsidRPr="00D40158" w:rsidRDefault="00D40158" w:rsidP="00C97E25">
            <w:pPr>
              <w:rPr>
                <w:rFonts w:ascii="宋体" w:hAnsi="宋体"/>
                <w:szCs w:val="21"/>
              </w:rPr>
            </w:pPr>
            <w:bookmarkStart w:id="4" w:name="报告日期"/>
            <w:r w:rsidRPr="00D40158">
              <w:rPr>
                <w:rFonts w:ascii="宋体" w:hAnsi="宋体" w:hint="eastAsia"/>
                <w:szCs w:val="21"/>
              </w:rPr>
              <w:t>2021年01月03日</w:t>
            </w:r>
            <w:bookmarkEnd w:id="4"/>
          </w:p>
        </w:tc>
      </w:tr>
    </w:tbl>
    <w:p w14:paraId="3C43F6C6" w14:textId="77777777" w:rsidR="00D40158" w:rsidRDefault="00D40158" w:rsidP="00B41640">
      <w:pPr>
        <w:spacing w:line="240" w:lineRule="auto"/>
        <w:rPr>
          <w:rFonts w:ascii="宋体" w:hAnsi="宋体"/>
          <w:lang w:val="en-US"/>
        </w:rPr>
      </w:pPr>
    </w:p>
    <w:p w14:paraId="165EEA4A" w14:textId="77777777" w:rsidR="00D51770" w:rsidRDefault="00D51770" w:rsidP="00B41640">
      <w:pPr>
        <w:spacing w:line="240" w:lineRule="auto"/>
        <w:rPr>
          <w:rFonts w:ascii="宋体" w:hAnsi="宋体"/>
          <w:lang w:val="en-US"/>
        </w:rPr>
      </w:pPr>
    </w:p>
    <w:p w14:paraId="524EE2FC" w14:textId="77777777" w:rsidR="00D51770" w:rsidRDefault="00D51770" w:rsidP="00B41640">
      <w:pPr>
        <w:spacing w:line="240" w:lineRule="auto"/>
        <w:rPr>
          <w:rFonts w:ascii="宋体" w:hAnsi="宋体"/>
          <w:lang w:val="en-US"/>
        </w:rPr>
      </w:pPr>
    </w:p>
    <w:p w14:paraId="3766D00A" w14:textId="77777777" w:rsidR="00D40158" w:rsidRDefault="00D40158" w:rsidP="002A1AF2">
      <w:pPr>
        <w:spacing w:line="240" w:lineRule="auto"/>
        <w:jc w:val="center"/>
        <w:rPr>
          <w:rFonts w:ascii="宋体" w:hAnsi="宋体"/>
          <w:lang w:val="en-US"/>
        </w:rPr>
      </w:pPr>
      <w:bookmarkStart w:id="5" w:name="二维码"/>
      <w:bookmarkEnd w:id="5"/>
      <w:r>
        <w:rPr>
          <w:noProof/>
        </w:rPr>
        <w:drawing>
          <wp:inline distT="0" distB="0" distL="0" distR="0" wp14:anchorId="7535131E" wp14:editId="102B5685">
            <wp:extent cx="1743258" cy="1743258"/>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7E47D816" w14:textId="77777777" w:rsidR="00CE28AA" w:rsidRDefault="00CE28AA" w:rsidP="00B41640">
      <w:pPr>
        <w:spacing w:line="240" w:lineRule="auto"/>
        <w:rPr>
          <w:rFonts w:ascii="宋体" w:hAnsi="宋体"/>
          <w:lang w:val="en-US"/>
        </w:rPr>
      </w:pPr>
    </w:p>
    <w:p w14:paraId="2539B6A2"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46633FA8" w14:textId="77777777" w:rsidTr="00372110">
        <w:trPr>
          <w:cantSplit/>
          <w:trHeight w:hRule="exact" w:val="597"/>
        </w:trPr>
        <w:tc>
          <w:tcPr>
            <w:tcW w:w="1800" w:type="dxa"/>
            <w:shd w:val="clear" w:color="auto" w:fill="E6E6E6"/>
            <w:vAlign w:val="center"/>
          </w:tcPr>
          <w:p w14:paraId="32203B65"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199363AA"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0EFA7AFD"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88DF422"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lastRenderedPageBreak/>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28DBAFF8"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3A4CF0BC"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1718D9E9" w14:textId="07269403" w:rsidR="00F4797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60569133" w:history="1">
        <w:r w:rsidR="00F47979" w:rsidRPr="00F76AF2">
          <w:rPr>
            <w:rStyle w:val="a8"/>
          </w:rPr>
          <w:t>1</w:t>
        </w:r>
        <w:r w:rsidR="00F47979">
          <w:rPr>
            <w:rFonts w:asciiTheme="minorHAnsi" w:eastAsiaTheme="minorEastAsia" w:hAnsiTheme="minorHAnsi" w:cstheme="minorBidi"/>
            <w:b w:val="0"/>
            <w:bCs w:val="0"/>
            <w:szCs w:val="22"/>
          </w:rPr>
          <w:tab/>
        </w:r>
        <w:r w:rsidR="00F47979" w:rsidRPr="00F76AF2">
          <w:rPr>
            <w:rStyle w:val="a8"/>
          </w:rPr>
          <w:t>项目概况</w:t>
        </w:r>
        <w:r w:rsidR="00F47979">
          <w:rPr>
            <w:webHidden/>
          </w:rPr>
          <w:tab/>
        </w:r>
        <w:r w:rsidR="00F47979">
          <w:rPr>
            <w:webHidden/>
          </w:rPr>
          <w:fldChar w:fldCharType="begin"/>
        </w:r>
        <w:r w:rsidR="00F47979">
          <w:rPr>
            <w:webHidden/>
          </w:rPr>
          <w:instrText xml:space="preserve"> PAGEREF _Toc60569133 \h </w:instrText>
        </w:r>
        <w:r w:rsidR="00F47979">
          <w:rPr>
            <w:webHidden/>
          </w:rPr>
        </w:r>
        <w:r w:rsidR="00F47979">
          <w:rPr>
            <w:webHidden/>
          </w:rPr>
          <w:fldChar w:fldCharType="separate"/>
        </w:r>
        <w:r w:rsidR="00F47979">
          <w:rPr>
            <w:webHidden/>
          </w:rPr>
          <w:t>3</w:t>
        </w:r>
        <w:r w:rsidR="00F47979">
          <w:rPr>
            <w:webHidden/>
          </w:rPr>
          <w:fldChar w:fldCharType="end"/>
        </w:r>
      </w:hyperlink>
    </w:p>
    <w:p w14:paraId="2F6C8A59" w14:textId="003FD9FF" w:rsidR="00F47979" w:rsidRDefault="00E56FE8">
      <w:pPr>
        <w:pStyle w:val="TOC2"/>
        <w:rPr>
          <w:rFonts w:asciiTheme="minorHAnsi" w:eastAsiaTheme="minorEastAsia" w:hAnsiTheme="minorHAnsi" w:cstheme="minorBidi"/>
          <w:szCs w:val="22"/>
        </w:rPr>
      </w:pPr>
      <w:hyperlink w:anchor="_Toc60569134" w:history="1">
        <w:r w:rsidR="00F47979" w:rsidRPr="00F76AF2">
          <w:rPr>
            <w:rStyle w:val="a8"/>
            <w:lang w:val="en-GB"/>
          </w:rPr>
          <w:t>1.1</w:t>
        </w:r>
        <w:r w:rsidR="00F47979">
          <w:rPr>
            <w:rFonts w:asciiTheme="minorHAnsi" w:eastAsiaTheme="minorEastAsia" w:hAnsiTheme="minorHAnsi" w:cstheme="minorBidi"/>
            <w:szCs w:val="22"/>
          </w:rPr>
          <w:tab/>
        </w:r>
        <w:r w:rsidR="00F47979" w:rsidRPr="00F76AF2">
          <w:rPr>
            <w:rStyle w:val="a8"/>
          </w:rPr>
          <w:t>总平面图</w:t>
        </w:r>
        <w:r w:rsidR="00F47979">
          <w:rPr>
            <w:webHidden/>
          </w:rPr>
          <w:tab/>
        </w:r>
        <w:r w:rsidR="00F47979">
          <w:rPr>
            <w:webHidden/>
          </w:rPr>
          <w:fldChar w:fldCharType="begin"/>
        </w:r>
        <w:r w:rsidR="00F47979">
          <w:rPr>
            <w:webHidden/>
          </w:rPr>
          <w:instrText xml:space="preserve"> PAGEREF _Toc60569134 \h </w:instrText>
        </w:r>
        <w:r w:rsidR="00F47979">
          <w:rPr>
            <w:webHidden/>
          </w:rPr>
        </w:r>
        <w:r w:rsidR="00F47979">
          <w:rPr>
            <w:webHidden/>
          </w:rPr>
          <w:fldChar w:fldCharType="separate"/>
        </w:r>
        <w:r w:rsidR="00F47979">
          <w:rPr>
            <w:webHidden/>
          </w:rPr>
          <w:t>4</w:t>
        </w:r>
        <w:r w:rsidR="00F47979">
          <w:rPr>
            <w:webHidden/>
          </w:rPr>
          <w:fldChar w:fldCharType="end"/>
        </w:r>
      </w:hyperlink>
    </w:p>
    <w:p w14:paraId="720455D7" w14:textId="08689BBF" w:rsidR="00F47979" w:rsidRDefault="00E56FE8">
      <w:pPr>
        <w:pStyle w:val="TOC2"/>
        <w:rPr>
          <w:rFonts w:asciiTheme="minorHAnsi" w:eastAsiaTheme="minorEastAsia" w:hAnsiTheme="minorHAnsi" w:cstheme="minorBidi"/>
          <w:szCs w:val="22"/>
        </w:rPr>
      </w:pPr>
      <w:hyperlink w:anchor="_Toc60569135" w:history="1">
        <w:r w:rsidR="00F47979" w:rsidRPr="00F76AF2">
          <w:rPr>
            <w:rStyle w:val="a8"/>
            <w:lang w:val="en-GB"/>
          </w:rPr>
          <w:t>1.2</w:t>
        </w:r>
        <w:r w:rsidR="00F47979">
          <w:rPr>
            <w:rFonts w:asciiTheme="minorHAnsi" w:eastAsiaTheme="minorEastAsia" w:hAnsiTheme="minorHAnsi" w:cstheme="minorBidi"/>
            <w:szCs w:val="22"/>
          </w:rPr>
          <w:tab/>
        </w:r>
        <w:r w:rsidR="00F47979" w:rsidRPr="00F76AF2">
          <w:rPr>
            <w:rStyle w:val="a8"/>
          </w:rPr>
          <w:t>三维视图</w:t>
        </w:r>
        <w:r w:rsidR="00F47979">
          <w:rPr>
            <w:webHidden/>
          </w:rPr>
          <w:tab/>
        </w:r>
        <w:r w:rsidR="00F47979">
          <w:rPr>
            <w:webHidden/>
          </w:rPr>
          <w:fldChar w:fldCharType="begin"/>
        </w:r>
        <w:r w:rsidR="00F47979">
          <w:rPr>
            <w:webHidden/>
          </w:rPr>
          <w:instrText xml:space="preserve"> PAGEREF _Toc60569135 \h </w:instrText>
        </w:r>
        <w:r w:rsidR="00F47979">
          <w:rPr>
            <w:webHidden/>
          </w:rPr>
        </w:r>
        <w:r w:rsidR="00F47979">
          <w:rPr>
            <w:webHidden/>
          </w:rPr>
          <w:fldChar w:fldCharType="separate"/>
        </w:r>
        <w:r w:rsidR="00F47979">
          <w:rPr>
            <w:webHidden/>
          </w:rPr>
          <w:t>5</w:t>
        </w:r>
        <w:r w:rsidR="00F47979">
          <w:rPr>
            <w:webHidden/>
          </w:rPr>
          <w:fldChar w:fldCharType="end"/>
        </w:r>
      </w:hyperlink>
    </w:p>
    <w:p w14:paraId="2B5E0D52" w14:textId="5A541694" w:rsidR="00F47979" w:rsidRDefault="00E56FE8">
      <w:pPr>
        <w:pStyle w:val="TOC1"/>
        <w:rPr>
          <w:rFonts w:asciiTheme="minorHAnsi" w:eastAsiaTheme="minorEastAsia" w:hAnsiTheme="minorHAnsi" w:cstheme="minorBidi"/>
          <w:b w:val="0"/>
          <w:bCs w:val="0"/>
          <w:szCs w:val="22"/>
        </w:rPr>
      </w:pPr>
      <w:hyperlink w:anchor="_Toc60569136" w:history="1">
        <w:r w:rsidR="00F47979" w:rsidRPr="00F76AF2">
          <w:rPr>
            <w:rStyle w:val="a8"/>
          </w:rPr>
          <w:t>2</w:t>
        </w:r>
        <w:r w:rsidR="00F47979">
          <w:rPr>
            <w:rFonts w:asciiTheme="minorHAnsi" w:eastAsiaTheme="minorEastAsia" w:hAnsiTheme="minorHAnsi" w:cstheme="minorBidi"/>
            <w:b w:val="0"/>
            <w:bCs w:val="0"/>
            <w:szCs w:val="22"/>
          </w:rPr>
          <w:tab/>
        </w:r>
        <w:r w:rsidR="00F47979" w:rsidRPr="00F76AF2">
          <w:rPr>
            <w:rStyle w:val="a8"/>
          </w:rPr>
          <w:t>计算依据</w:t>
        </w:r>
        <w:r w:rsidR="00F47979">
          <w:rPr>
            <w:webHidden/>
          </w:rPr>
          <w:tab/>
        </w:r>
        <w:r w:rsidR="00F47979">
          <w:rPr>
            <w:webHidden/>
          </w:rPr>
          <w:fldChar w:fldCharType="begin"/>
        </w:r>
        <w:r w:rsidR="00F47979">
          <w:rPr>
            <w:webHidden/>
          </w:rPr>
          <w:instrText xml:space="preserve"> PAGEREF _Toc60569136 \h </w:instrText>
        </w:r>
        <w:r w:rsidR="00F47979">
          <w:rPr>
            <w:webHidden/>
          </w:rPr>
        </w:r>
        <w:r w:rsidR="00F47979">
          <w:rPr>
            <w:webHidden/>
          </w:rPr>
          <w:fldChar w:fldCharType="separate"/>
        </w:r>
        <w:r w:rsidR="00F47979">
          <w:rPr>
            <w:webHidden/>
          </w:rPr>
          <w:t>6</w:t>
        </w:r>
        <w:r w:rsidR="00F47979">
          <w:rPr>
            <w:webHidden/>
          </w:rPr>
          <w:fldChar w:fldCharType="end"/>
        </w:r>
      </w:hyperlink>
    </w:p>
    <w:p w14:paraId="5231D223" w14:textId="1923CA54" w:rsidR="00F47979" w:rsidRDefault="00E56FE8">
      <w:pPr>
        <w:pStyle w:val="TOC1"/>
        <w:rPr>
          <w:rFonts w:asciiTheme="minorHAnsi" w:eastAsiaTheme="minorEastAsia" w:hAnsiTheme="minorHAnsi" w:cstheme="minorBidi"/>
          <w:b w:val="0"/>
          <w:bCs w:val="0"/>
          <w:szCs w:val="22"/>
        </w:rPr>
      </w:pPr>
      <w:hyperlink w:anchor="_Toc60569137" w:history="1">
        <w:r w:rsidR="00F47979" w:rsidRPr="00F76AF2">
          <w:rPr>
            <w:rStyle w:val="a8"/>
          </w:rPr>
          <w:t>3</w:t>
        </w:r>
        <w:r w:rsidR="00F47979">
          <w:rPr>
            <w:rFonts w:asciiTheme="minorHAnsi" w:eastAsiaTheme="minorEastAsia" w:hAnsiTheme="minorHAnsi" w:cstheme="minorBidi"/>
            <w:b w:val="0"/>
            <w:bCs w:val="0"/>
            <w:szCs w:val="22"/>
          </w:rPr>
          <w:tab/>
        </w:r>
        <w:r w:rsidR="00F47979" w:rsidRPr="00F76AF2">
          <w:rPr>
            <w:rStyle w:val="a8"/>
          </w:rPr>
          <w:t>参考标准</w:t>
        </w:r>
        <w:r w:rsidR="00F47979">
          <w:rPr>
            <w:webHidden/>
          </w:rPr>
          <w:tab/>
        </w:r>
        <w:r w:rsidR="00F47979">
          <w:rPr>
            <w:webHidden/>
          </w:rPr>
          <w:fldChar w:fldCharType="begin"/>
        </w:r>
        <w:r w:rsidR="00F47979">
          <w:rPr>
            <w:webHidden/>
          </w:rPr>
          <w:instrText xml:space="preserve"> PAGEREF _Toc60569137 \h </w:instrText>
        </w:r>
        <w:r w:rsidR="00F47979">
          <w:rPr>
            <w:webHidden/>
          </w:rPr>
        </w:r>
        <w:r w:rsidR="00F47979">
          <w:rPr>
            <w:webHidden/>
          </w:rPr>
          <w:fldChar w:fldCharType="separate"/>
        </w:r>
        <w:r w:rsidR="00F47979">
          <w:rPr>
            <w:webHidden/>
          </w:rPr>
          <w:t>6</w:t>
        </w:r>
        <w:r w:rsidR="00F47979">
          <w:rPr>
            <w:webHidden/>
          </w:rPr>
          <w:fldChar w:fldCharType="end"/>
        </w:r>
      </w:hyperlink>
    </w:p>
    <w:p w14:paraId="5C577044" w14:textId="41A5998E" w:rsidR="00F47979" w:rsidRDefault="00E56FE8">
      <w:pPr>
        <w:pStyle w:val="TOC1"/>
        <w:rPr>
          <w:rFonts w:asciiTheme="minorHAnsi" w:eastAsiaTheme="minorEastAsia" w:hAnsiTheme="minorHAnsi" w:cstheme="minorBidi"/>
          <w:b w:val="0"/>
          <w:bCs w:val="0"/>
          <w:szCs w:val="22"/>
        </w:rPr>
      </w:pPr>
      <w:hyperlink w:anchor="_Toc60569138" w:history="1">
        <w:r w:rsidR="00F47979" w:rsidRPr="00F76AF2">
          <w:rPr>
            <w:rStyle w:val="a8"/>
          </w:rPr>
          <w:t>4</w:t>
        </w:r>
        <w:r w:rsidR="00F47979">
          <w:rPr>
            <w:rFonts w:asciiTheme="minorHAnsi" w:eastAsiaTheme="minorEastAsia" w:hAnsiTheme="minorHAnsi" w:cstheme="minorBidi"/>
            <w:b w:val="0"/>
            <w:bCs w:val="0"/>
            <w:szCs w:val="22"/>
          </w:rPr>
          <w:tab/>
        </w:r>
        <w:r w:rsidR="00F47979" w:rsidRPr="00F76AF2">
          <w:rPr>
            <w:rStyle w:val="a8"/>
          </w:rPr>
          <w:t>计算原理</w:t>
        </w:r>
        <w:r w:rsidR="00F47979">
          <w:rPr>
            <w:webHidden/>
          </w:rPr>
          <w:tab/>
        </w:r>
        <w:r w:rsidR="00F47979">
          <w:rPr>
            <w:webHidden/>
          </w:rPr>
          <w:fldChar w:fldCharType="begin"/>
        </w:r>
        <w:r w:rsidR="00F47979">
          <w:rPr>
            <w:webHidden/>
          </w:rPr>
          <w:instrText xml:space="preserve"> PAGEREF _Toc60569138 \h </w:instrText>
        </w:r>
        <w:r w:rsidR="00F47979">
          <w:rPr>
            <w:webHidden/>
          </w:rPr>
        </w:r>
        <w:r w:rsidR="00F47979">
          <w:rPr>
            <w:webHidden/>
          </w:rPr>
          <w:fldChar w:fldCharType="separate"/>
        </w:r>
        <w:r w:rsidR="00F47979">
          <w:rPr>
            <w:webHidden/>
          </w:rPr>
          <w:t>6</w:t>
        </w:r>
        <w:r w:rsidR="00F47979">
          <w:rPr>
            <w:webHidden/>
          </w:rPr>
          <w:fldChar w:fldCharType="end"/>
        </w:r>
      </w:hyperlink>
    </w:p>
    <w:p w14:paraId="217ABB98" w14:textId="54DF4692" w:rsidR="00F47979" w:rsidRDefault="00E56FE8">
      <w:pPr>
        <w:pStyle w:val="TOC2"/>
        <w:rPr>
          <w:rFonts w:asciiTheme="minorHAnsi" w:eastAsiaTheme="minorEastAsia" w:hAnsiTheme="minorHAnsi" w:cstheme="minorBidi"/>
          <w:szCs w:val="22"/>
        </w:rPr>
      </w:pPr>
      <w:hyperlink w:anchor="_Toc60569139" w:history="1">
        <w:r w:rsidR="00F47979" w:rsidRPr="00F76AF2">
          <w:rPr>
            <w:rStyle w:val="a8"/>
            <w:lang w:val="en-GB"/>
          </w:rPr>
          <w:t>4.1</w:t>
        </w:r>
        <w:r w:rsidR="00F47979">
          <w:rPr>
            <w:rFonts w:asciiTheme="minorHAnsi" w:eastAsiaTheme="minorEastAsia" w:hAnsiTheme="minorHAnsi" w:cstheme="minorBidi"/>
            <w:szCs w:val="22"/>
          </w:rPr>
          <w:tab/>
        </w:r>
        <w:r w:rsidR="00F47979" w:rsidRPr="00F76AF2">
          <w:rPr>
            <w:rStyle w:val="a8"/>
          </w:rPr>
          <w:t>风场计算域</w:t>
        </w:r>
        <w:r w:rsidR="00F47979">
          <w:rPr>
            <w:webHidden/>
          </w:rPr>
          <w:tab/>
        </w:r>
        <w:r w:rsidR="00F47979">
          <w:rPr>
            <w:webHidden/>
          </w:rPr>
          <w:fldChar w:fldCharType="begin"/>
        </w:r>
        <w:r w:rsidR="00F47979">
          <w:rPr>
            <w:webHidden/>
          </w:rPr>
          <w:instrText xml:space="preserve"> PAGEREF _Toc60569139 \h </w:instrText>
        </w:r>
        <w:r w:rsidR="00F47979">
          <w:rPr>
            <w:webHidden/>
          </w:rPr>
        </w:r>
        <w:r w:rsidR="00F47979">
          <w:rPr>
            <w:webHidden/>
          </w:rPr>
          <w:fldChar w:fldCharType="separate"/>
        </w:r>
        <w:r w:rsidR="00F47979">
          <w:rPr>
            <w:webHidden/>
          </w:rPr>
          <w:t>6</w:t>
        </w:r>
        <w:r w:rsidR="00F47979">
          <w:rPr>
            <w:webHidden/>
          </w:rPr>
          <w:fldChar w:fldCharType="end"/>
        </w:r>
      </w:hyperlink>
    </w:p>
    <w:p w14:paraId="7C7B765B" w14:textId="432A69FD" w:rsidR="00F47979" w:rsidRDefault="00E56FE8">
      <w:pPr>
        <w:pStyle w:val="TOC3"/>
        <w:rPr>
          <w:rFonts w:asciiTheme="minorHAnsi" w:eastAsiaTheme="minorEastAsia" w:hAnsiTheme="minorHAnsi" w:cstheme="minorBidi"/>
          <w:szCs w:val="22"/>
        </w:rPr>
      </w:pPr>
      <w:hyperlink w:anchor="_Toc60569140" w:history="1">
        <w:r w:rsidR="00F47979" w:rsidRPr="00F76AF2">
          <w:rPr>
            <w:rStyle w:val="a8"/>
            <w:lang w:val="en-GB"/>
          </w:rPr>
          <w:t>4.1.1</w:t>
        </w:r>
        <w:r w:rsidR="00F47979">
          <w:rPr>
            <w:rFonts w:asciiTheme="minorHAnsi" w:eastAsiaTheme="minorEastAsia" w:hAnsiTheme="minorHAnsi" w:cstheme="minorBidi"/>
            <w:szCs w:val="22"/>
          </w:rPr>
          <w:tab/>
        </w:r>
        <w:r w:rsidR="00F47979" w:rsidRPr="00F76AF2">
          <w:rPr>
            <w:rStyle w:val="a8"/>
          </w:rPr>
          <w:t>夏季工况风场计算域</w:t>
        </w:r>
        <w:r w:rsidR="00F47979">
          <w:rPr>
            <w:webHidden/>
          </w:rPr>
          <w:tab/>
        </w:r>
        <w:r w:rsidR="00F47979">
          <w:rPr>
            <w:webHidden/>
          </w:rPr>
          <w:fldChar w:fldCharType="begin"/>
        </w:r>
        <w:r w:rsidR="00F47979">
          <w:rPr>
            <w:webHidden/>
          </w:rPr>
          <w:instrText xml:space="preserve"> PAGEREF _Toc60569140 \h </w:instrText>
        </w:r>
        <w:r w:rsidR="00F47979">
          <w:rPr>
            <w:webHidden/>
          </w:rPr>
        </w:r>
        <w:r w:rsidR="00F47979">
          <w:rPr>
            <w:webHidden/>
          </w:rPr>
          <w:fldChar w:fldCharType="separate"/>
        </w:r>
        <w:r w:rsidR="00F47979">
          <w:rPr>
            <w:webHidden/>
          </w:rPr>
          <w:t>6</w:t>
        </w:r>
        <w:r w:rsidR="00F47979">
          <w:rPr>
            <w:webHidden/>
          </w:rPr>
          <w:fldChar w:fldCharType="end"/>
        </w:r>
      </w:hyperlink>
    </w:p>
    <w:p w14:paraId="27786D7B" w14:textId="05AD8EF8" w:rsidR="00F47979" w:rsidRDefault="00E56FE8">
      <w:pPr>
        <w:pStyle w:val="TOC2"/>
        <w:rPr>
          <w:rFonts w:asciiTheme="minorHAnsi" w:eastAsiaTheme="minorEastAsia" w:hAnsiTheme="minorHAnsi" w:cstheme="minorBidi"/>
          <w:szCs w:val="22"/>
        </w:rPr>
      </w:pPr>
      <w:hyperlink w:anchor="_Toc60569141" w:history="1">
        <w:r w:rsidR="00F47979" w:rsidRPr="00F76AF2">
          <w:rPr>
            <w:rStyle w:val="a8"/>
            <w:lang w:val="en-GB"/>
          </w:rPr>
          <w:t>4.2</w:t>
        </w:r>
        <w:r w:rsidR="00F47979">
          <w:rPr>
            <w:rFonts w:asciiTheme="minorHAnsi" w:eastAsiaTheme="minorEastAsia" w:hAnsiTheme="minorHAnsi" w:cstheme="minorBidi"/>
            <w:szCs w:val="22"/>
          </w:rPr>
          <w:tab/>
        </w:r>
        <w:r w:rsidR="00F47979" w:rsidRPr="00F76AF2">
          <w:rPr>
            <w:rStyle w:val="a8"/>
          </w:rPr>
          <w:t>网格划分</w:t>
        </w:r>
        <w:r w:rsidR="00F47979">
          <w:rPr>
            <w:webHidden/>
          </w:rPr>
          <w:tab/>
        </w:r>
        <w:r w:rsidR="00F47979">
          <w:rPr>
            <w:webHidden/>
          </w:rPr>
          <w:fldChar w:fldCharType="begin"/>
        </w:r>
        <w:r w:rsidR="00F47979">
          <w:rPr>
            <w:webHidden/>
          </w:rPr>
          <w:instrText xml:space="preserve"> PAGEREF _Toc60569141 \h </w:instrText>
        </w:r>
        <w:r w:rsidR="00F47979">
          <w:rPr>
            <w:webHidden/>
          </w:rPr>
        </w:r>
        <w:r w:rsidR="00F47979">
          <w:rPr>
            <w:webHidden/>
          </w:rPr>
          <w:fldChar w:fldCharType="separate"/>
        </w:r>
        <w:r w:rsidR="00F47979">
          <w:rPr>
            <w:webHidden/>
          </w:rPr>
          <w:t>7</w:t>
        </w:r>
        <w:r w:rsidR="00F47979">
          <w:rPr>
            <w:webHidden/>
          </w:rPr>
          <w:fldChar w:fldCharType="end"/>
        </w:r>
      </w:hyperlink>
    </w:p>
    <w:p w14:paraId="520CDB3A" w14:textId="259D09D6" w:rsidR="00F47979" w:rsidRDefault="00E56FE8">
      <w:pPr>
        <w:pStyle w:val="TOC2"/>
        <w:rPr>
          <w:rFonts w:asciiTheme="minorHAnsi" w:eastAsiaTheme="minorEastAsia" w:hAnsiTheme="minorHAnsi" w:cstheme="minorBidi"/>
          <w:szCs w:val="22"/>
        </w:rPr>
      </w:pPr>
      <w:hyperlink w:anchor="_Toc60569142" w:history="1">
        <w:r w:rsidR="00F47979" w:rsidRPr="00F76AF2">
          <w:rPr>
            <w:rStyle w:val="a8"/>
            <w:lang w:val="en-GB"/>
          </w:rPr>
          <w:t>4.3</w:t>
        </w:r>
        <w:r w:rsidR="00F47979">
          <w:rPr>
            <w:rFonts w:asciiTheme="minorHAnsi" w:eastAsiaTheme="minorEastAsia" w:hAnsiTheme="minorHAnsi" w:cstheme="minorBidi"/>
            <w:szCs w:val="22"/>
          </w:rPr>
          <w:tab/>
        </w:r>
        <w:r w:rsidR="00F47979" w:rsidRPr="00F76AF2">
          <w:rPr>
            <w:rStyle w:val="a8"/>
          </w:rPr>
          <w:t>边界条件</w:t>
        </w:r>
        <w:r w:rsidR="00F47979">
          <w:rPr>
            <w:webHidden/>
          </w:rPr>
          <w:tab/>
        </w:r>
        <w:r w:rsidR="00F47979">
          <w:rPr>
            <w:webHidden/>
          </w:rPr>
          <w:fldChar w:fldCharType="begin"/>
        </w:r>
        <w:r w:rsidR="00F47979">
          <w:rPr>
            <w:webHidden/>
          </w:rPr>
          <w:instrText xml:space="preserve"> PAGEREF _Toc60569142 \h </w:instrText>
        </w:r>
        <w:r w:rsidR="00F47979">
          <w:rPr>
            <w:webHidden/>
          </w:rPr>
        </w:r>
        <w:r w:rsidR="00F47979">
          <w:rPr>
            <w:webHidden/>
          </w:rPr>
          <w:fldChar w:fldCharType="separate"/>
        </w:r>
        <w:r w:rsidR="00F47979">
          <w:rPr>
            <w:webHidden/>
          </w:rPr>
          <w:t>8</w:t>
        </w:r>
        <w:r w:rsidR="00F47979">
          <w:rPr>
            <w:webHidden/>
          </w:rPr>
          <w:fldChar w:fldCharType="end"/>
        </w:r>
      </w:hyperlink>
    </w:p>
    <w:p w14:paraId="52432E37" w14:textId="6E34B107" w:rsidR="00F47979" w:rsidRDefault="00E56FE8">
      <w:pPr>
        <w:pStyle w:val="TOC3"/>
        <w:rPr>
          <w:rFonts w:asciiTheme="minorHAnsi" w:eastAsiaTheme="minorEastAsia" w:hAnsiTheme="minorHAnsi" w:cstheme="minorBidi"/>
          <w:szCs w:val="22"/>
        </w:rPr>
      </w:pPr>
      <w:hyperlink w:anchor="_Toc60569143" w:history="1">
        <w:r w:rsidR="00F47979" w:rsidRPr="00F76AF2">
          <w:rPr>
            <w:rStyle w:val="a8"/>
            <w:lang w:val="en-GB"/>
          </w:rPr>
          <w:t>4.3.1</w:t>
        </w:r>
        <w:r w:rsidR="00F47979">
          <w:rPr>
            <w:rFonts w:asciiTheme="minorHAnsi" w:eastAsiaTheme="minorEastAsia" w:hAnsiTheme="minorHAnsi" w:cstheme="minorBidi"/>
            <w:szCs w:val="22"/>
          </w:rPr>
          <w:tab/>
        </w:r>
        <w:r w:rsidR="00F47979" w:rsidRPr="00F76AF2">
          <w:rPr>
            <w:rStyle w:val="a8"/>
          </w:rPr>
          <w:t>入口与出口边界条件</w:t>
        </w:r>
        <w:r w:rsidR="00F47979">
          <w:rPr>
            <w:webHidden/>
          </w:rPr>
          <w:tab/>
        </w:r>
        <w:r w:rsidR="00F47979">
          <w:rPr>
            <w:webHidden/>
          </w:rPr>
          <w:fldChar w:fldCharType="begin"/>
        </w:r>
        <w:r w:rsidR="00F47979">
          <w:rPr>
            <w:webHidden/>
          </w:rPr>
          <w:instrText xml:space="preserve"> PAGEREF _Toc60569143 \h </w:instrText>
        </w:r>
        <w:r w:rsidR="00F47979">
          <w:rPr>
            <w:webHidden/>
          </w:rPr>
        </w:r>
        <w:r w:rsidR="00F47979">
          <w:rPr>
            <w:webHidden/>
          </w:rPr>
          <w:fldChar w:fldCharType="separate"/>
        </w:r>
        <w:r w:rsidR="00F47979">
          <w:rPr>
            <w:webHidden/>
          </w:rPr>
          <w:t>9</w:t>
        </w:r>
        <w:r w:rsidR="00F47979">
          <w:rPr>
            <w:webHidden/>
          </w:rPr>
          <w:fldChar w:fldCharType="end"/>
        </w:r>
      </w:hyperlink>
    </w:p>
    <w:p w14:paraId="7650CE44" w14:textId="6BB839B6" w:rsidR="00F47979" w:rsidRDefault="00E56FE8">
      <w:pPr>
        <w:pStyle w:val="TOC3"/>
        <w:rPr>
          <w:rFonts w:asciiTheme="minorHAnsi" w:eastAsiaTheme="minorEastAsia" w:hAnsiTheme="minorHAnsi" w:cstheme="minorBidi"/>
          <w:szCs w:val="22"/>
        </w:rPr>
      </w:pPr>
      <w:hyperlink w:anchor="_Toc60569144" w:history="1">
        <w:r w:rsidR="00F47979" w:rsidRPr="00F76AF2">
          <w:rPr>
            <w:rStyle w:val="a8"/>
            <w:lang w:val="en-GB"/>
          </w:rPr>
          <w:t>4.3.2</w:t>
        </w:r>
        <w:r w:rsidR="00F47979">
          <w:rPr>
            <w:rFonts w:asciiTheme="minorHAnsi" w:eastAsiaTheme="minorEastAsia" w:hAnsiTheme="minorHAnsi" w:cstheme="minorBidi"/>
            <w:szCs w:val="22"/>
          </w:rPr>
          <w:tab/>
        </w:r>
        <w:r w:rsidR="00F47979" w:rsidRPr="00F76AF2">
          <w:rPr>
            <w:rStyle w:val="a8"/>
          </w:rPr>
          <w:t>壁面边界条件</w:t>
        </w:r>
        <w:r w:rsidR="00F47979">
          <w:rPr>
            <w:webHidden/>
          </w:rPr>
          <w:tab/>
        </w:r>
        <w:r w:rsidR="00F47979">
          <w:rPr>
            <w:webHidden/>
          </w:rPr>
          <w:fldChar w:fldCharType="begin"/>
        </w:r>
        <w:r w:rsidR="00F47979">
          <w:rPr>
            <w:webHidden/>
          </w:rPr>
          <w:instrText xml:space="preserve"> PAGEREF _Toc60569144 \h </w:instrText>
        </w:r>
        <w:r w:rsidR="00F47979">
          <w:rPr>
            <w:webHidden/>
          </w:rPr>
        </w:r>
        <w:r w:rsidR="00F47979">
          <w:rPr>
            <w:webHidden/>
          </w:rPr>
          <w:fldChar w:fldCharType="separate"/>
        </w:r>
        <w:r w:rsidR="00F47979">
          <w:rPr>
            <w:webHidden/>
          </w:rPr>
          <w:t>9</w:t>
        </w:r>
        <w:r w:rsidR="00F47979">
          <w:rPr>
            <w:webHidden/>
          </w:rPr>
          <w:fldChar w:fldCharType="end"/>
        </w:r>
      </w:hyperlink>
    </w:p>
    <w:p w14:paraId="15060230" w14:textId="7D15F2BC" w:rsidR="00F47979" w:rsidRDefault="00E56FE8">
      <w:pPr>
        <w:pStyle w:val="TOC2"/>
        <w:rPr>
          <w:rFonts w:asciiTheme="minorHAnsi" w:eastAsiaTheme="minorEastAsia" w:hAnsiTheme="minorHAnsi" w:cstheme="minorBidi"/>
          <w:szCs w:val="22"/>
        </w:rPr>
      </w:pPr>
      <w:hyperlink w:anchor="_Toc60569145" w:history="1">
        <w:r w:rsidR="00F47979" w:rsidRPr="00F76AF2">
          <w:rPr>
            <w:rStyle w:val="a8"/>
            <w:lang w:val="en-GB"/>
          </w:rPr>
          <w:t>4.4</w:t>
        </w:r>
        <w:r w:rsidR="00F47979">
          <w:rPr>
            <w:rFonts w:asciiTheme="minorHAnsi" w:eastAsiaTheme="minorEastAsia" w:hAnsiTheme="minorHAnsi" w:cstheme="minorBidi"/>
            <w:szCs w:val="22"/>
          </w:rPr>
          <w:tab/>
        </w:r>
        <w:r w:rsidR="00F47979" w:rsidRPr="00F76AF2">
          <w:rPr>
            <w:rStyle w:val="a8"/>
          </w:rPr>
          <w:t>湍流模型</w:t>
        </w:r>
        <w:r w:rsidR="00F47979">
          <w:rPr>
            <w:webHidden/>
          </w:rPr>
          <w:tab/>
        </w:r>
        <w:r w:rsidR="00F47979">
          <w:rPr>
            <w:webHidden/>
          </w:rPr>
          <w:fldChar w:fldCharType="begin"/>
        </w:r>
        <w:r w:rsidR="00F47979">
          <w:rPr>
            <w:webHidden/>
          </w:rPr>
          <w:instrText xml:space="preserve"> PAGEREF _Toc60569145 \h </w:instrText>
        </w:r>
        <w:r w:rsidR="00F47979">
          <w:rPr>
            <w:webHidden/>
          </w:rPr>
        </w:r>
        <w:r w:rsidR="00F47979">
          <w:rPr>
            <w:webHidden/>
          </w:rPr>
          <w:fldChar w:fldCharType="separate"/>
        </w:r>
        <w:r w:rsidR="00F47979">
          <w:rPr>
            <w:webHidden/>
          </w:rPr>
          <w:t>9</w:t>
        </w:r>
        <w:r w:rsidR="00F47979">
          <w:rPr>
            <w:webHidden/>
          </w:rPr>
          <w:fldChar w:fldCharType="end"/>
        </w:r>
      </w:hyperlink>
    </w:p>
    <w:p w14:paraId="228EAC1A" w14:textId="42C12F63" w:rsidR="00F47979" w:rsidRDefault="00E56FE8">
      <w:pPr>
        <w:pStyle w:val="TOC2"/>
        <w:rPr>
          <w:rFonts w:asciiTheme="minorHAnsi" w:eastAsiaTheme="minorEastAsia" w:hAnsiTheme="minorHAnsi" w:cstheme="minorBidi"/>
          <w:szCs w:val="22"/>
        </w:rPr>
      </w:pPr>
      <w:hyperlink w:anchor="_Toc60569146" w:history="1">
        <w:r w:rsidR="00F47979" w:rsidRPr="00F76AF2">
          <w:rPr>
            <w:rStyle w:val="a8"/>
            <w:lang w:val="en-GB"/>
          </w:rPr>
          <w:t>4.5</w:t>
        </w:r>
        <w:r w:rsidR="00F47979">
          <w:rPr>
            <w:rFonts w:asciiTheme="minorHAnsi" w:eastAsiaTheme="minorEastAsia" w:hAnsiTheme="minorHAnsi" w:cstheme="minorBidi"/>
            <w:szCs w:val="22"/>
          </w:rPr>
          <w:tab/>
        </w:r>
        <w:r w:rsidR="00F47979" w:rsidRPr="00F76AF2">
          <w:rPr>
            <w:rStyle w:val="a8"/>
          </w:rPr>
          <w:t>求解计算</w:t>
        </w:r>
        <w:r w:rsidR="00F47979">
          <w:rPr>
            <w:webHidden/>
          </w:rPr>
          <w:tab/>
        </w:r>
        <w:r w:rsidR="00F47979">
          <w:rPr>
            <w:webHidden/>
          </w:rPr>
          <w:fldChar w:fldCharType="begin"/>
        </w:r>
        <w:r w:rsidR="00F47979">
          <w:rPr>
            <w:webHidden/>
          </w:rPr>
          <w:instrText xml:space="preserve"> PAGEREF _Toc60569146 \h </w:instrText>
        </w:r>
        <w:r w:rsidR="00F47979">
          <w:rPr>
            <w:webHidden/>
          </w:rPr>
        </w:r>
        <w:r w:rsidR="00F47979">
          <w:rPr>
            <w:webHidden/>
          </w:rPr>
          <w:fldChar w:fldCharType="separate"/>
        </w:r>
        <w:r w:rsidR="00F47979">
          <w:rPr>
            <w:webHidden/>
          </w:rPr>
          <w:t>10</w:t>
        </w:r>
        <w:r w:rsidR="00F47979">
          <w:rPr>
            <w:webHidden/>
          </w:rPr>
          <w:fldChar w:fldCharType="end"/>
        </w:r>
      </w:hyperlink>
    </w:p>
    <w:p w14:paraId="566D31EB" w14:textId="3D59AD30" w:rsidR="00F47979" w:rsidRDefault="00E56FE8">
      <w:pPr>
        <w:pStyle w:val="TOC2"/>
        <w:rPr>
          <w:rFonts w:asciiTheme="minorHAnsi" w:eastAsiaTheme="minorEastAsia" w:hAnsiTheme="minorHAnsi" w:cstheme="minorBidi"/>
          <w:szCs w:val="22"/>
        </w:rPr>
      </w:pPr>
      <w:hyperlink w:anchor="_Toc60569147" w:history="1">
        <w:r w:rsidR="00F47979" w:rsidRPr="00F76AF2">
          <w:rPr>
            <w:rStyle w:val="a8"/>
            <w:lang w:val="en-GB"/>
          </w:rPr>
          <w:t>4.6</w:t>
        </w:r>
        <w:r w:rsidR="00F47979">
          <w:rPr>
            <w:rFonts w:asciiTheme="minorHAnsi" w:eastAsiaTheme="minorEastAsia" w:hAnsiTheme="minorHAnsi" w:cstheme="minorBidi"/>
            <w:szCs w:val="22"/>
          </w:rPr>
          <w:tab/>
        </w:r>
        <w:r w:rsidR="00F47979" w:rsidRPr="00F76AF2">
          <w:rPr>
            <w:rStyle w:val="a8"/>
          </w:rPr>
          <w:t>风速放大系数计算</w:t>
        </w:r>
        <w:r w:rsidR="00F47979">
          <w:rPr>
            <w:webHidden/>
          </w:rPr>
          <w:tab/>
        </w:r>
        <w:r w:rsidR="00F47979">
          <w:rPr>
            <w:webHidden/>
          </w:rPr>
          <w:fldChar w:fldCharType="begin"/>
        </w:r>
        <w:r w:rsidR="00F47979">
          <w:rPr>
            <w:webHidden/>
          </w:rPr>
          <w:instrText xml:space="preserve"> PAGEREF _Toc60569147 \h </w:instrText>
        </w:r>
        <w:r w:rsidR="00F47979">
          <w:rPr>
            <w:webHidden/>
          </w:rPr>
        </w:r>
        <w:r w:rsidR="00F47979">
          <w:rPr>
            <w:webHidden/>
          </w:rPr>
          <w:fldChar w:fldCharType="separate"/>
        </w:r>
        <w:r w:rsidR="00F47979">
          <w:rPr>
            <w:webHidden/>
          </w:rPr>
          <w:t>11</w:t>
        </w:r>
        <w:r w:rsidR="00F47979">
          <w:rPr>
            <w:webHidden/>
          </w:rPr>
          <w:fldChar w:fldCharType="end"/>
        </w:r>
      </w:hyperlink>
    </w:p>
    <w:p w14:paraId="3620E15C" w14:textId="15298FAB" w:rsidR="00F47979" w:rsidRDefault="00E56FE8">
      <w:pPr>
        <w:pStyle w:val="TOC1"/>
        <w:rPr>
          <w:rFonts w:asciiTheme="minorHAnsi" w:eastAsiaTheme="minorEastAsia" w:hAnsiTheme="minorHAnsi" w:cstheme="minorBidi"/>
          <w:b w:val="0"/>
          <w:bCs w:val="0"/>
          <w:szCs w:val="22"/>
        </w:rPr>
      </w:pPr>
      <w:hyperlink w:anchor="_Toc60569148" w:history="1">
        <w:r w:rsidR="00F47979" w:rsidRPr="00F76AF2">
          <w:rPr>
            <w:rStyle w:val="a8"/>
          </w:rPr>
          <w:t>5</w:t>
        </w:r>
        <w:r w:rsidR="00F47979">
          <w:rPr>
            <w:rFonts w:asciiTheme="minorHAnsi" w:eastAsiaTheme="minorEastAsia" w:hAnsiTheme="minorHAnsi" w:cstheme="minorBidi"/>
            <w:b w:val="0"/>
            <w:bCs w:val="0"/>
            <w:szCs w:val="22"/>
          </w:rPr>
          <w:tab/>
        </w:r>
        <w:r w:rsidR="00F47979" w:rsidRPr="00F76AF2">
          <w:rPr>
            <w:rStyle w:val="a8"/>
          </w:rPr>
          <w:t>结果分析</w:t>
        </w:r>
        <w:r w:rsidR="00F47979">
          <w:rPr>
            <w:webHidden/>
          </w:rPr>
          <w:tab/>
        </w:r>
        <w:r w:rsidR="00F47979">
          <w:rPr>
            <w:webHidden/>
          </w:rPr>
          <w:fldChar w:fldCharType="begin"/>
        </w:r>
        <w:r w:rsidR="00F47979">
          <w:rPr>
            <w:webHidden/>
          </w:rPr>
          <w:instrText xml:space="preserve"> PAGEREF _Toc60569148 \h </w:instrText>
        </w:r>
        <w:r w:rsidR="00F47979">
          <w:rPr>
            <w:webHidden/>
          </w:rPr>
        </w:r>
        <w:r w:rsidR="00F47979">
          <w:rPr>
            <w:webHidden/>
          </w:rPr>
          <w:fldChar w:fldCharType="separate"/>
        </w:r>
        <w:r w:rsidR="00F47979">
          <w:rPr>
            <w:webHidden/>
          </w:rPr>
          <w:t>12</w:t>
        </w:r>
        <w:r w:rsidR="00F47979">
          <w:rPr>
            <w:webHidden/>
          </w:rPr>
          <w:fldChar w:fldCharType="end"/>
        </w:r>
      </w:hyperlink>
    </w:p>
    <w:p w14:paraId="267249DC" w14:textId="40745065" w:rsidR="00F47979" w:rsidRDefault="00E56FE8">
      <w:pPr>
        <w:pStyle w:val="TOC2"/>
        <w:rPr>
          <w:rFonts w:asciiTheme="minorHAnsi" w:eastAsiaTheme="minorEastAsia" w:hAnsiTheme="minorHAnsi" w:cstheme="minorBidi"/>
          <w:szCs w:val="22"/>
        </w:rPr>
      </w:pPr>
      <w:hyperlink w:anchor="_Toc60569149" w:history="1">
        <w:r w:rsidR="00F47979" w:rsidRPr="00F76AF2">
          <w:rPr>
            <w:rStyle w:val="a8"/>
            <w:lang w:val="en-GB"/>
          </w:rPr>
          <w:t>5.1</w:t>
        </w:r>
        <w:r w:rsidR="00F47979">
          <w:rPr>
            <w:rFonts w:asciiTheme="minorHAnsi" w:eastAsiaTheme="minorEastAsia" w:hAnsiTheme="minorHAnsi" w:cstheme="minorBidi"/>
            <w:szCs w:val="22"/>
          </w:rPr>
          <w:tab/>
        </w:r>
        <w:r w:rsidR="00F47979" w:rsidRPr="00F76AF2">
          <w:rPr>
            <w:rStyle w:val="a8"/>
          </w:rPr>
          <w:t>工况表</w:t>
        </w:r>
        <w:r w:rsidR="00F47979">
          <w:rPr>
            <w:webHidden/>
          </w:rPr>
          <w:tab/>
        </w:r>
        <w:r w:rsidR="00F47979">
          <w:rPr>
            <w:webHidden/>
          </w:rPr>
          <w:fldChar w:fldCharType="begin"/>
        </w:r>
        <w:r w:rsidR="00F47979">
          <w:rPr>
            <w:webHidden/>
          </w:rPr>
          <w:instrText xml:space="preserve"> PAGEREF _Toc60569149 \h </w:instrText>
        </w:r>
        <w:r w:rsidR="00F47979">
          <w:rPr>
            <w:webHidden/>
          </w:rPr>
        </w:r>
        <w:r w:rsidR="00F47979">
          <w:rPr>
            <w:webHidden/>
          </w:rPr>
          <w:fldChar w:fldCharType="separate"/>
        </w:r>
        <w:r w:rsidR="00F47979">
          <w:rPr>
            <w:webHidden/>
          </w:rPr>
          <w:t>12</w:t>
        </w:r>
        <w:r w:rsidR="00F47979">
          <w:rPr>
            <w:webHidden/>
          </w:rPr>
          <w:fldChar w:fldCharType="end"/>
        </w:r>
      </w:hyperlink>
    </w:p>
    <w:p w14:paraId="098842AF" w14:textId="6FF3A3AF" w:rsidR="00F47979" w:rsidRDefault="00E56FE8">
      <w:pPr>
        <w:pStyle w:val="TOC2"/>
        <w:rPr>
          <w:rFonts w:asciiTheme="minorHAnsi" w:eastAsiaTheme="minorEastAsia" w:hAnsiTheme="minorHAnsi" w:cstheme="minorBidi"/>
          <w:szCs w:val="22"/>
        </w:rPr>
      </w:pPr>
      <w:hyperlink w:anchor="_Toc60569150" w:history="1">
        <w:r w:rsidR="00F47979" w:rsidRPr="00F76AF2">
          <w:rPr>
            <w:rStyle w:val="a8"/>
            <w:lang w:val="en-GB"/>
          </w:rPr>
          <w:t>5.2</w:t>
        </w:r>
        <w:r w:rsidR="00F47979">
          <w:rPr>
            <w:rFonts w:asciiTheme="minorHAnsi" w:eastAsiaTheme="minorEastAsia" w:hAnsiTheme="minorHAnsi" w:cstheme="minorBidi"/>
            <w:szCs w:val="22"/>
          </w:rPr>
          <w:tab/>
        </w:r>
        <w:r w:rsidR="00F47979" w:rsidRPr="00F76AF2">
          <w:rPr>
            <w:rStyle w:val="a8"/>
          </w:rPr>
          <w:t>夏季工况</w:t>
        </w:r>
        <w:r w:rsidR="00F47979">
          <w:rPr>
            <w:webHidden/>
          </w:rPr>
          <w:tab/>
        </w:r>
        <w:r w:rsidR="00F47979">
          <w:rPr>
            <w:webHidden/>
          </w:rPr>
          <w:fldChar w:fldCharType="begin"/>
        </w:r>
        <w:r w:rsidR="00F47979">
          <w:rPr>
            <w:webHidden/>
          </w:rPr>
          <w:instrText xml:space="preserve"> PAGEREF _Toc60569150 \h </w:instrText>
        </w:r>
        <w:r w:rsidR="00F47979">
          <w:rPr>
            <w:webHidden/>
          </w:rPr>
        </w:r>
        <w:r w:rsidR="00F47979">
          <w:rPr>
            <w:webHidden/>
          </w:rPr>
          <w:fldChar w:fldCharType="separate"/>
        </w:r>
        <w:r w:rsidR="00F47979">
          <w:rPr>
            <w:webHidden/>
          </w:rPr>
          <w:t>12</w:t>
        </w:r>
        <w:r w:rsidR="00F47979">
          <w:rPr>
            <w:webHidden/>
          </w:rPr>
          <w:fldChar w:fldCharType="end"/>
        </w:r>
      </w:hyperlink>
    </w:p>
    <w:p w14:paraId="4B72EB2C" w14:textId="661695F2" w:rsidR="00F47979" w:rsidRDefault="00E56FE8">
      <w:pPr>
        <w:pStyle w:val="TOC3"/>
        <w:rPr>
          <w:rFonts w:asciiTheme="minorHAnsi" w:eastAsiaTheme="minorEastAsia" w:hAnsiTheme="minorHAnsi" w:cstheme="minorBidi"/>
          <w:szCs w:val="22"/>
        </w:rPr>
      </w:pPr>
      <w:hyperlink w:anchor="_Toc60569151" w:history="1">
        <w:r w:rsidR="00F47979" w:rsidRPr="00F76AF2">
          <w:rPr>
            <w:rStyle w:val="a8"/>
            <w:lang w:val="en-GB"/>
          </w:rPr>
          <w:t>5.2.1</w:t>
        </w:r>
        <w:r w:rsidR="00F47979">
          <w:rPr>
            <w:rFonts w:asciiTheme="minorHAnsi" w:eastAsiaTheme="minorEastAsia" w:hAnsiTheme="minorHAnsi" w:cstheme="minorBidi"/>
            <w:szCs w:val="22"/>
          </w:rPr>
          <w:tab/>
        </w:r>
        <w:r w:rsidR="00F47979" w:rsidRPr="00F76AF2">
          <w:rPr>
            <w:rStyle w:val="a8"/>
          </w:rPr>
          <w:t>无风区计算分析</w:t>
        </w:r>
        <w:r w:rsidR="00F47979">
          <w:rPr>
            <w:webHidden/>
          </w:rPr>
          <w:tab/>
        </w:r>
        <w:r w:rsidR="00F47979">
          <w:rPr>
            <w:webHidden/>
          </w:rPr>
          <w:fldChar w:fldCharType="begin"/>
        </w:r>
        <w:r w:rsidR="00F47979">
          <w:rPr>
            <w:webHidden/>
          </w:rPr>
          <w:instrText xml:space="preserve"> PAGEREF _Toc60569151 \h </w:instrText>
        </w:r>
        <w:r w:rsidR="00F47979">
          <w:rPr>
            <w:webHidden/>
          </w:rPr>
        </w:r>
        <w:r w:rsidR="00F47979">
          <w:rPr>
            <w:webHidden/>
          </w:rPr>
          <w:fldChar w:fldCharType="separate"/>
        </w:r>
        <w:r w:rsidR="00F47979">
          <w:rPr>
            <w:webHidden/>
          </w:rPr>
          <w:t>13</w:t>
        </w:r>
        <w:r w:rsidR="00F47979">
          <w:rPr>
            <w:webHidden/>
          </w:rPr>
          <w:fldChar w:fldCharType="end"/>
        </w:r>
      </w:hyperlink>
    </w:p>
    <w:p w14:paraId="12B4C849" w14:textId="1B0A1D52" w:rsidR="00F47979" w:rsidRDefault="00E56FE8">
      <w:pPr>
        <w:pStyle w:val="TOC3"/>
        <w:rPr>
          <w:rFonts w:asciiTheme="minorHAnsi" w:eastAsiaTheme="minorEastAsia" w:hAnsiTheme="minorHAnsi" w:cstheme="minorBidi"/>
          <w:szCs w:val="22"/>
        </w:rPr>
      </w:pPr>
      <w:hyperlink w:anchor="_Toc60569152" w:history="1">
        <w:r w:rsidR="00F47979" w:rsidRPr="00F76AF2">
          <w:rPr>
            <w:rStyle w:val="a8"/>
            <w:lang w:val="en-GB"/>
          </w:rPr>
          <w:t>5.2.2</w:t>
        </w:r>
        <w:r w:rsidR="00F47979">
          <w:rPr>
            <w:rFonts w:asciiTheme="minorHAnsi" w:eastAsiaTheme="minorEastAsia" w:hAnsiTheme="minorHAnsi" w:cstheme="minorBidi"/>
            <w:szCs w:val="22"/>
          </w:rPr>
          <w:tab/>
        </w:r>
        <w:r w:rsidR="00F47979" w:rsidRPr="00F76AF2">
          <w:rPr>
            <w:rStyle w:val="a8"/>
          </w:rPr>
          <w:t>旋涡区分析</w:t>
        </w:r>
        <w:r w:rsidR="00F47979">
          <w:rPr>
            <w:webHidden/>
          </w:rPr>
          <w:tab/>
        </w:r>
        <w:r w:rsidR="00F47979">
          <w:rPr>
            <w:webHidden/>
          </w:rPr>
          <w:fldChar w:fldCharType="begin"/>
        </w:r>
        <w:r w:rsidR="00F47979">
          <w:rPr>
            <w:webHidden/>
          </w:rPr>
          <w:instrText xml:space="preserve"> PAGEREF _Toc60569152 \h </w:instrText>
        </w:r>
        <w:r w:rsidR="00F47979">
          <w:rPr>
            <w:webHidden/>
          </w:rPr>
        </w:r>
        <w:r w:rsidR="00F47979">
          <w:rPr>
            <w:webHidden/>
          </w:rPr>
          <w:fldChar w:fldCharType="separate"/>
        </w:r>
        <w:r w:rsidR="00F47979">
          <w:rPr>
            <w:webHidden/>
          </w:rPr>
          <w:t>14</w:t>
        </w:r>
        <w:r w:rsidR="00F47979">
          <w:rPr>
            <w:webHidden/>
          </w:rPr>
          <w:fldChar w:fldCharType="end"/>
        </w:r>
      </w:hyperlink>
    </w:p>
    <w:p w14:paraId="3C744F11" w14:textId="45127D9E" w:rsidR="00F47979" w:rsidRDefault="00E56FE8">
      <w:pPr>
        <w:pStyle w:val="TOC3"/>
        <w:rPr>
          <w:rFonts w:asciiTheme="minorHAnsi" w:eastAsiaTheme="minorEastAsia" w:hAnsiTheme="minorHAnsi" w:cstheme="minorBidi"/>
          <w:szCs w:val="22"/>
        </w:rPr>
      </w:pPr>
      <w:hyperlink w:anchor="_Toc60569153" w:history="1">
        <w:r w:rsidR="00F47979" w:rsidRPr="00F76AF2">
          <w:rPr>
            <w:rStyle w:val="a8"/>
            <w:lang w:val="en-GB"/>
          </w:rPr>
          <w:t>5.2.3</w:t>
        </w:r>
        <w:r w:rsidR="00F47979">
          <w:rPr>
            <w:rFonts w:asciiTheme="minorHAnsi" w:eastAsiaTheme="minorEastAsia" w:hAnsiTheme="minorHAnsi" w:cstheme="minorBidi"/>
            <w:szCs w:val="22"/>
          </w:rPr>
          <w:tab/>
        </w:r>
        <w:r w:rsidR="00F47979" w:rsidRPr="00F76AF2">
          <w:rPr>
            <w:rStyle w:val="a8"/>
          </w:rPr>
          <w:t>人行区域旋涡区</w:t>
        </w:r>
        <w:r w:rsidR="00F47979" w:rsidRPr="00F76AF2">
          <w:rPr>
            <w:rStyle w:val="a8"/>
          </w:rPr>
          <w:t>/</w:t>
        </w:r>
        <w:r w:rsidR="00F47979" w:rsidRPr="00F76AF2">
          <w:rPr>
            <w:rStyle w:val="a8"/>
          </w:rPr>
          <w:t>无风区达标判定</w:t>
        </w:r>
        <w:r w:rsidR="00F47979">
          <w:rPr>
            <w:webHidden/>
          </w:rPr>
          <w:tab/>
        </w:r>
        <w:r w:rsidR="00F47979">
          <w:rPr>
            <w:webHidden/>
          </w:rPr>
          <w:fldChar w:fldCharType="begin"/>
        </w:r>
        <w:r w:rsidR="00F47979">
          <w:rPr>
            <w:webHidden/>
          </w:rPr>
          <w:instrText xml:space="preserve"> PAGEREF _Toc60569153 \h </w:instrText>
        </w:r>
        <w:r w:rsidR="00F47979">
          <w:rPr>
            <w:webHidden/>
          </w:rPr>
        </w:r>
        <w:r w:rsidR="00F47979">
          <w:rPr>
            <w:webHidden/>
          </w:rPr>
          <w:fldChar w:fldCharType="separate"/>
        </w:r>
        <w:r w:rsidR="00F47979">
          <w:rPr>
            <w:webHidden/>
          </w:rPr>
          <w:t>15</w:t>
        </w:r>
        <w:r w:rsidR="00F47979">
          <w:rPr>
            <w:webHidden/>
          </w:rPr>
          <w:fldChar w:fldCharType="end"/>
        </w:r>
      </w:hyperlink>
    </w:p>
    <w:p w14:paraId="550A2201" w14:textId="18AEBAA5" w:rsidR="00F47979" w:rsidRDefault="00E56FE8">
      <w:pPr>
        <w:pStyle w:val="TOC3"/>
        <w:rPr>
          <w:rFonts w:asciiTheme="minorHAnsi" w:eastAsiaTheme="minorEastAsia" w:hAnsiTheme="minorHAnsi" w:cstheme="minorBidi"/>
          <w:szCs w:val="22"/>
        </w:rPr>
      </w:pPr>
      <w:hyperlink w:anchor="_Toc60569154" w:history="1">
        <w:r w:rsidR="00F47979" w:rsidRPr="00F76AF2">
          <w:rPr>
            <w:rStyle w:val="a8"/>
            <w:lang w:val="en-GB"/>
          </w:rPr>
          <w:t>5.2.4</w:t>
        </w:r>
        <w:r w:rsidR="00F47979">
          <w:rPr>
            <w:rFonts w:asciiTheme="minorHAnsi" w:eastAsiaTheme="minorEastAsia" w:hAnsiTheme="minorHAnsi" w:cstheme="minorBidi"/>
            <w:szCs w:val="22"/>
          </w:rPr>
          <w:tab/>
        </w:r>
        <w:r w:rsidR="00F47979" w:rsidRPr="00F76AF2">
          <w:rPr>
            <w:rStyle w:val="a8"/>
          </w:rPr>
          <w:t>外窗内外表面风压差达标分析</w:t>
        </w:r>
        <w:r w:rsidR="00F47979">
          <w:rPr>
            <w:webHidden/>
          </w:rPr>
          <w:tab/>
        </w:r>
        <w:r w:rsidR="00F47979">
          <w:rPr>
            <w:webHidden/>
          </w:rPr>
          <w:fldChar w:fldCharType="begin"/>
        </w:r>
        <w:r w:rsidR="00F47979">
          <w:rPr>
            <w:webHidden/>
          </w:rPr>
          <w:instrText xml:space="preserve"> PAGEREF _Toc60569154 \h </w:instrText>
        </w:r>
        <w:r w:rsidR="00F47979">
          <w:rPr>
            <w:webHidden/>
          </w:rPr>
        </w:r>
        <w:r w:rsidR="00F47979">
          <w:rPr>
            <w:webHidden/>
          </w:rPr>
          <w:fldChar w:fldCharType="separate"/>
        </w:r>
        <w:r w:rsidR="00F47979">
          <w:rPr>
            <w:webHidden/>
          </w:rPr>
          <w:t>15</w:t>
        </w:r>
        <w:r w:rsidR="00F47979">
          <w:rPr>
            <w:webHidden/>
          </w:rPr>
          <w:fldChar w:fldCharType="end"/>
        </w:r>
      </w:hyperlink>
    </w:p>
    <w:p w14:paraId="00C7709C" w14:textId="685639B2" w:rsidR="00F47979" w:rsidRDefault="00E56FE8">
      <w:pPr>
        <w:pStyle w:val="TOC2"/>
        <w:rPr>
          <w:rFonts w:asciiTheme="minorHAnsi" w:eastAsiaTheme="minorEastAsia" w:hAnsiTheme="minorHAnsi" w:cstheme="minorBidi"/>
          <w:szCs w:val="22"/>
        </w:rPr>
      </w:pPr>
      <w:hyperlink w:anchor="_Toc60569155" w:history="1">
        <w:r w:rsidR="00F47979" w:rsidRPr="00F76AF2">
          <w:rPr>
            <w:rStyle w:val="a8"/>
            <w:lang w:val="en-GB"/>
          </w:rPr>
          <w:t>5.3</w:t>
        </w:r>
        <w:r w:rsidR="00F47979">
          <w:rPr>
            <w:rFonts w:asciiTheme="minorHAnsi" w:eastAsiaTheme="minorEastAsia" w:hAnsiTheme="minorHAnsi" w:cstheme="minorBidi"/>
            <w:szCs w:val="22"/>
          </w:rPr>
          <w:tab/>
        </w:r>
        <w:r w:rsidR="00F47979" w:rsidRPr="00F76AF2">
          <w:rPr>
            <w:rStyle w:val="a8"/>
          </w:rPr>
          <w:t>结论</w:t>
        </w:r>
        <w:r w:rsidR="00F47979">
          <w:rPr>
            <w:webHidden/>
          </w:rPr>
          <w:tab/>
        </w:r>
        <w:r w:rsidR="00F47979">
          <w:rPr>
            <w:webHidden/>
          </w:rPr>
          <w:fldChar w:fldCharType="begin"/>
        </w:r>
        <w:r w:rsidR="00F47979">
          <w:rPr>
            <w:webHidden/>
          </w:rPr>
          <w:instrText xml:space="preserve"> PAGEREF _Toc60569155 \h </w:instrText>
        </w:r>
        <w:r w:rsidR="00F47979">
          <w:rPr>
            <w:webHidden/>
          </w:rPr>
        </w:r>
        <w:r w:rsidR="00F47979">
          <w:rPr>
            <w:webHidden/>
          </w:rPr>
          <w:fldChar w:fldCharType="separate"/>
        </w:r>
        <w:r w:rsidR="00F47979">
          <w:rPr>
            <w:webHidden/>
          </w:rPr>
          <w:t>17</w:t>
        </w:r>
        <w:r w:rsidR="00F47979">
          <w:rPr>
            <w:webHidden/>
          </w:rPr>
          <w:fldChar w:fldCharType="end"/>
        </w:r>
      </w:hyperlink>
    </w:p>
    <w:p w14:paraId="7E37C7E4" w14:textId="1491357F" w:rsidR="00F47979" w:rsidRDefault="00E56FE8">
      <w:pPr>
        <w:pStyle w:val="TOC3"/>
        <w:rPr>
          <w:rFonts w:asciiTheme="minorHAnsi" w:eastAsiaTheme="minorEastAsia" w:hAnsiTheme="minorHAnsi" w:cstheme="minorBidi"/>
          <w:szCs w:val="22"/>
        </w:rPr>
      </w:pPr>
      <w:hyperlink w:anchor="_Toc60569156" w:history="1">
        <w:r w:rsidR="00F47979" w:rsidRPr="00F76AF2">
          <w:rPr>
            <w:rStyle w:val="a8"/>
            <w:lang w:val="en-GB"/>
          </w:rPr>
          <w:t>5.3.1</w:t>
        </w:r>
        <w:r w:rsidR="00F47979">
          <w:rPr>
            <w:rFonts w:asciiTheme="minorHAnsi" w:eastAsiaTheme="minorEastAsia" w:hAnsiTheme="minorHAnsi" w:cstheme="minorBidi"/>
            <w:szCs w:val="22"/>
          </w:rPr>
          <w:tab/>
        </w:r>
        <w:r w:rsidR="00F47979" w:rsidRPr="00F76AF2">
          <w:rPr>
            <w:rStyle w:val="a8"/>
          </w:rPr>
          <w:t>过渡季、夏季工况达标判断</w:t>
        </w:r>
        <w:r w:rsidR="00F47979">
          <w:rPr>
            <w:webHidden/>
          </w:rPr>
          <w:tab/>
        </w:r>
        <w:r w:rsidR="00F47979">
          <w:rPr>
            <w:webHidden/>
          </w:rPr>
          <w:fldChar w:fldCharType="begin"/>
        </w:r>
        <w:r w:rsidR="00F47979">
          <w:rPr>
            <w:webHidden/>
          </w:rPr>
          <w:instrText xml:space="preserve"> PAGEREF _Toc60569156 \h </w:instrText>
        </w:r>
        <w:r w:rsidR="00F47979">
          <w:rPr>
            <w:webHidden/>
          </w:rPr>
        </w:r>
        <w:r w:rsidR="00F47979">
          <w:rPr>
            <w:webHidden/>
          </w:rPr>
          <w:fldChar w:fldCharType="separate"/>
        </w:r>
        <w:r w:rsidR="00F47979">
          <w:rPr>
            <w:webHidden/>
          </w:rPr>
          <w:t>17</w:t>
        </w:r>
        <w:r w:rsidR="00F47979">
          <w:rPr>
            <w:webHidden/>
          </w:rPr>
          <w:fldChar w:fldCharType="end"/>
        </w:r>
      </w:hyperlink>
    </w:p>
    <w:p w14:paraId="673D937C" w14:textId="3CFC7103"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404FE7DE" w14:textId="77777777" w:rsidR="0000578F" w:rsidRDefault="0000578F" w:rsidP="0000578F">
      <w:pPr>
        <w:pStyle w:val="1"/>
      </w:pPr>
      <w:bookmarkStart w:id="6" w:name="_Toc452108759"/>
      <w:bookmarkStart w:id="7" w:name="_Toc60569133"/>
      <w:r w:rsidRPr="0000578F">
        <w:rPr>
          <w:rFonts w:hint="eastAsia"/>
        </w:rPr>
        <w:lastRenderedPageBreak/>
        <w:t>项目概况</w:t>
      </w:r>
      <w:bookmarkEnd w:id="6"/>
      <w:bookmarkEnd w:id="7"/>
    </w:p>
    <w:p w14:paraId="06A3DFD1" w14:textId="77777777" w:rsidR="00FD6309" w:rsidRDefault="00FD6309" w:rsidP="00FD6309">
      <w:pPr>
        <w:pStyle w:val="a0"/>
        <w:ind w:firstLine="420"/>
        <w:rPr>
          <w:lang w:val="en-US"/>
        </w:rPr>
      </w:pPr>
      <w:r w:rsidRPr="00B36347">
        <w:t>此建筑位于西藏自治区拉萨市城关区热</w:t>
      </w:r>
      <w:proofErr w:type="gramStart"/>
      <w:r w:rsidRPr="00B36347">
        <w:t>噶曲果路</w:t>
      </w:r>
      <w:proofErr w:type="gramEnd"/>
      <w:r w:rsidRPr="00B36347">
        <w:t>与塔</w:t>
      </w:r>
      <w:proofErr w:type="gramStart"/>
      <w:r w:rsidRPr="00B36347">
        <w:t>玛</w:t>
      </w:r>
      <w:proofErr w:type="gramEnd"/>
      <w:r w:rsidRPr="00B36347">
        <w:t>中路交叉路口往西北约</w:t>
      </w:r>
      <w:r w:rsidRPr="00B36347">
        <w:t>50</w:t>
      </w:r>
      <w:r w:rsidRPr="00B36347">
        <w:t>米</w:t>
      </w:r>
      <w:r w:rsidRPr="00B36347">
        <w:t>(</w:t>
      </w:r>
      <w:r w:rsidRPr="00B36347">
        <w:t>拉萨市住房和城乡建设局西南侧约</w:t>
      </w:r>
      <w:r w:rsidRPr="00B36347">
        <w:t>100</w:t>
      </w:r>
      <w:r w:rsidRPr="00B36347">
        <w:t>米</w:t>
      </w:r>
      <w:r w:rsidRPr="00B36347">
        <w:t>),</w:t>
      </w:r>
      <w:r w:rsidRPr="00B36347">
        <w:t>是江苏省援藏建设项目，由南京市教育局与拉萨市教育局共建的拉萨市江苏实验幼儿园项目，将有效解决塔玛村及周边居民幼儿上学远、难的问题，为人民群众提供更为优质的学前教育服务。拉萨市江苏实验幼儿园由拉萨市设计院设计，于</w:t>
      </w:r>
      <w:r w:rsidRPr="00B36347">
        <w:t>2018</w:t>
      </w:r>
      <w:r w:rsidRPr="00B36347">
        <w:t>年</w:t>
      </w:r>
      <w:r w:rsidRPr="00B36347">
        <w:t>3</w:t>
      </w:r>
      <w:r w:rsidRPr="00B36347">
        <w:t>月开工建设，江苏</w:t>
      </w:r>
      <w:proofErr w:type="gramStart"/>
      <w:r w:rsidRPr="00B36347">
        <w:t>援藏总</w:t>
      </w:r>
      <w:proofErr w:type="gramEnd"/>
      <w:r w:rsidRPr="00B36347">
        <w:t>投资</w:t>
      </w:r>
      <w:r w:rsidRPr="00B36347">
        <w:t>2895</w:t>
      </w:r>
      <w:r w:rsidRPr="00B36347">
        <w:t>万元，该</w:t>
      </w:r>
      <w:proofErr w:type="gramStart"/>
      <w:r w:rsidRPr="00B36347">
        <w:t>园规划建设</w:t>
      </w:r>
      <w:proofErr w:type="gramEnd"/>
      <w:r w:rsidRPr="00B36347">
        <w:t>用地</w:t>
      </w:r>
      <w:r w:rsidRPr="00B36347">
        <w:t>15</w:t>
      </w:r>
      <w:r w:rsidRPr="00B36347">
        <w:t>亩，建筑面积</w:t>
      </w:r>
      <w:r w:rsidRPr="00B36347">
        <w:t>5780</w:t>
      </w:r>
      <w:r w:rsidRPr="00B36347">
        <w:t>余平方米，办学规模为</w:t>
      </w:r>
      <w:r w:rsidRPr="00B36347">
        <w:t>15</w:t>
      </w:r>
      <w:r w:rsidRPr="00B36347">
        <w:t>个班级</w:t>
      </w:r>
      <w:r w:rsidRPr="00B36347">
        <w:t>450</w:t>
      </w:r>
      <w:r w:rsidRPr="00B36347">
        <w:t>名学生。竣工于</w:t>
      </w:r>
      <w:r w:rsidRPr="00B36347">
        <w:t>2018</w:t>
      </w:r>
      <w:r w:rsidRPr="00B36347">
        <w:t>年</w:t>
      </w:r>
      <w:r w:rsidRPr="00B36347">
        <w:t>11</w:t>
      </w:r>
      <w:r w:rsidRPr="00B36347">
        <w:t>月。因幼儿园是</w:t>
      </w:r>
      <w:r w:rsidRPr="00B36347">
        <w:rPr>
          <w:rFonts w:hint="eastAsia"/>
        </w:rPr>
        <w:t>儿童接受教育的起点，幼儿园建筑的绿色、美观、安全、实用等因素关系着儿童的健康成长，所以幼儿园建筑备受重视，拉萨市江苏实验幼儿园虽为</w:t>
      </w:r>
      <w:r w:rsidRPr="00B36347">
        <w:t>2018</w:t>
      </w:r>
      <w:r w:rsidRPr="00B36347">
        <w:t>年新建项目，但从绿色建筑标准角度分析还存在一些问题，因此本次我们选择此建筑作为改造项目，希望为它提出更好地绿色改造方案。</w:t>
      </w:r>
    </w:p>
    <w:p w14:paraId="2ACC58DD" w14:textId="77777777" w:rsidR="007C15B9" w:rsidRPr="00FD6309" w:rsidRDefault="007C15B9" w:rsidP="0000578F">
      <w:pPr>
        <w:pStyle w:val="a0"/>
        <w:ind w:firstLine="420"/>
        <w:rPr>
          <w:lang w:val="en-US"/>
        </w:rPr>
      </w:pPr>
    </w:p>
    <w:p w14:paraId="7C79F1B2" w14:textId="77777777" w:rsidR="0000578F" w:rsidRDefault="0000578F" w:rsidP="0000578F">
      <w:pPr>
        <w:pStyle w:val="a0"/>
        <w:ind w:firstLine="420"/>
        <w:rPr>
          <w:lang w:val="en-US"/>
        </w:rPr>
      </w:pPr>
    </w:p>
    <w:p w14:paraId="6D3A2A94"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6B8065C6" w14:textId="77777777" w:rsidR="0000578F" w:rsidRDefault="0000578F" w:rsidP="0000578F">
      <w:pPr>
        <w:pStyle w:val="2"/>
      </w:pPr>
      <w:bookmarkStart w:id="8" w:name="_Toc452108760"/>
      <w:bookmarkStart w:id="9" w:name="_Toc60569134"/>
      <w:r>
        <w:rPr>
          <w:rFonts w:hint="eastAsia"/>
        </w:rPr>
        <w:lastRenderedPageBreak/>
        <w:t>总</w:t>
      </w:r>
      <w:r>
        <w:t>平面图</w:t>
      </w:r>
      <w:bookmarkEnd w:id="8"/>
      <w:bookmarkEnd w:id="9"/>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46A032D6"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37CD606E" w14:textId="77777777" w:rsidR="005D1E21" w:rsidRDefault="005D1E21" w:rsidP="005D1E21">
            <w:pPr>
              <w:pStyle w:val="a0"/>
              <w:spacing w:line="400" w:lineRule="exact"/>
              <w:ind w:firstLineChars="0" w:firstLine="0"/>
              <w:rPr>
                <w:lang w:val="en-US"/>
              </w:rPr>
            </w:pPr>
            <w:bookmarkStart w:id="10"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5CF92D68"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5E4FD9A1"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85CD014" w14:textId="77777777" w:rsidR="005D1E21" w:rsidRDefault="005D1E21" w:rsidP="005D1E21">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5BA759E5"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E307CBC"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652E0A44"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324CC7F8"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20D220F8"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0ACB08FF"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A24DC87"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632D023B"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0BB6D72"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41628A5A"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7C6273A9"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67FC19D8"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4D78729F"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0"/>
    <w:p w14:paraId="38479074" w14:textId="77777777" w:rsidR="00712C8C" w:rsidRDefault="00D30545" w:rsidP="006C2D59">
      <w:pPr>
        <w:pStyle w:val="a0"/>
        <w:ind w:firstLineChars="0" w:firstLine="0"/>
        <w:jc w:val="center"/>
        <w:rPr>
          <w:lang w:val="en-US"/>
        </w:rPr>
      </w:pPr>
      <w:r>
        <w:rPr>
          <w:rFonts w:hint="eastAsia"/>
          <w:lang w:val="en-US"/>
        </w:rPr>
        <w:t xml:space="preserve"> </w:t>
      </w:r>
      <w:bookmarkStart w:id="11" w:name="总平面图"/>
      <w:bookmarkEnd w:id="11"/>
      <w:r>
        <w:rPr>
          <w:noProof/>
        </w:rPr>
        <w:drawing>
          <wp:inline distT="0" distB="0" distL="0" distR="0" wp14:anchorId="69A2E017" wp14:editId="287BBFE7">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2C7D7B1F"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47979">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47979">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64E92AF4"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6021B28C" w14:textId="77777777" w:rsidR="0000578F" w:rsidRDefault="0000578F" w:rsidP="0000578F">
      <w:pPr>
        <w:pStyle w:val="2"/>
      </w:pPr>
      <w:bookmarkStart w:id="12" w:name="_Toc452108761"/>
      <w:bookmarkStart w:id="13" w:name="_Toc60569135"/>
      <w:r>
        <w:rPr>
          <w:rFonts w:hint="eastAsia"/>
        </w:rPr>
        <w:lastRenderedPageBreak/>
        <w:t>三</w:t>
      </w:r>
      <w:r>
        <w:t>维视图</w:t>
      </w:r>
      <w:bookmarkEnd w:id="12"/>
      <w:bookmarkEnd w:id="13"/>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7A9CFAE4"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07CB91E2" w14:textId="77777777" w:rsidR="005D1E21" w:rsidRDefault="005D1E21" w:rsidP="005D1E21">
            <w:pPr>
              <w:pStyle w:val="a0"/>
              <w:spacing w:line="400" w:lineRule="exact"/>
              <w:ind w:firstLineChars="0" w:firstLine="0"/>
              <w:rPr>
                <w:lang w:val="en-US"/>
              </w:rPr>
            </w:pPr>
            <w:bookmarkStart w:id="14"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27A84998"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7E1C126C"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5FBC102" w14:textId="77777777" w:rsidR="005D1E21" w:rsidRDefault="005D1E21" w:rsidP="005D1E21">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7628224B"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7CB89CC4"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5162FF6B"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DED7B38"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09A778A3"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7351FE14"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B8D2BD8"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61D7CA91"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E83195C"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76709B7C"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909E5AC"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6BBCDA9D"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471B9ECA"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4"/>
    <w:p w14:paraId="78CBC31A" w14:textId="77777777" w:rsidR="0000578F" w:rsidRDefault="00DF1DCD" w:rsidP="006C2D59">
      <w:pPr>
        <w:pStyle w:val="a0"/>
        <w:ind w:firstLineChars="0" w:firstLine="0"/>
        <w:jc w:val="center"/>
        <w:rPr>
          <w:lang w:val="en-US"/>
        </w:rPr>
      </w:pPr>
      <w:r>
        <w:rPr>
          <w:rFonts w:hint="eastAsia"/>
          <w:lang w:val="en-US"/>
        </w:rPr>
        <w:t xml:space="preserve"> </w:t>
      </w:r>
      <w:bookmarkStart w:id="15" w:name="三维视图"/>
      <w:bookmarkEnd w:id="15"/>
      <w:r>
        <w:rPr>
          <w:noProof/>
        </w:rPr>
        <w:drawing>
          <wp:inline distT="0" distB="0" distL="0" distR="0" wp14:anchorId="2E7DC9D3" wp14:editId="2AB47361">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3C08BDFF"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47979">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47979">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366DBBB9"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AC78B1D" w14:textId="77777777" w:rsidR="0069542D" w:rsidRDefault="0069542D" w:rsidP="00D40158">
      <w:pPr>
        <w:pStyle w:val="1"/>
      </w:pPr>
      <w:bookmarkStart w:id="16" w:name="TitleFormat"/>
      <w:bookmarkStart w:id="17" w:name="_Toc452108762"/>
      <w:bookmarkStart w:id="18" w:name="_Toc60569136"/>
      <w:r>
        <w:rPr>
          <w:rFonts w:hint="eastAsia"/>
        </w:rPr>
        <w:lastRenderedPageBreak/>
        <w:t>计算</w:t>
      </w:r>
      <w:r>
        <w:t>依据</w:t>
      </w:r>
      <w:bookmarkEnd w:id="16"/>
      <w:bookmarkEnd w:id="17"/>
      <w:bookmarkEnd w:id="18"/>
    </w:p>
    <w:p w14:paraId="4430A862" w14:textId="77777777" w:rsidR="0000578F" w:rsidRPr="0000578F" w:rsidRDefault="0000578F" w:rsidP="0000578F">
      <w:pPr>
        <w:pStyle w:val="a0"/>
        <w:ind w:firstLine="420"/>
        <w:rPr>
          <w:lang w:val="en-US"/>
        </w:rPr>
      </w:pPr>
      <w:r w:rsidRPr="0000578F">
        <w:rPr>
          <w:rFonts w:hint="eastAsia"/>
          <w:lang w:val="en-US"/>
        </w:rPr>
        <w:t>本项目主要参照资料为：</w:t>
      </w:r>
    </w:p>
    <w:p w14:paraId="19B89112"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58A20E5E"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5C0E1A24"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240DC9CC"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40034E1B" w14:textId="77777777" w:rsidR="0000578F" w:rsidRDefault="0000578F" w:rsidP="0000578F">
      <w:pPr>
        <w:pStyle w:val="1"/>
      </w:pPr>
      <w:bookmarkStart w:id="19" w:name="_Toc452108763"/>
      <w:bookmarkStart w:id="20" w:name="_Toc60569137"/>
      <w:r>
        <w:rPr>
          <w:rFonts w:hint="eastAsia"/>
        </w:rPr>
        <w:t>参考</w:t>
      </w:r>
      <w:r>
        <w:t>标准</w:t>
      </w:r>
      <w:bookmarkEnd w:id="19"/>
      <w:bookmarkEnd w:id="20"/>
    </w:p>
    <w:p w14:paraId="59D84816"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59524B82" w14:textId="77777777" w:rsidR="005A1031" w:rsidRPr="00931B71" w:rsidRDefault="007D224D" w:rsidP="005A1031">
      <w:pPr>
        <w:pStyle w:val="a0"/>
        <w:ind w:firstLine="420"/>
        <w:rPr>
          <w:lang w:val="en-US"/>
        </w:rPr>
      </w:pPr>
      <w:bookmarkStart w:id="21" w:name="_Toc451698935"/>
      <w:bookmarkStart w:id="22" w:name="_Toc452108764"/>
      <w:bookmarkStart w:id="23"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45279A0F"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1B4E1781"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1DE8727A" w14:textId="77777777" w:rsidR="0000578F" w:rsidRDefault="0000578F" w:rsidP="0000578F">
      <w:pPr>
        <w:pStyle w:val="1"/>
      </w:pPr>
      <w:bookmarkStart w:id="24" w:name="_Toc60569138"/>
      <w:r>
        <w:rPr>
          <w:rFonts w:hint="eastAsia"/>
        </w:rPr>
        <w:t>计算原理</w:t>
      </w:r>
      <w:bookmarkEnd w:id="21"/>
      <w:bookmarkEnd w:id="22"/>
      <w:bookmarkEnd w:id="24"/>
    </w:p>
    <w:p w14:paraId="797C7826" w14:textId="77777777" w:rsidR="00BE0E75" w:rsidRDefault="00BE0E75" w:rsidP="00BE0E75">
      <w:pPr>
        <w:pStyle w:val="2"/>
        <w:numPr>
          <w:ilvl w:val="1"/>
          <w:numId w:val="4"/>
        </w:numPr>
      </w:pPr>
      <w:bookmarkStart w:id="25" w:name="_Toc509844740"/>
      <w:bookmarkStart w:id="26" w:name="_Toc60569139"/>
      <w:bookmarkStart w:id="27" w:name="_Toc451698937"/>
      <w:bookmarkStart w:id="28" w:name="_Toc452108765"/>
      <w:r>
        <w:rPr>
          <w:rFonts w:hint="eastAsia"/>
        </w:rPr>
        <w:t>风场计算域</w:t>
      </w:r>
      <w:bookmarkEnd w:id="25"/>
      <w:bookmarkEnd w:id="26"/>
    </w:p>
    <w:p w14:paraId="371A5519"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083F6D56" w14:textId="77777777" w:rsidR="00E27B4C" w:rsidRPr="002A554F" w:rsidRDefault="00E27B4C" w:rsidP="00E27B4C">
      <w:pPr>
        <w:pStyle w:val="3"/>
        <w:numPr>
          <w:ilvl w:val="2"/>
          <w:numId w:val="4"/>
        </w:numPr>
      </w:pPr>
      <w:bookmarkStart w:id="29" w:name="_Toc60569140"/>
      <w:r>
        <w:rPr>
          <w:rFonts w:hint="eastAsia"/>
        </w:rPr>
        <w:t>夏季工况风场计算域</w:t>
      </w:r>
      <w:bookmarkEnd w:id="29"/>
    </w:p>
    <w:p w14:paraId="04523A23"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797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47979">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0277660" w14:textId="77777777" w:rsidTr="00594974">
        <w:trPr>
          <w:jc w:val="center"/>
        </w:trPr>
        <w:tc>
          <w:tcPr>
            <w:tcW w:w="0" w:type="auto"/>
            <w:shd w:val="clear" w:color="auto" w:fill="F2F2F2" w:themeFill="background1" w:themeFillShade="F2"/>
          </w:tcPr>
          <w:p w14:paraId="618D058A" w14:textId="77777777" w:rsidR="00E27B4C" w:rsidRPr="00124784" w:rsidRDefault="00C62F6B"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A1A5B24" w14:textId="77777777" w:rsidR="00E27B4C" w:rsidRPr="00124784" w:rsidRDefault="00E27B4C" w:rsidP="00124784">
            <w:pPr>
              <w:pStyle w:val="a0"/>
              <w:ind w:firstLineChars="0" w:firstLine="0"/>
              <w:rPr>
                <w:lang w:val="en-US"/>
              </w:rPr>
            </w:pPr>
            <w:bookmarkStart w:id="30" w:name="冬季风场X尺寸"/>
            <w:r>
              <w:t>399</w:t>
            </w:r>
            <w:bookmarkEnd w:id="30"/>
          </w:p>
        </w:tc>
      </w:tr>
      <w:tr w:rsidR="00E27B4C" w:rsidRPr="00124784" w14:paraId="0BC1F094" w14:textId="77777777" w:rsidTr="00594974">
        <w:trPr>
          <w:jc w:val="center"/>
        </w:trPr>
        <w:tc>
          <w:tcPr>
            <w:tcW w:w="0" w:type="auto"/>
            <w:shd w:val="clear" w:color="auto" w:fill="F2F2F2" w:themeFill="background1" w:themeFillShade="F2"/>
          </w:tcPr>
          <w:p w14:paraId="64F53C48" w14:textId="77777777" w:rsidR="00E27B4C" w:rsidRPr="00124784" w:rsidRDefault="00C62F6B"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F167637" w14:textId="77777777" w:rsidR="00E27B4C" w:rsidRPr="00124784" w:rsidRDefault="00E27B4C" w:rsidP="00124784">
            <w:pPr>
              <w:pStyle w:val="a0"/>
              <w:ind w:firstLineChars="0" w:firstLine="0"/>
              <w:rPr>
                <w:lang w:val="en-US"/>
              </w:rPr>
            </w:pPr>
            <w:bookmarkStart w:id="31" w:name="冬季风场Y尺寸"/>
            <w:r>
              <w:t>351</w:t>
            </w:r>
            <w:bookmarkEnd w:id="31"/>
          </w:p>
        </w:tc>
      </w:tr>
      <w:tr w:rsidR="00E27B4C" w:rsidRPr="00124784" w14:paraId="263B2A83" w14:textId="77777777" w:rsidTr="00594974">
        <w:trPr>
          <w:jc w:val="center"/>
        </w:trPr>
        <w:tc>
          <w:tcPr>
            <w:tcW w:w="0" w:type="auto"/>
            <w:shd w:val="clear" w:color="auto" w:fill="F2F2F2" w:themeFill="background1" w:themeFillShade="F2"/>
          </w:tcPr>
          <w:p w14:paraId="2A371404" w14:textId="77777777" w:rsidR="00E27B4C" w:rsidRPr="00124784" w:rsidRDefault="00C62F6B"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E07A46A" w14:textId="77777777" w:rsidR="00E27B4C" w:rsidRPr="00124784" w:rsidRDefault="00E27B4C" w:rsidP="00124784">
            <w:pPr>
              <w:pStyle w:val="a0"/>
              <w:ind w:firstLineChars="0" w:firstLine="0"/>
              <w:rPr>
                <w:lang w:val="en-US"/>
              </w:rPr>
            </w:pPr>
            <w:bookmarkStart w:id="32" w:name="冬季风场Z尺寸"/>
            <w:r>
              <w:t>112</w:t>
            </w:r>
            <w:bookmarkEnd w:id="32"/>
          </w:p>
        </w:tc>
      </w:tr>
    </w:tbl>
    <w:p w14:paraId="46DA9950" w14:textId="77777777" w:rsidR="00E27B4C" w:rsidRDefault="00E27B4C" w:rsidP="00E27B4C">
      <w:pPr>
        <w:pStyle w:val="a0"/>
        <w:ind w:firstLineChars="0" w:firstLine="0"/>
        <w:jc w:val="center"/>
        <w:rPr>
          <w:lang w:val="en-US"/>
        </w:rPr>
      </w:pPr>
      <w:bookmarkStart w:id="33" w:name="冬季工况风场计算域图示"/>
      <w:bookmarkEnd w:id="33"/>
      <w:r>
        <w:rPr>
          <w:noProof/>
        </w:rPr>
        <w:lastRenderedPageBreak/>
        <w:drawing>
          <wp:inline distT="0" distB="0" distL="0" distR="0" wp14:anchorId="67BB0DE7" wp14:editId="0E114391">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4B3874F8"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4797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47979">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C62F6B">
        <w:rPr>
          <w:rFonts w:hint="eastAsia"/>
          <w:szCs w:val="21"/>
          <w:lang w:val="en-US"/>
        </w:rPr>
        <w:t xml:space="preserve"> </w:t>
      </w:r>
    </w:p>
    <w:p w14:paraId="4FEC1EF1" w14:textId="77777777" w:rsidR="00DD2870" w:rsidRPr="00DD2870" w:rsidRDefault="00DD2870" w:rsidP="00BE0E75">
      <w:pPr>
        <w:pStyle w:val="a0"/>
        <w:ind w:firstLineChars="150" w:firstLine="315"/>
        <w:rPr>
          <w:lang w:val="en-US"/>
        </w:rPr>
      </w:pPr>
      <w:bookmarkStart w:id="34" w:name="计算域"/>
      <w:bookmarkEnd w:id="34"/>
    </w:p>
    <w:p w14:paraId="306BDD04"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50AB7A6" w14:textId="77777777" w:rsidR="003857DF" w:rsidRDefault="003857DF" w:rsidP="003857DF">
      <w:pPr>
        <w:pStyle w:val="2"/>
      </w:pPr>
      <w:bookmarkStart w:id="35" w:name="_Toc509844741"/>
      <w:bookmarkStart w:id="36" w:name="_Toc60569141"/>
      <w:r>
        <w:rPr>
          <w:rFonts w:hint="eastAsia"/>
        </w:rPr>
        <w:t>网格划分</w:t>
      </w:r>
      <w:bookmarkEnd w:id="35"/>
      <w:bookmarkEnd w:id="36"/>
    </w:p>
    <w:p w14:paraId="773422EF"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262D1D8B" w14:textId="77777777" w:rsidR="003857DF" w:rsidRPr="005A5AAA" w:rsidRDefault="003857DF" w:rsidP="003857DF">
      <w:pPr>
        <w:pStyle w:val="ae"/>
        <w:spacing w:before="156"/>
        <w:ind w:left="426" w:firstLine="0"/>
      </w:pPr>
      <w:bookmarkStart w:id="37" w:name="OLE_LINK276"/>
      <w:bookmarkStart w:id="38" w:name="OLE_LINK277"/>
      <w:r>
        <w:rPr>
          <w:rFonts w:hint="eastAsia"/>
        </w:rPr>
        <w:t>1）普通网格：指除靠近地面和建筑以外的网格，通常不需要特别加密处理</w:t>
      </w:r>
    </w:p>
    <w:p w14:paraId="2BD31492" w14:textId="77777777" w:rsidR="003857DF" w:rsidRDefault="003857DF" w:rsidP="003857DF">
      <w:pPr>
        <w:pStyle w:val="ae"/>
        <w:numPr>
          <w:ilvl w:val="0"/>
          <w:numId w:val="8"/>
        </w:numPr>
        <w:spacing w:before="156"/>
      </w:pPr>
      <w:bookmarkStart w:id="3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39"/>
    <w:p w14:paraId="5BC8EBEB"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460F9021"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E192232"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0541BAB3" w14:textId="77777777" w:rsidR="003857DF" w:rsidRDefault="003857DF" w:rsidP="003857DF">
      <w:pPr>
        <w:pStyle w:val="ae"/>
        <w:spacing w:before="156"/>
        <w:ind w:left="0" w:firstLineChars="150" w:firstLine="315"/>
      </w:pPr>
      <w:r>
        <w:rPr>
          <w:rFonts w:hint="eastAsia"/>
        </w:rPr>
        <w:t>2）地面网格</w:t>
      </w:r>
    </w:p>
    <w:p w14:paraId="45A41309"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427B07FA"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04EDD525"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33169F52"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05EACD15"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1BCA4C43"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7"/>
      <w:bookmarkEnd w:id="38"/>
    </w:p>
    <w:p w14:paraId="3ADC7192"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5FDAF9A"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4797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47979">
        <w:rPr>
          <w:rFonts w:ascii="黑体" w:hAnsi="黑体"/>
          <w:noProof/>
        </w:rPr>
        <w:t>1</w:t>
      </w:r>
      <w:r w:rsidRPr="006156D5">
        <w:rPr>
          <w:rFonts w:ascii="黑体" w:hAnsi="黑体"/>
        </w:rPr>
        <w:fldChar w:fldCharType="end"/>
      </w:r>
      <w:r w:rsidR="00C62F6B"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70FF70D5"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467E4F" w14:textId="77777777" w:rsidR="00842A6F" w:rsidRDefault="00C62F6B"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6894F6" w14:textId="77777777" w:rsidR="00842A6F" w:rsidRPr="001C5353" w:rsidRDefault="00C62F6B"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27694C" w14:textId="77777777" w:rsidR="00842A6F" w:rsidRPr="001C5353" w:rsidRDefault="00C62F6B" w:rsidP="00005045">
            <w:pPr>
              <w:spacing w:line="240" w:lineRule="auto"/>
              <w:jc w:val="center"/>
              <w:rPr>
                <w:szCs w:val="21"/>
                <w:lang w:val="en-US"/>
              </w:rPr>
            </w:pPr>
            <w:r>
              <w:rPr>
                <w:rFonts w:hint="eastAsia"/>
                <w:szCs w:val="21"/>
                <w:lang w:val="en-US"/>
              </w:rPr>
              <w:t>网格尺寸</w:t>
            </w:r>
          </w:p>
        </w:tc>
      </w:tr>
      <w:tr w:rsidR="00842A6F" w:rsidRPr="001C5353" w14:paraId="768B6769"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12988E9F" w14:textId="77777777" w:rsidR="00842A6F" w:rsidRPr="001C5353" w:rsidRDefault="00C62F6B" w:rsidP="003857DF">
            <w:pPr>
              <w:spacing w:line="240" w:lineRule="auto"/>
              <w:jc w:val="center"/>
              <w:rPr>
                <w:szCs w:val="21"/>
                <w:lang w:val="en-US"/>
              </w:rPr>
            </w:pPr>
            <w:bookmarkStart w:id="40" w:name="冬季网格总数"/>
            <w:r>
              <w:t>285317</w:t>
            </w:r>
            <w:bookmarkEnd w:id="40"/>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A42B54" w14:textId="77777777" w:rsidR="00842A6F" w:rsidRPr="009D2F6D" w:rsidRDefault="00C62F6B"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1EE686" w14:textId="77777777" w:rsidR="00842A6F" w:rsidRPr="009D2F6D" w:rsidRDefault="00C62F6B"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67E4E37" w14:textId="77777777" w:rsidR="00842A6F" w:rsidRPr="009D2F6D" w:rsidRDefault="00C62F6B" w:rsidP="00005045">
            <w:pPr>
              <w:spacing w:line="240" w:lineRule="auto"/>
              <w:jc w:val="center"/>
              <w:rPr>
                <w:szCs w:val="21"/>
                <w:lang w:val="en-US"/>
              </w:rPr>
            </w:pPr>
            <w:bookmarkStart w:id="41" w:name="冬季分弧精度"/>
            <w:r>
              <w:t>0.24</w:t>
            </w:r>
            <w:bookmarkEnd w:id="41"/>
          </w:p>
        </w:tc>
      </w:tr>
      <w:tr w:rsidR="00842A6F" w:rsidRPr="001C5353" w14:paraId="4CF3B4A3" w14:textId="77777777" w:rsidTr="000A4FC5">
        <w:trPr>
          <w:trHeight w:val="270"/>
        </w:trPr>
        <w:tc>
          <w:tcPr>
            <w:tcW w:w="1863" w:type="dxa"/>
            <w:vMerge/>
            <w:tcBorders>
              <w:left w:val="single" w:sz="4" w:space="0" w:color="auto"/>
              <w:right w:val="single" w:sz="4" w:space="0" w:color="auto"/>
            </w:tcBorders>
            <w:vAlign w:val="center"/>
          </w:tcPr>
          <w:p w14:paraId="5D0B1DFB" w14:textId="77777777" w:rsidR="00842A6F" w:rsidRPr="001C5353" w:rsidRDefault="00E56FE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8A0353" w14:textId="77777777" w:rsidR="00842A6F" w:rsidRPr="009D2F6D" w:rsidRDefault="00E56F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AE3229" w14:textId="77777777" w:rsidR="00842A6F" w:rsidRPr="009D2F6D" w:rsidRDefault="00C62F6B"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8C732C6" w14:textId="77777777" w:rsidR="00842A6F" w:rsidRPr="009D2F6D" w:rsidRDefault="00C62F6B" w:rsidP="003857DF">
            <w:pPr>
              <w:spacing w:line="240" w:lineRule="auto"/>
              <w:jc w:val="center"/>
              <w:rPr>
                <w:szCs w:val="21"/>
                <w:lang w:val="en-US"/>
              </w:rPr>
            </w:pPr>
            <w:bookmarkStart w:id="42" w:name="冬季初始网格"/>
            <w:r>
              <w:t>8.0</w:t>
            </w:r>
            <w:bookmarkEnd w:id="42"/>
          </w:p>
        </w:tc>
      </w:tr>
      <w:tr w:rsidR="00842A6F" w:rsidRPr="001C5353" w14:paraId="6EE7574D" w14:textId="77777777" w:rsidTr="000A4FC5">
        <w:trPr>
          <w:trHeight w:val="270"/>
        </w:trPr>
        <w:tc>
          <w:tcPr>
            <w:tcW w:w="1863" w:type="dxa"/>
            <w:vMerge/>
            <w:tcBorders>
              <w:left w:val="single" w:sz="4" w:space="0" w:color="auto"/>
              <w:right w:val="single" w:sz="4" w:space="0" w:color="auto"/>
            </w:tcBorders>
            <w:vAlign w:val="center"/>
          </w:tcPr>
          <w:p w14:paraId="3C65C1D5" w14:textId="77777777" w:rsidR="00842A6F" w:rsidRPr="001C5353" w:rsidRDefault="00E56FE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C9E272" w14:textId="77777777" w:rsidR="00842A6F" w:rsidRPr="009D2F6D" w:rsidRDefault="00E56F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A00EFA1" w14:textId="77777777" w:rsidR="00842A6F" w:rsidRPr="009D2F6D" w:rsidRDefault="00C62F6B"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00F5C085" w14:textId="77777777" w:rsidR="00842A6F" w:rsidRPr="009D2F6D" w:rsidRDefault="00C62F6B" w:rsidP="00005045">
            <w:pPr>
              <w:spacing w:line="240" w:lineRule="auto"/>
              <w:jc w:val="center"/>
              <w:rPr>
                <w:szCs w:val="21"/>
                <w:lang w:val="en-US"/>
              </w:rPr>
            </w:pPr>
            <w:bookmarkStart w:id="43" w:name="冬季最小细分级数"/>
            <w:r>
              <w:t>1</w:t>
            </w:r>
            <w:bookmarkEnd w:id="43"/>
          </w:p>
        </w:tc>
      </w:tr>
      <w:tr w:rsidR="00842A6F" w:rsidRPr="001C5353" w14:paraId="5C583A43" w14:textId="77777777" w:rsidTr="000A4FC5">
        <w:trPr>
          <w:trHeight w:val="270"/>
        </w:trPr>
        <w:tc>
          <w:tcPr>
            <w:tcW w:w="1863" w:type="dxa"/>
            <w:vMerge/>
            <w:tcBorders>
              <w:left w:val="single" w:sz="4" w:space="0" w:color="auto"/>
              <w:right w:val="single" w:sz="4" w:space="0" w:color="auto"/>
            </w:tcBorders>
            <w:vAlign w:val="center"/>
          </w:tcPr>
          <w:p w14:paraId="3C0D0C86" w14:textId="77777777" w:rsidR="00842A6F" w:rsidRPr="001C5353" w:rsidRDefault="00E56FE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A6571B" w14:textId="77777777" w:rsidR="00842A6F" w:rsidRPr="009D2F6D" w:rsidRDefault="00E56F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7688C44" w14:textId="77777777" w:rsidR="00842A6F" w:rsidRPr="009D2F6D" w:rsidRDefault="00C62F6B"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0D9BDEF" w14:textId="77777777" w:rsidR="00842A6F" w:rsidRPr="009D2F6D" w:rsidRDefault="00C62F6B" w:rsidP="00005045">
            <w:pPr>
              <w:spacing w:line="240" w:lineRule="auto"/>
              <w:jc w:val="center"/>
              <w:rPr>
                <w:szCs w:val="21"/>
                <w:lang w:val="en-US"/>
              </w:rPr>
            </w:pPr>
            <w:bookmarkStart w:id="44" w:name="冬季最大细分级数"/>
            <w:r>
              <w:t>2</w:t>
            </w:r>
            <w:bookmarkEnd w:id="44"/>
          </w:p>
        </w:tc>
      </w:tr>
      <w:tr w:rsidR="00842A6F" w:rsidRPr="001C5353" w14:paraId="60B3A81A" w14:textId="77777777" w:rsidTr="000A4FC5">
        <w:trPr>
          <w:trHeight w:val="270"/>
        </w:trPr>
        <w:tc>
          <w:tcPr>
            <w:tcW w:w="1863" w:type="dxa"/>
            <w:vMerge/>
            <w:tcBorders>
              <w:left w:val="single" w:sz="4" w:space="0" w:color="auto"/>
              <w:right w:val="single" w:sz="4" w:space="0" w:color="auto"/>
            </w:tcBorders>
            <w:vAlign w:val="center"/>
          </w:tcPr>
          <w:p w14:paraId="3FBFFE45" w14:textId="77777777" w:rsidR="00842A6F" w:rsidRPr="001C5353" w:rsidRDefault="00E56FE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38A866A" w14:textId="77777777" w:rsidR="00842A6F" w:rsidRPr="009D2F6D" w:rsidRDefault="00C62F6B"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53792F" w14:textId="77777777" w:rsidR="00842A6F" w:rsidRPr="009D2F6D" w:rsidRDefault="00C62F6B"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15CD067" w14:textId="77777777" w:rsidR="00842A6F" w:rsidRPr="009D2F6D" w:rsidRDefault="00C62F6B" w:rsidP="00005045">
            <w:pPr>
              <w:spacing w:line="240" w:lineRule="auto"/>
              <w:jc w:val="center"/>
              <w:rPr>
                <w:szCs w:val="21"/>
                <w:lang w:val="en-US"/>
              </w:rPr>
            </w:pPr>
            <w:bookmarkStart w:id="45" w:name="冬季远场细分级数"/>
            <w:r>
              <w:t>1</w:t>
            </w:r>
            <w:bookmarkEnd w:id="45"/>
          </w:p>
        </w:tc>
      </w:tr>
      <w:tr w:rsidR="00842A6F" w:rsidRPr="001C5353" w14:paraId="56D50B81" w14:textId="77777777" w:rsidTr="000A4FC5">
        <w:trPr>
          <w:trHeight w:val="270"/>
        </w:trPr>
        <w:tc>
          <w:tcPr>
            <w:tcW w:w="1863" w:type="dxa"/>
            <w:vMerge/>
            <w:tcBorders>
              <w:left w:val="single" w:sz="4" w:space="0" w:color="auto"/>
              <w:right w:val="single" w:sz="4" w:space="0" w:color="auto"/>
            </w:tcBorders>
            <w:vAlign w:val="center"/>
          </w:tcPr>
          <w:p w14:paraId="6744DF7C" w14:textId="77777777" w:rsidR="00842A6F" w:rsidRPr="001C5353" w:rsidRDefault="00E56FE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3E8EE2" w14:textId="77777777" w:rsidR="00842A6F" w:rsidRPr="009D2F6D" w:rsidRDefault="00E56F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FC5116" w14:textId="77777777" w:rsidR="00842A6F" w:rsidRPr="009D2F6D" w:rsidRDefault="00C62F6B"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54BFA2CA" w14:textId="77777777" w:rsidR="00842A6F" w:rsidRPr="009D2F6D" w:rsidRDefault="00C62F6B" w:rsidP="00005045">
            <w:pPr>
              <w:spacing w:line="240" w:lineRule="auto"/>
              <w:jc w:val="center"/>
              <w:rPr>
                <w:szCs w:val="21"/>
                <w:lang w:val="en-US"/>
              </w:rPr>
            </w:pPr>
            <w:bookmarkStart w:id="46" w:name="冬季近场细分级数"/>
            <w:r>
              <w:t>2</w:t>
            </w:r>
            <w:bookmarkEnd w:id="46"/>
          </w:p>
        </w:tc>
      </w:tr>
      <w:tr w:rsidR="00842A6F" w:rsidRPr="001C5353" w14:paraId="06C24FF3" w14:textId="77777777" w:rsidTr="000A4FC5">
        <w:trPr>
          <w:trHeight w:val="270"/>
        </w:trPr>
        <w:tc>
          <w:tcPr>
            <w:tcW w:w="1863" w:type="dxa"/>
            <w:vMerge/>
            <w:tcBorders>
              <w:left w:val="single" w:sz="4" w:space="0" w:color="auto"/>
              <w:right w:val="single" w:sz="4" w:space="0" w:color="auto"/>
            </w:tcBorders>
            <w:vAlign w:val="center"/>
          </w:tcPr>
          <w:p w14:paraId="462731D3" w14:textId="77777777" w:rsidR="00842A6F" w:rsidRPr="001C5353" w:rsidRDefault="00E56FE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AF3CF3" w14:textId="77777777" w:rsidR="00842A6F" w:rsidRPr="009D2F6D" w:rsidRDefault="00C62F6B"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C21331" w14:textId="77777777" w:rsidR="00842A6F" w:rsidRPr="009D2F6D" w:rsidRDefault="00C62F6B"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166FB45" w14:textId="77777777" w:rsidR="00842A6F" w:rsidRPr="009D2F6D" w:rsidRDefault="00C62F6B" w:rsidP="00005045">
            <w:pPr>
              <w:spacing w:line="240" w:lineRule="auto"/>
              <w:jc w:val="center"/>
              <w:rPr>
                <w:szCs w:val="21"/>
                <w:lang w:val="en-US"/>
              </w:rPr>
            </w:pPr>
            <w:bookmarkStart w:id="47" w:name="冬季地面附面层数"/>
            <w:r>
              <w:t>2</w:t>
            </w:r>
            <w:bookmarkEnd w:id="47"/>
          </w:p>
        </w:tc>
      </w:tr>
      <w:tr w:rsidR="00842A6F" w:rsidRPr="001C5353" w14:paraId="385A5396"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781D47F" w14:textId="77777777" w:rsidR="00842A6F" w:rsidRPr="001C5353" w:rsidRDefault="00E56FE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C20751" w14:textId="77777777" w:rsidR="00842A6F" w:rsidRPr="009D2F6D" w:rsidRDefault="00E56FE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9F9FF2" w14:textId="77777777" w:rsidR="00842A6F" w:rsidRPr="009D2F6D" w:rsidRDefault="00C62F6B"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6C7C196" w14:textId="77777777" w:rsidR="00842A6F" w:rsidRPr="009D2F6D" w:rsidRDefault="00C62F6B" w:rsidP="00005045">
            <w:pPr>
              <w:spacing w:line="240" w:lineRule="auto"/>
              <w:jc w:val="center"/>
              <w:rPr>
                <w:szCs w:val="21"/>
                <w:lang w:val="en-US"/>
              </w:rPr>
            </w:pPr>
            <w:bookmarkStart w:id="48" w:name="冬季建筑附面层数"/>
            <w:r>
              <w:t>0</w:t>
            </w:r>
            <w:bookmarkEnd w:id="48"/>
          </w:p>
        </w:tc>
      </w:tr>
    </w:tbl>
    <w:p w14:paraId="7C457A64" w14:textId="77777777" w:rsidR="00005045" w:rsidRPr="00005045" w:rsidRDefault="00005045" w:rsidP="003747B9">
      <w:pPr>
        <w:rPr>
          <w:szCs w:val="21"/>
          <w:lang w:val="en-US"/>
        </w:rPr>
      </w:pPr>
    </w:p>
    <w:p w14:paraId="10754F35" w14:textId="77777777" w:rsidR="003857DF" w:rsidRPr="009D2F6D" w:rsidRDefault="003857DF" w:rsidP="003857DF">
      <w:pPr>
        <w:pStyle w:val="a0"/>
        <w:ind w:firstLineChars="300" w:firstLine="630"/>
        <w:rPr>
          <w:rFonts w:ascii="黑体" w:eastAsia="黑体" w:hAnsi="黑体"/>
          <w:szCs w:val="20"/>
        </w:rPr>
      </w:pPr>
      <w:bookmarkStart w:id="49" w:name="网格划分信息"/>
      <w:bookmarkEnd w:id="49"/>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7F6C67E9" w14:textId="77777777" w:rsidR="003857DF" w:rsidRDefault="003857DF" w:rsidP="003857DF">
      <w:pPr>
        <w:pStyle w:val="2"/>
        <w:numPr>
          <w:ilvl w:val="1"/>
          <w:numId w:val="4"/>
        </w:numPr>
      </w:pPr>
      <w:bookmarkStart w:id="50" w:name="_Toc509844742"/>
      <w:bookmarkStart w:id="51" w:name="_Toc60569142"/>
      <w:r>
        <w:rPr>
          <w:rFonts w:hint="eastAsia"/>
        </w:rPr>
        <w:t>边界条件</w:t>
      </w:r>
      <w:bookmarkEnd w:id="50"/>
      <w:bookmarkEnd w:id="51"/>
    </w:p>
    <w:p w14:paraId="7CDB56AB" w14:textId="77777777" w:rsidR="003857DF" w:rsidRDefault="00672C75" w:rsidP="003857DF">
      <w:r w:rsidRPr="003857DF">
        <w:rPr>
          <w:noProof/>
          <w:lang w:val="en-US"/>
        </w:rPr>
        <w:drawing>
          <wp:inline distT="0" distB="0" distL="0" distR="0" wp14:anchorId="4759D3B0" wp14:editId="5C1AE1C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0598D63C"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797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797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535F75DE"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103996B9" w14:textId="77777777" w:rsidR="003857DF" w:rsidRDefault="003857DF" w:rsidP="003857DF">
      <w:pPr>
        <w:pStyle w:val="3"/>
      </w:pPr>
      <w:bookmarkStart w:id="52" w:name="_Toc509844743"/>
      <w:bookmarkStart w:id="53" w:name="_Toc60569143"/>
      <w:r>
        <w:rPr>
          <w:rFonts w:hint="eastAsia"/>
        </w:rPr>
        <w:t>入口与出口边界条件</w:t>
      </w:r>
      <w:bookmarkEnd w:id="52"/>
      <w:bookmarkEnd w:id="53"/>
    </w:p>
    <w:p w14:paraId="0C57FF37"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26E6A9D0"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7A0D5951" w14:textId="77777777" w:rsidR="003857DF" w:rsidRDefault="003857DF" w:rsidP="006156D5">
      <w:pPr>
        <w:pStyle w:val="a0"/>
        <w:ind w:firstLine="420"/>
        <w:jc w:val="right"/>
        <w:rPr>
          <w:lang w:val="en-US"/>
        </w:rPr>
      </w:pPr>
      <w:r w:rsidRPr="00A63BCE">
        <w:rPr>
          <w:position w:val="-32"/>
          <w:lang w:val="en-US"/>
        </w:rPr>
        <w:object w:dxaOrig="1400" w:dyaOrig="820" w14:anchorId="0E536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6" o:title=""/>
          </v:shape>
          <o:OLEObject Type="Embed" ProgID="Equations" ShapeID="_x0000_i1025" DrawAspect="Content" ObjectID="_1671478060"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47979">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47979">
        <w:rPr>
          <w:noProof/>
          <w:lang w:val="en-US"/>
        </w:rPr>
        <w:t>1</w:t>
      </w:r>
      <w:r w:rsidR="006156D5">
        <w:rPr>
          <w:lang w:val="en-US"/>
        </w:rPr>
        <w:fldChar w:fldCharType="end"/>
      </w:r>
      <w:r>
        <w:rPr>
          <w:rFonts w:hint="eastAsia"/>
          <w:lang w:val="en-US"/>
        </w:rPr>
        <w:t>）</w:t>
      </w:r>
    </w:p>
    <w:p w14:paraId="6D286093" w14:textId="77777777" w:rsidR="003857DF" w:rsidRDefault="003857DF" w:rsidP="003857DF">
      <w:pPr>
        <w:pStyle w:val="a0"/>
        <w:ind w:firstLineChars="0" w:firstLine="0"/>
        <w:rPr>
          <w:lang w:val="en-US"/>
        </w:rPr>
      </w:pPr>
      <w:r>
        <w:rPr>
          <w:rFonts w:hint="eastAsia"/>
          <w:lang w:val="en-US"/>
        </w:rPr>
        <w:t>式中：</w:t>
      </w:r>
    </w:p>
    <w:p w14:paraId="410DD3D3"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4A841932" w14:textId="77777777" w:rsidR="003857DF" w:rsidRDefault="003857DF" w:rsidP="003857DF">
      <w:pPr>
        <w:pStyle w:val="a0"/>
        <w:ind w:firstLineChars="0" w:firstLine="0"/>
        <w:rPr>
          <w:lang w:val="en-US"/>
        </w:rPr>
      </w:pPr>
      <w:r>
        <w:rPr>
          <w:lang w:val="en-US"/>
        </w:rPr>
        <w:object w:dxaOrig="285" w:dyaOrig="360" w14:anchorId="2FEE54B3">
          <v:shape id="_x0000_i1026" type="#_x0000_t75" style="width:15pt;height:18.6pt" o:ole="">
            <v:imagedata r:id="rId18" o:title=""/>
          </v:shape>
          <o:OLEObject Type="Embed" ProgID="Equations" ShapeID="_x0000_i1026" DrawAspect="Content" ObjectID="_1671478061" r:id="rId19"/>
        </w:object>
      </w:r>
      <w:r>
        <w:rPr>
          <w:rFonts w:hint="eastAsia"/>
          <w:lang w:val="en-US"/>
        </w:rPr>
        <w:t>、</w:t>
      </w:r>
      <w:r>
        <w:rPr>
          <w:lang w:val="en-US"/>
        </w:rPr>
        <w:t xml:space="preserve"> </w:t>
      </w:r>
      <w:r w:rsidRPr="00C91E32">
        <w:rPr>
          <w:position w:val="-10"/>
          <w:lang w:val="en-US"/>
        </w:rPr>
        <w:object w:dxaOrig="279" w:dyaOrig="360" w14:anchorId="65342A1F">
          <v:shape id="_x0000_i1027" type="#_x0000_t75" style="width:14.4pt;height:18.6pt" o:ole="">
            <v:imagedata r:id="rId20" o:title=""/>
          </v:shape>
          <o:OLEObject Type="Embed" ProgID="Equations" ShapeID="_x0000_i1027" DrawAspect="Content" ObjectID="_1671478062"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8C7814F"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4" w:name="地面粗糙度指数2"/>
      <w:r w:rsidR="00005045">
        <w:rPr>
          <w:rFonts w:hint="eastAsia"/>
          <w:lang w:val="en-US"/>
        </w:rPr>
        <w:t>0.22</w:t>
      </w:r>
      <w:bookmarkEnd w:id="54"/>
      <w:r w:rsidR="00005045">
        <w:rPr>
          <w:rFonts w:hint="eastAsia"/>
          <w:lang w:val="en-US"/>
        </w:rPr>
        <w:t>；</w:t>
      </w:r>
    </w:p>
    <w:p w14:paraId="28B88DFD"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797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47979">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2DF76EBA"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4B2BF807"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70D70B91"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4E3B084"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4BF149BD"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85FA6F2"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58944F6E"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CB80DAB"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747FBAB5" w14:textId="77777777" w:rsidTr="004C7D33">
        <w:trPr>
          <w:trHeight w:val="414"/>
        </w:trPr>
        <w:tc>
          <w:tcPr>
            <w:tcW w:w="2864" w:type="dxa"/>
            <w:vMerge/>
            <w:tcBorders>
              <w:left w:val="single" w:sz="4" w:space="0" w:color="auto"/>
              <w:right w:val="single" w:sz="4" w:space="0" w:color="auto"/>
            </w:tcBorders>
          </w:tcPr>
          <w:p w14:paraId="02A6B1BA"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FFCECC9"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514A80D"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04BAF3DA" w14:textId="77777777" w:rsidTr="004C7D33">
        <w:trPr>
          <w:trHeight w:val="414"/>
        </w:trPr>
        <w:tc>
          <w:tcPr>
            <w:tcW w:w="2864" w:type="dxa"/>
            <w:vMerge/>
            <w:tcBorders>
              <w:left w:val="single" w:sz="4" w:space="0" w:color="auto"/>
              <w:bottom w:val="single" w:sz="4" w:space="0" w:color="auto"/>
              <w:right w:val="single" w:sz="4" w:space="0" w:color="auto"/>
            </w:tcBorders>
          </w:tcPr>
          <w:p w14:paraId="632AB69A"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8AC0DBB"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7B97AC53"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1329A3E0"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3F808C43"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4191AF8C"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0D085319" w14:textId="77777777" w:rsidR="003857DF" w:rsidRDefault="003857DF" w:rsidP="003857DF">
      <w:pPr>
        <w:pStyle w:val="3"/>
      </w:pPr>
      <w:bookmarkStart w:id="55" w:name="_Toc509844744"/>
      <w:bookmarkStart w:id="56" w:name="_Toc60569144"/>
      <w:r>
        <w:rPr>
          <w:rFonts w:hint="eastAsia"/>
        </w:rPr>
        <w:t>壁面边界条件</w:t>
      </w:r>
      <w:bookmarkEnd w:id="55"/>
      <w:bookmarkEnd w:id="56"/>
    </w:p>
    <w:p w14:paraId="13689344"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DE65F7C"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79E9F255" w14:textId="77777777" w:rsidR="0000578F" w:rsidRDefault="0000578F" w:rsidP="0000578F">
      <w:pPr>
        <w:pStyle w:val="2"/>
        <w:numPr>
          <w:ilvl w:val="1"/>
          <w:numId w:val="4"/>
        </w:numPr>
      </w:pPr>
      <w:bookmarkStart w:id="57" w:name="_Toc60569145"/>
      <w:r>
        <w:rPr>
          <w:rFonts w:hint="eastAsia"/>
        </w:rPr>
        <w:t>湍流模型</w:t>
      </w:r>
      <w:bookmarkEnd w:id="27"/>
      <w:bookmarkEnd w:id="28"/>
      <w:bookmarkEnd w:id="57"/>
    </w:p>
    <w:p w14:paraId="1F02A25D"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431B8A73"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29B2E41" w14:textId="77777777" w:rsidR="0000578F" w:rsidRDefault="0000578F" w:rsidP="0000578F">
      <w:pPr>
        <w:pStyle w:val="a0"/>
        <w:ind w:firstLine="420"/>
      </w:pPr>
      <w:r>
        <w:rPr>
          <w:rFonts w:hint="eastAsia"/>
        </w:rPr>
        <w:t>下表为几种工程流体中常见的湍流模型适用性：</w:t>
      </w:r>
    </w:p>
    <w:p w14:paraId="664A2A3C"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7979">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4797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1AA41F91"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46432998"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199F9858"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3D2E0FFB"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55BCEFA"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E20035E"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7D59EE0"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2B27DA11"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2E57566"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7A2A597C"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493CC287"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AFF9600"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45B7E1EF" w14:textId="77777777" w:rsidR="0000578F" w:rsidRDefault="0000578F" w:rsidP="0000578F">
      <w:pPr>
        <w:pStyle w:val="2"/>
        <w:numPr>
          <w:ilvl w:val="1"/>
          <w:numId w:val="4"/>
        </w:numPr>
      </w:pPr>
      <w:bookmarkStart w:id="58" w:name="_Toc451698939"/>
      <w:bookmarkStart w:id="59" w:name="_Toc452108767"/>
      <w:bookmarkStart w:id="60" w:name="_Toc60569146"/>
      <w:r>
        <w:rPr>
          <w:rFonts w:hint="eastAsia"/>
        </w:rPr>
        <w:t>求解计算</w:t>
      </w:r>
      <w:bookmarkEnd w:id="58"/>
      <w:bookmarkEnd w:id="59"/>
      <w:bookmarkEnd w:id="60"/>
    </w:p>
    <w:p w14:paraId="3A635947" w14:textId="77777777" w:rsidR="0000578F" w:rsidRDefault="0000578F" w:rsidP="0000578F">
      <w:pPr>
        <w:pStyle w:val="a0"/>
        <w:numPr>
          <w:ilvl w:val="0"/>
          <w:numId w:val="5"/>
        </w:numPr>
        <w:ind w:firstLineChars="0"/>
        <w:rPr>
          <w:b/>
          <w:lang w:val="en-US"/>
        </w:rPr>
      </w:pPr>
      <w:r>
        <w:rPr>
          <w:rFonts w:hint="eastAsia"/>
          <w:b/>
          <w:lang w:val="en-US"/>
        </w:rPr>
        <w:t>数学模型</w:t>
      </w:r>
    </w:p>
    <w:p w14:paraId="1064CF43"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6700859" w14:textId="77777777" w:rsidR="0000578F" w:rsidRDefault="00672C75" w:rsidP="00E11160">
      <w:pPr>
        <w:pStyle w:val="a0"/>
        <w:ind w:firstLineChars="250" w:firstLine="525"/>
        <w:jc w:val="center"/>
        <w:rPr>
          <w:lang w:val="en-US"/>
        </w:rPr>
      </w:pPr>
      <w:r>
        <w:rPr>
          <w:noProof/>
          <w:lang w:val="en-US"/>
        </w:rPr>
        <w:drawing>
          <wp:inline distT="0" distB="0" distL="0" distR="0" wp14:anchorId="1D40D1F6" wp14:editId="5AC39704">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2FCEAFE"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0BCFCFA5" w14:textId="77777777" w:rsidR="00E11160" w:rsidRPr="00DF486E" w:rsidRDefault="00DF486E" w:rsidP="00FE4CC4">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7979">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47979">
        <w:rPr>
          <w:rFonts w:ascii="黑体" w:eastAsia="黑体" w:hAnsi="黑体"/>
          <w:noProof/>
          <w:sz w:val="20"/>
          <w:szCs w:val="20"/>
        </w:rPr>
        <w:t>1</w:t>
      </w:r>
      <w:r w:rsidRPr="006156D5">
        <w:rPr>
          <w:rFonts w:ascii="黑体" w:eastAsia="黑体" w:hAnsi="黑体"/>
          <w:sz w:val="20"/>
          <w:szCs w:val="20"/>
        </w:rPr>
        <w:fldChar w:fldCharType="end"/>
      </w:r>
      <w:bookmarkEnd w:id="61"/>
      <w:r w:rsidR="00E11160" w:rsidRPr="00DF486E">
        <w:rPr>
          <w:rFonts w:ascii="黑体" w:eastAsia="黑体" w:hAnsi="黑体" w:hint="eastAsia"/>
          <w:sz w:val="20"/>
          <w:szCs w:val="20"/>
        </w:rPr>
        <w:t xml:space="preserve"> </w:t>
      </w:r>
      <w:bookmarkStart w:id="62" w:name="_Ref225175618"/>
      <w:r w:rsidR="00E11160" w:rsidRPr="00DF486E">
        <w:rPr>
          <w:rFonts w:ascii="黑体" w:eastAsia="黑体" w:hAnsi="黑体" w:hint="eastAsia"/>
          <w:sz w:val="20"/>
          <w:szCs w:val="20"/>
        </w:rPr>
        <w:t>计算流体力学的控制方程</w:t>
      </w:r>
      <w:bookmarkEnd w:id="62"/>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5F298767"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E5D975A"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7842A31"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453731E"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C856DB1" wp14:editId="45CDCEBB">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0740D27"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380B4F4" wp14:editId="7BAAA005">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E0A8B6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73C6C62"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4416D001"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A369F7D"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C91522E" w14:textId="77777777" w:rsidR="00E11160" w:rsidRDefault="00E11160" w:rsidP="00111EDF">
            <w:pPr>
              <w:widowControl w:val="0"/>
              <w:jc w:val="both"/>
              <w:rPr>
                <w:rFonts w:cs="Calibri"/>
                <w:kern w:val="2"/>
                <w:szCs w:val="24"/>
              </w:rPr>
            </w:pPr>
            <w:r>
              <w:rPr>
                <w:szCs w:val="24"/>
              </w:rPr>
              <w:t>0</w:t>
            </w:r>
          </w:p>
        </w:tc>
      </w:tr>
      <w:tr w:rsidR="00E11160" w14:paraId="3567D9F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59295FC"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390946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BC9E689" wp14:editId="6B9E0662">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C9AF60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867DE08" wp14:editId="33BD9945">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FDE7CD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BADC708" wp14:editId="24B94504">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6B77392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C2273E2"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0C48F0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2996C63" wp14:editId="02E00C2D">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FB0B99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83FD7B6" wp14:editId="74435841">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9CBD35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69D9F1C" wp14:editId="77EDEBC8">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3C9E909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7D9A557"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3A8D3F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D7B4619" wp14:editId="7D3D2364">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ED9ABD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D83AC57" wp14:editId="2F774692">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FA3090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DDB1507" wp14:editId="28C253AF">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35375F6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A1E918E" w14:textId="77777777" w:rsidR="00E11160" w:rsidRDefault="00E11160" w:rsidP="00111EDF">
            <w:pPr>
              <w:rPr>
                <w:rFonts w:cs="Calibri"/>
                <w:kern w:val="2"/>
                <w:szCs w:val="24"/>
              </w:rPr>
            </w:pPr>
            <w:r>
              <w:rPr>
                <w:rFonts w:hint="eastAsia"/>
                <w:szCs w:val="24"/>
              </w:rPr>
              <w:t>湍流</w:t>
            </w:r>
          </w:p>
          <w:p w14:paraId="71C2C91A"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8A9E67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2112582" wp14:editId="26D8CA43">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8FABB4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5D4449A" wp14:editId="1B58C71A">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5F00D3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37DAED4A" wp14:editId="64CDF63D">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45582C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852DDC3" w14:textId="77777777" w:rsidR="00E11160" w:rsidRDefault="00E11160" w:rsidP="00111EDF">
            <w:pPr>
              <w:rPr>
                <w:rFonts w:cs="Calibri"/>
                <w:kern w:val="2"/>
                <w:szCs w:val="24"/>
              </w:rPr>
            </w:pPr>
            <w:r>
              <w:rPr>
                <w:rFonts w:hint="eastAsia"/>
                <w:szCs w:val="24"/>
              </w:rPr>
              <w:t>湍流</w:t>
            </w:r>
          </w:p>
          <w:p w14:paraId="0E124D4C"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6F2C0CB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C6C7181" wp14:editId="774B388D">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7F0937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BC57F7F" wp14:editId="02B8F1CC">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356CF2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C20DD9A" wp14:editId="63E22327">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5749812A"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7F86D8F1"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733D8EC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56B8791" wp14:editId="393CB29F">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B9B8AF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89D5BCB" wp14:editId="77D7795F">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92EE66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205830AB" wp14:editId="724FCD09">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9ED053F"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54EF0552"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7A79C5F5" wp14:editId="2CAC333A">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5360F36" wp14:editId="65F26DF8">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071BDC1" wp14:editId="468955DA">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DAF63A4" wp14:editId="6C8E3D14">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7CA1271" wp14:editId="0E323B5E">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81C2F1C" wp14:editId="2C481439">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43C9A62" wp14:editId="03FB8CFA">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45C1175" wp14:editId="3B16B003">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06B3C40" wp14:editId="5CF3694C">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11B60CE" wp14:editId="125D6A4C">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4C3A693" wp14:editId="00DA26E4">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4C12AD9D" wp14:editId="039B4BC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7B5B4B3" wp14:editId="10E240D3">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0AC06E8"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2DD93A0" wp14:editId="19754B14">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43CDEB99" wp14:editId="4DD4224D">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5E34B605" wp14:editId="2737B3B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291F69C"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EF5208F" wp14:editId="3CEEDB93">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26A7723" wp14:editId="3969404C">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D4817F" wp14:editId="1478AF78">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4F04942" wp14:editId="413771C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4AE69C2" w14:textId="77777777" w:rsidR="0000578F" w:rsidRDefault="0000578F" w:rsidP="0000578F">
      <w:pPr>
        <w:pStyle w:val="a0"/>
        <w:numPr>
          <w:ilvl w:val="0"/>
          <w:numId w:val="5"/>
        </w:numPr>
        <w:ind w:firstLineChars="0"/>
        <w:rPr>
          <w:b/>
          <w:lang w:val="en-US"/>
        </w:rPr>
      </w:pPr>
      <w:r>
        <w:rPr>
          <w:rFonts w:hint="eastAsia"/>
          <w:b/>
          <w:lang w:val="en-US"/>
        </w:rPr>
        <w:t>算法说明</w:t>
      </w:r>
    </w:p>
    <w:p w14:paraId="321BFBF6"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3"/>
    </w:p>
    <w:p w14:paraId="769DE6F4" w14:textId="77777777" w:rsidR="00005045" w:rsidRDefault="00005045" w:rsidP="00005045">
      <w:pPr>
        <w:pStyle w:val="2"/>
      </w:pPr>
      <w:bookmarkStart w:id="63" w:name="_Toc509844747"/>
      <w:bookmarkStart w:id="64" w:name="_Toc60569147"/>
      <w:r>
        <w:rPr>
          <w:rFonts w:hint="eastAsia"/>
        </w:rPr>
        <w:t>风速放大系数计算</w:t>
      </w:r>
      <w:bookmarkEnd w:id="63"/>
      <w:bookmarkEnd w:id="64"/>
    </w:p>
    <w:p w14:paraId="22B20FA2"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A44FCA9" w14:textId="77777777" w:rsidTr="00562403">
        <w:trPr>
          <w:trHeight w:val="623"/>
        </w:trPr>
        <w:tc>
          <w:tcPr>
            <w:tcW w:w="7230" w:type="dxa"/>
            <w:vMerge w:val="restart"/>
            <w:vAlign w:val="center"/>
          </w:tcPr>
          <w:p w14:paraId="240E9065" w14:textId="77777777" w:rsidR="00295C3C" w:rsidRPr="00562403" w:rsidRDefault="00E56FE8"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5DC644A9"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4797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47979">
              <w:rPr>
                <w:noProof/>
                <w:lang w:val="en-US"/>
              </w:rPr>
              <w:t>1</w:t>
            </w:r>
            <w:r w:rsidRPr="00124784">
              <w:rPr>
                <w:lang w:val="en-US"/>
              </w:rPr>
              <w:fldChar w:fldCharType="end"/>
            </w:r>
            <w:r w:rsidRPr="00124784">
              <w:rPr>
                <w:rFonts w:hint="eastAsia"/>
                <w:lang w:val="en-US"/>
              </w:rPr>
              <w:t>）</w:t>
            </w:r>
          </w:p>
        </w:tc>
      </w:tr>
      <w:tr w:rsidR="00295C3C" w14:paraId="550B2BFC" w14:textId="77777777" w:rsidTr="00562403">
        <w:tc>
          <w:tcPr>
            <w:tcW w:w="7230" w:type="dxa"/>
            <w:vMerge/>
          </w:tcPr>
          <w:p w14:paraId="639D9D22" w14:textId="77777777" w:rsidR="00295C3C" w:rsidRDefault="00295C3C" w:rsidP="00295C3C">
            <w:pPr>
              <w:rPr>
                <w:lang w:val="en-US"/>
              </w:rPr>
            </w:pPr>
          </w:p>
        </w:tc>
        <w:tc>
          <w:tcPr>
            <w:tcW w:w="1832" w:type="dxa"/>
            <w:vAlign w:val="center"/>
          </w:tcPr>
          <w:p w14:paraId="30A214F8"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4797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47979">
              <w:rPr>
                <w:noProof/>
                <w:lang w:val="en-US"/>
              </w:rPr>
              <w:t>2</w:t>
            </w:r>
            <w:r w:rsidRPr="00124784">
              <w:rPr>
                <w:lang w:val="en-US"/>
              </w:rPr>
              <w:fldChar w:fldCharType="end"/>
            </w:r>
            <w:r w:rsidRPr="00124784">
              <w:rPr>
                <w:rFonts w:hint="eastAsia"/>
                <w:lang w:val="en-US"/>
              </w:rPr>
              <w:t>）</w:t>
            </w:r>
          </w:p>
        </w:tc>
      </w:tr>
    </w:tbl>
    <w:p w14:paraId="28A33DBD" w14:textId="77777777" w:rsidR="00005045" w:rsidRDefault="00005045" w:rsidP="00005045">
      <w:pPr>
        <w:pStyle w:val="a0"/>
        <w:ind w:firstLine="420"/>
        <w:rPr>
          <w:lang w:val="en-US"/>
        </w:rPr>
      </w:pPr>
      <w:r>
        <w:rPr>
          <w:rFonts w:hint="eastAsia"/>
          <w:lang w:val="en-US"/>
        </w:rPr>
        <w:t>其中：</w:t>
      </w:r>
    </w:p>
    <w:p w14:paraId="19843150" w14:textId="77777777" w:rsidR="00005045" w:rsidRDefault="00005045" w:rsidP="00005045">
      <w:pPr>
        <w:pStyle w:val="a0"/>
        <w:ind w:firstLine="420"/>
      </w:pPr>
      <w:r w:rsidRPr="00FA41C8">
        <w:rPr>
          <w:position w:val="-6"/>
        </w:rPr>
        <w:object w:dxaOrig="260" w:dyaOrig="279" w14:anchorId="07156CAA">
          <v:shape id="_x0000_i1028" type="#_x0000_t75" style="width:12.6pt;height:14.4pt" o:ole="">
            <v:imagedata r:id="rId62" o:title=""/>
          </v:shape>
          <o:OLEObject Type="Embed" ProgID="Equations" ShapeID="_x0000_i1028" DrawAspect="Content" ObjectID="_1671478063" r:id="rId63"/>
        </w:object>
      </w:r>
      <w:r>
        <w:rPr>
          <w:rFonts w:hint="eastAsia"/>
        </w:rPr>
        <w:t>——风速放大系数；</w:t>
      </w:r>
    </w:p>
    <w:p w14:paraId="7F647FA2" w14:textId="77777777" w:rsidR="00005045" w:rsidRPr="00FC159B" w:rsidRDefault="00005045" w:rsidP="00005045">
      <w:pPr>
        <w:pStyle w:val="a0"/>
        <w:ind w:firstLine="420"/>
        <w:rPr>
          <w:lang w:val="en-US"/>
        </w:rPr>
      </w:pPr>
      <w:r w:rsidRPr="00FA41C8">
        <w:rPr>
          <w:position w:val="-10"/>
        </w:rPr>
        <w:object w:dxaOrig="499" w:dyaOrig="360" w14:anchorId="5BF66928">
          <v:shape id="_x0000_i1029" type="#_x0000_t75" style="width:24pt;height:18pt" o:ole="">
            <v:imagedata r:id="rId64" o:title=""/>
          </v:shape>
          <o:OLEObject Type="Embed" ProgID="Equations" ShapeID="_x0000_i1029" DrawAspect="Content" ObjectID="_1671478064"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4D81652F" w14:textId="77777777" w:rsidR="00005045" w:rsidRDefault="00005045" w:rsidP="00005045">
      <w:pPr>
        <w:pStyle w:val="a0"/>
        <w:ind w:firstLine="420"/>
        <w:rPr>
          <w:lang w:val="en-US"/>
        </w:rPr>
      </w:pPr>
      <w:r w:rsidRPr="00FA41C8">
        <w:rPr>
          <w:position w:val="-14"/>
        </w:rPr>
        <w:object w:dxaOrig="499" w:dyaOrig="400" w14:anchorId="172D149A">
          <v:shape id="_x0000_i1030" type="#_x0000_t75" style="width:24pt;height:20.4pt" o:ole="">
            <v:imagedata r:id="rId66" o:title=""/>
          </v:shape>
          <o:OLEObject Type="Embed" ProgID="Equations" ShapeID="_x0000_i1030" DrawAspect="Content" ObjectID="_1671478065"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78139550" w14:textId="77777777" w:rsidR="00005045" w:rsidRDefault="00005045" w:rsidP="00005045">
      <w:pPr>
        <w:pStyle w:val="a0"/>
        <w:ind w:firstLine="420"/>
        <w:rPr>
          <w:lang w:val="en-US"/>
        </w:rPr>
      </w:pPr>
      <w:r w:rsidRPr="00FA41C8">
        <w:rPr>
          <w:position w:val="-14"/>
        </w:rPr>
        <w:object w:dxaOrig="400" w:dyaOrig="400" w14:anchorId="377C0F18">
          <v:shape id="_x0000_i1031" type="#_x0000_t75" style="width:20.4pt;height:20.4pt" o:ole="">
            <v:imagedata r:id="rId68" o:title=""/>
          </v:shape>
          <o:OLEObject Type="Embed" ProgID="Equations" ShapeID="_x0000_i1031" DrawAspect="Content" ObjectID="_1671478066"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225404B7"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5" w:name="地面粗糙度指数"/>
      <w:r>
        <w:rPr>
          <w:rFonts w:hint="eastAsia"/>
          <w:lang w:val="en-US"/>
        </w:rPr>
        <w:t>0.22</w:t>
      </w:r>
      <w:bookmarkEnd w:id="65"/>
      <w:r>
        <w:rPr>
          <w:rFonts w:hint="eastAsia"/>
          <w:lang w:val="en-US"/>
        </w:rPr>
        <w:t>；</w:t>
      </w:r>
    </w:p>
    <w:p w14:paraId="0C45B4A1" w14:textId="77777777" w:rsidR="00005045" w:rsidRPr="009D2F6D" w:rsidRDefault="00005045" w:rsidP="00005045">
      <w:pPr>
        <w:pStyle w:val="a0"/>
        <w:ind w:firstLine="420"/>
        <w:rPr>
          <w:lang w:val="en-US"/>
        </w:rPr>
      </w:pPr>
    </w:p>
    <w:p w14:paraId="692F374A"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5368F191" w14:textId="77777777" w:rsidR="00D40158" w:rsidRDefault="0000578F" w:rsidP="00D40158">
      <w:pPr>
        <w:pStyle w:val="1"/>
      </w:pPr>
      <w:bookmarkStart w:id="66" w:name="_Toc452108768"/>
      <w:bookmarkStart w:id="67" w:name="_Toc60569148"/>
      <w:r>
        <w:rPr>
          <w:rFonts w:hint="eastAsia"/>
        </w:rPr>
        <w:lastRenderedPageBreak/>
        <w:t>结果</w:t>
      </w:r>
      <w:r>
        <w:t>分析</w:t>
      </w:r>
      <w:bookmarkEnd w:id="66"/>
      <w:bookmarkEnd w:id="67"/>
    </w:p>
    <w:p w14:paraId="7C081FCA" w14:textId="77777777" w:rsidR="00337C74" w:rsidRPr="00337C74" w:rsidRDefault="00337C74" w:rsidP="00B314DD">
      <w:pPr>
        <w:pStyle w:val="2"/>
        <w:rPr>
          <w:szCs w:val="21"/>
        </w:rPr>
      </w:pPr>
      <w:bookmarkStart w:id="68" w:name="_Toc60569149"/>
      <w:r>
        <w:rPr>
          <w:rFonts w:hint="eastAsia"/>
          <w:szCs w:val="21"/>
        </w:rPr>
        <w:t>工况</w:t>
      </w:r>
      <w:r>
        <w:rPr>
          <w:szCs w:val="21"/>
        </w:rPr>
        <w:t>表</w:t>
      </w:r>
      <w:bookmarkEnd w:id="68"/>
    </w:p>
    <w:p w14:paraId="5EB87999"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78F062FB"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661DCE1A" w14:textId="77777777" w:rsidR="0016667B" w:rsidRPr="005F4F73" w:rsidRDefault="0016667B" w:rsidP="00D32543">
            <w:pPr>
              <w:jc w:val="center"/>
              <w:rPr>
                <w:rFonts w:ascii="Calibri" w:hAnsi="Calibri"/>
                <w:szCs w:val="21"/>
              </w:rPr>
            </w:pPr>
            <w:bookmarkStart w:id="69"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078AE63"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50C6D7DE"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754398F"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53121F3"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0C722445" w14:textId="77777777" w:rsidTr="0016667B">
        <w:tc>
          <w:tcPr>
            <w:tcW w:w="658" w:type="pct"/>
            <w:tcBorders>
              <w:top w:val="single" w:sz="4" w:space="0" w:color="auto"/>
              <w:left w:val="single" w:sz="12" w:space="0" w:color="auto"/>
              <w:bottom w:val="single" w:sz="12" w:space="0" w:color="auto"/>
              <w:right w:val="single" w:sz="4" w:space="0" w:color="auto"/>
            </w:tcBorders>
          </w:tcPr>
          <w:p w14:paraId="39123331"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0A42A9F5"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3A7ED699" w14:textId="77777777" w:rsidR="0016667B" w:rsidRPr="005F4F73" w:rsidRDefault="0016667B" w:rsidP="00D32543">
            <w:pPr>
              <w:rPr>
                <w:rFonts w:ascii="Calibri" w:hAnsi="Calibri"/>
                <w:szCs w:val="21"/>
              </w:rPr>
            </w:pPr>
            <w:r>
              <w:rPr>
                <w:rFonts w:ascii="Calibri" w:hAnsi="Calibri"/>
                <w:szCs w:val="21"/>
              </w:rPr>
              <w:t>2.70</w:t>
            </w:r>
          </w:p>
        </w:tc>
        <w:tc>
          <w:tcPr>
            <w:tcW w:w="994" w:type="pct"/>
            <w:tcBorders>
              <w:top w:val="single" w:sz="4" w:space="0" w:color="auto"/>
              <w:left w:val="single" w:sz="4" w:space="0" w:color="auto"/>
              <w:bottom w:val="single" w:sz="12" w:space="0" w:color="auto"/>
              <w:right w:val="single" w:sz="4" w:space="0" w:color="auto"/>
            </w:tcBorders>
          </w:tcPr>
          <w:p w14:paraId="2EFB8712" w14:textId="77777777" w:rsidR="0016667B" w:rsidRPr="005F4F73" w:rsidRDefault="0016667B" w:rsidP="00D32543">
            <w:pPr>
              <w:rPr>
                <w:rFonts w:ascii="Calibri" w:hAnsi="Calibri"/>
                <w:szCs w:val="21"/>
              </w:rPr>
            </w:pPr>
            <w:r>
              <w:rPr>
                <w:rFonts w:ascii="Calibri" w:hAnsi="Calibri"/>
                <w:szCs w:val="21"/>
              </w:rPr>
              <w:t>SE</w:t>
            </w:r>
          </w:p>
        </w:tc>
        <w:tc>
          <w:tcPr>
            <w:tcW w:w="994" w:type="pct"/>
            <w:tcBorders>
              <w:top w:val="single" w:sz="4" w:space="0" w:color="auto"/>
              <w:left w:val="single" w:sz="4" w:space="0" w:color="auto"/>
              <w:bottom w:val="single" w:sz="12" w:space="0" w:color="auto"/>
              <w:right w:val="single" w:sz="12" w:space="0" w:color="auto"/>
            </w:tcBorders>
          </w:tcPr>
          <w:p w14:paraId="02798F11" w14:textId="77777777" w:rsidR="0016667B" w:rsidRPr="005F4F73" w:rsidRDefault="0016667B" w:rsidP="00D32543">
            <w:pPr>
              <w:rPr>
                <w:rFonts w:ascii="Calibri" w:hAnsi="Calibri"/>
                <w:szCs w:val="21"/>
              </w:rPr>
            </w:pPr>
            <w:r>
              <w:rPr>
                <w:rFonts w:ascii="Calibri" w:hAnsi="Calibri"/>
                <w:szCs w:val="21"/>
              </w:rPr>
              <w:t>315.0</w:t>
            </w:r>
          </w:p>
        </w:tc>
      </w:tr>
    </w:tbl>
    <w:bookmarkEnd w:id="69"/>
    <w:p w14:paraId="11E61B2D"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43AD48FB" w14:textId="77777777" w:rsidR="001D3071" w:rsidRDefault="00AD1722" w:rsidP="001D3071">
      <w:pPr>
        <w:jc w:val="center"/>
        <w:rPr>
          <w:szCs w:val="21"/>
        </w:rPr>
      </w:pPr>
      <w:r>
        <w:rPr>
          <w:noProof/>
          <w:lang w:val="en-US"/>
        </w:rPr>
        <w:drawing>
          <wp:inline distT="0" distB="0" distL="0" distR="0" wp14:anchorId="2D5BD992" wp14:editId="37B68550">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69D5A640"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7979">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4797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4457DE56" w14:textId="77777777" w:rsidR="00147DF5" w:rsidRPr="00147DF5" w:rsidRDefault="00FA58D9" w:rsidP="00005045">
      <w:pPr>
        <w:rPr>
          <w:lang w:val="en-US"/>
        </w:rPr>
      </w:pPr>
      <w:bookmarkStart w:id="70" w:name="冬季工况"/>
      <w:bookmarkEnd w:id="70"/>
      <w:r>
        <w:rPr>
          <w:rFonts w:hint="eastAsia"/>
          <w:lang w:val="en-US"/>
        </w:rPr>
        <w:t xml:space="preserve"> </w:t>
      </w:r>
    </w:p>
    <w:p w14:paraId="79F95118" w14:textId="77777777" w:rsidR="00005045" w:rsidRDefault="00005045" w:rsidP="00005045">
      <w:pPr>
        <w:pStyle w:val="2"/>
      </w:pPr>
      <w:bookmarkStart w:id="71" w:name="季节1"/>
      <w:bookmarkStart w:id="72" w:name="_Toc509844759"/>
      <w:bookmarkStart w:id="73" w:name="_Toc60569150"/>
      <w:r>
        <w:rPr>
          <w:rFonts w:hint="eastAsia"/>
        </w:rPr>
        <w:t>夏季</w:t>
      </w:r>
      <w:bookmarkEnd w:id="71"/>
      <w:r>
        <w:rPr>
          <w:rFonts w:hint="eastAsia"/>
        </w:rPr>
        <w:t>工况</w:t>
      </w:r>
      <w:bookmarkEnd w:id="72"/>
      <w:bookmarkEnd w:id="73"/>
    </w:p>
    <w:p w14:paraId="6CA90D56" w14:textId="77777777" w:rsidR="00005045" w:rsidRDefault="00005045" w:rsidP="0027395B">
      <w:pPr>
        <w:pStyle w:val="a0"/>
        <w:ind w:firstLine="420"/>
      </w:pPr>
      <w:r w:rsidRPr="002E4BE1">
        <w:rPr>
          <w:rFonts w:hint="eastAsia"/>
          <w:lang w:val="en-US"/>
        </w:rPr>
        <w:t>本项目</w:t>
      </w:r>
      <w:bookmarkStart w:id="74" w:name="季节2"/>
      <w:r>
        <w:rPr>
          <w:rFonts w:hint="eastAsia"/>
          <w:lang w:val="en-US"/>
        </w:rPr>
        <w:t>夏季</w:t>
      </w:r>
      <w:bookmarkEnd w:id="74"/>
      <w:r w:rsidRPr="002E4BE1">
        <w:rPr>
          <w:rFonts w:hint="eastAsia"/>
          <w:lang w:val="en-US"/>
        </w:rPr>
        <w:t>工况的入口边界风速为</w:t>
      </w:r>
      <w:bookmarkStart w:id="75" w:name="入口边界风速"/>
      <w:r w:rsidRPr="002E4BE1">
        <w:rPr>
          <w:rFonts w:hint="eastAsia"/>
          <w:lang w:val="en-US"/>
        </w:rPr>
        <w:t>2.70</w:t>
      </w:r>
      <w:bookmarkEnd w:id="75"/>
      <w:r w:rsidRPr="002E4BE1">
        <w:rPr>
          <w:rFonts w:hint="eastAsia"/>
          <w:lang w:val="en-US"/>
        </w:rPr>
        <w:t>m/s</w:t>
      </w:r>
      <w:r w:rsidRPr="002E4BE1">
        <w:rPr>
          <w:rFonts w:hint="eastAsia"/>
          <w:lang w:val="en-US"/>
        </w:rPr>
        <w:t>，风向为</w:t>
      </w:r>
      <w:bookmarkStart w:id="76" w:name="入口边界风向"/>
      <w:r>
        <w:t>SE</w:t>
      </w:r>
      <w:bookmarkEnd w:id="76"/>
      <w:r w:rsidR="00C62F6B">
        <w:rPr>
          <w:rFonts w:hint="eastAsia"/>
          <w:lang w:val="en-US"/>
        </w:rPr>
        <w:t>。</w:t>
      </w:r>
    </w:p>
    <w:p w14:paraId="2C7193C1"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C62F6B">
        <w:rPr>
          <w:rFonts w:hint="eastAsia"/>
          <w:lang w:val="en-US"/>
        </w:rPr>
        <w:t>求</w:t>
      </w:r>
      <w:r>
        <w:rPr>
          <w:rFonts w:hint="eastAsia"/>
          <w:lang w:val="en-US"/>
        </w:rPr>
        <w:t>，</w:t>
      </w:r>
      <w:bookmarkStart w:id="77" w:name="季节3"/>
      <w:r w:rsidRPr="00931B71">
        <w:rPr>
          <w:rFonts w:hint="eastAsia"/>
          <w:lang w:val="en-US"/>
        </w:rPr>
        <w:t>夏季</w:t>
      </w:r>
      <w:bookmarkEnd w:id="77"/>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78" w:name="季节4"/>
      <w:r>
        <w:rPr>
          <w:rFonts w:hint="eastAsia"/>
          <w:lang w:val="en-US"/>
        </w:rPr>
        <w:t>夏季</w:t>
      </w:r>
      <w:bookmarkEnd w:id="78"/>
      <w:r>
        <w:rPr>
          <w:rFonts w:hint="eastAsia"/>
          <w:lang w:val="en-US"/>
        </w:rPr>
        <w:t>形成有效的巷道风，优化街区自然通风环境，避免</w:t>
      </w:r>
      <w:bookmarkStart w:id="79" w:name="季节5"/>
      <w:r>
        <w:rPr>
          <w:rFonts w:hint="eastAsia"/>
          <w:lang w:val="en-US"/>
        </w:rPr>
        <w:t>夏季</w:t>
      </w:r>
      <w:bookmarkEnd w:id="79"/>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14:paraId="1C3E222A"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16B170F0"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30466C33" w14:textId="77777777" w:rsidR="00005045" w:rsidRDefault="00005045" w:rsidP="00005045">
      <w:pPr>
        <w:pStyle w:val="3"/>
      </w:pPr>
      <w:bookmarkStart w:id="80" w:name="_Toc509844760"/>
      <w:bookmarkStart w:id="81" w:name="_Toc60569151"/>
      <w:r>
        <w:rPr>
          <w:rFonts w:hint="eastAsia"/>
        </w:rPr>
        <w:lastRenderedPageBreak/>
        <w:t>无风区计算分析</w:t>
      </w:r>
      <w:bookmarkEnd w:id="80"/>
      <w:bookmarkEnd w:id="81"/>
    </w:p>
    <w:p w14:paraId="18B19F2C" w14:textId="77777777" w:rsidR="00F22D91" w:rsidRPr="00A01785" w:rsidRDefault="00C62F6B" w:rsidP="00A01785">
      <w:pPr>
        <w:pStyle w:val="4"/>
      </w:pPr>
      <w:r w:rsidRPr="00A01785">
        <w:rPr>
          <w:rFonts w:hint="eastAsia"/>
        </w:rPr>
        <w:t>人行区域</w:t>
      </w:r>
    </w:p>
    <w:p w14:paraId="7FA15A42" w14:textId="77777777" w:rsidR="005730AC" w:rsidRDefault="005730AC" w:rsidP="005730AC">
      <w:pPr>
        <w:pStyle w:val="a0"/>
        <w:spacing w:afterLines="50" w:after="156"/>
        <w:ind w:firstLine="420"/>
        <w:jc w:val="left"/>
      </w:pPr>
      <w:bookmarkStart w:id="82" w:name="人行区风速云图"/>
      <w:bookmarkEnd w:id="82"/>
      <w:r>
        <w:rPr>
          <w:rFonts w:hint="eastAsia"/>
          <w:lang w:val="en-US"/>
        </w:rPr>
        <w:t>本项目通过</w:t>
      </w:r>
      <w:r>
        <w:rPr>
          <w:lang w:val="en-US"/>
        </w:rPr>
        <w:t>CFD</w:t>
      </w:r>
      <w:r>
        <w:rPr>
          <w:rFonts w:hint="eastAsia"/>
          <w:lang w:val="en-US"/>
        </w:rPr>
        <w:t>计算获取整个计算域内以及人行区的风速分布，并通过速度下限为</w:t>
      </w:r>
      <w:r>
        <w:rPr>
          <w:lang w:val="en-US"/>
        </w:rPr>
        <w:t>0.2m/s</w:t>
      </w:r>
      <w:r>
        <w:rPr>
          <w:rFonts w:hint="eastAsia"/>
          <w:lang w:val="en-US"/>
        </w:rPr>
        <w:t>的速度等值线标示出超限区域。结合下列图和表中数据，</w:t>
      </w:r>
      <w:bookmarkStart w:id="83" w:name="人行区风速分析结论"/>
      <w:bookmarkEnd w:id="83"/>
      <w:r>
        <w:rPr>
          <w:rFonts w:hint="eastAsia"/>
        </w:rPr>
        <w:t>人行区内未标示出风速</w:t>
      </w:r>
      <w:r>
        <w:rPr>
          <w:rFonts w:hint="eastAsia"/>
          <w:color w:val="0000FF"/>
        </w:rPr>
        <w:t>小于</w:t>
      </w:r>
      <w:r>
        <w:t>0.2m/s</w:t>
      </w:r>
      <w:r>
        <w:rPr>
          <w:rFonts w:hint="eastAsia"/>
        </w:rPr>
        <w:t>的超限区域，因此人行区风速</w:t>
      </w:r>
      <w:r>
        <w:rPr>
          <w:rFonts w:hint="eastAsia"/>
          <w:color w:val="0000FF"/>
        </w:rPr>
        <w:t>满足</w:t>
      </w:r>
      <w:r>
        <w:rPr>
          <w:rFonts w:hint="eastAsia"/>
        </w:rPr>
        <w:t>绿标要求，项目可采用现有建筑布局。</w:t>
      </w:r>
    </w:p>
    <w:p w14:paraId="7441205D" w14:textId="77777777" w:rsidR="00005045" w:rsidRDefault="00005045" w:rsidP="006C2DCC">
      <w:pPr>
        <w:pStyle w:val="a0"/>
        <w:spacing w:afterLines="50" w:after="156"/>
        <w:ind w:firstLineChars="0" w:firstLine="0"/>
        <w:jc w:val="center"/>
      </w:pPr>
      <w:r>
        <w:rPr>
          <w:noProof/>
        </w:rPr>
        <w:drawing>
          <wp:inline distT="0" distB="0" distL="0" distR="0" wp14:anchorId="70252EA4" wp14:editId="5D7B4EF3">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67100"/>
                    </a:xfrm>
                    <a:prstGeom prst="rect">
                      <a:avLst/>
                    </a:prstGeom>
                  </pic:spPr>
                </pic:pic>
              </a:graphicData>
            </a:graphic>
          </wp:inline>
        </w:drawing>
      </w:r>
    </w:p>
    <w:p w14:paraId="018395FC"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797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7979">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w:t>
      </w:r>
      <w:r w:rsidR="00C62F6B">
        <w:rPr>
          <w:rFonts w:ascii="黑体" w:eastAsia="黑体" w:hAnsi="黑体" w:hint="eastAsia"/>
          <w:sz w:val="20"/>
          <w:szCs w:val="20"/>
        </w:rPr>
        <w:t>-</w:t>
      </w:r>
      <w:bookmarkStart w:id="84" w:name="季节6"/>
      <w:r w:rsidR="00C62F6B">
        <w:rPr>
          <w:rFonts w:ascii="黑体" w:eastAsia="黑体" w:hAnsi="黑体" w:hint="eastAsia"/>
          <w:sz w:val="20"/>
          <w:szCs w:val="20"/>
        </w:rPr>
        <w:t>夏季</w:t>
      </w:r>
      <w:bookmarkEnd w:id="84"/>
      <w:r w:rsidR="00C62F6B">
        <w:rPr>
          <w:rFonts w:hint="eastAsia"/>
        </w:rPr>
        <w:t xml:space="preserve"> </w:t>
      </w:r>
    </w:p>
    <w:p w14:paraId="0002AAEA" w14:textId="77777777" w:rsidR="005730AC" w:rsidRDefault="005730AC" w:rsidP="005730AC">
      <w:pPr>
        <w:pStyle w:val="a0"/>
        <w:tabs>
          <w:tab w:val="left" w:pos="426"/>
        </w:tabs>
        <w:ind w:firstLine="420"/>
      </w:pPr>
      <w:bookmarkStart w:id="85" w:name="风速云图"/>
      <w:bookmarkEnd w:id="85"/>
      <w:r>
        <w:rPr>
          <w:rFonts w:hint="eastAsia"/>
        </w:rPr>
        <w:t>下图为整个计算域内风速分布云图，参考图中速度分布可以对项目中建筑布局进行优化。分析下图，</w:t>
      </w:r>
      <w:bookmarkStart w:id="86" w:name="风速分析结论"/>
      <w:r>
        <w:rPr>
          <w:rFonts w:hint="eastAsia"/>
        </w:rPr>
        <w:t>黑色等值线标示出了人行区内风速小于</w:t>
      </w:r>
      <w:r>
        <w:t>0.2m/s</w:t>
      </w:r>
      <w:r>
        <w:rPr>
          <w:rFonts w:hint="eastAsia"/>
        </w:rPr>
        <w:t>的超限区域，因此未满足绿标要求，需调整建筑布局优化区域内风速分布。</w:t>
      </w:r>
      <w:bookmarkEnd w:id="86"/>
    </w:p>
    <w:p w14:paraId="7C355AA4" w14:textId="77777777" w:rsidR="00005045" w:rsidRDefault="00005045" w:rsidP="006C2DCC">
      <w:pPr>
        <w:pStyle w:val="a0"/>
        <w:spacing w:afterLines="50" w:after="156"/>
        <w:ind w:firstLineChars="0" w:firstLine="0"/>
        <w:jc w:val="center"/>
      </w:pPr>
      <w:r>
        <w:rPr>
          <w:noProof/>
        </w:rPr>
        <w:lastRenderedPageBreak/>
        <w:drawing>
          <wp:inline distT="0" distB="0" distL="0" distR="0" wp14:anchorId="5E90A667" wp14:editId="6E4CAD5C">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14:paraId="25E33928"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797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7979">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C62F6B">
        <w:rPr>
          <w:rFonts w:ascii="黑体" w:eastAsia="黑体" w:hAnsi="黑体" w:hint="eastAsia"/>
          <w:sz w:val="20"/>
          <w:szCs w:val="20"/>
        </w:rPr>
        <w:t>-</w:t>
      </w:r>
      <w:bookmarkStart w:id="87" w:name="季节7"/>
      <w:r w:rsidR="00C62F6B">
        <w:rPr>
          <w:rFonts w:ascii="黑体" w:eastAsia="黑体" w:hAnsi="黑体" w:hint="eastAsia"/>
          <w:sz w:val="20"/>
          <w:szCs w:val="20"/>
        </w:rPr>
        <w:t>夏季</w:t>
      </w:r>
      <w:bookmarkEnd w:id="87"/>
    </w:p>
    <w:p w14:paraId="1914813C" w14:textId="77777777" w:rsidR="00005045" w:rsidRDefault="00005045" w:rsidP="00005045">
      <w:pPr>
        <w:pStyle w:val="3"/>
      </w:pPr>
      <w:bookmarkStart w:id="88" w:name="_Toc509844761"/>
      <w:bookmarkStart w:id="89" w:name="_Toc60569152"/>
      <w:r>
        <w:rPr>
          <w:rFonts w:hint="eastAsia"/>
        </w:rPr>
        <w:t>旋涡区分析</w:t>
      </w:r>
      <w:bookmarkEnd w:id="88"/>
      <w:bookmarkEnd w:id="89"/>
    </w:p>
    <w:p w14:paraId="42AE9C22" w14:textId="77777777" w:rsidR="00A30878" w:rsidRPr="00720EF1" w:rsidRDefault="00C62F6B" w:rsidP="00720EF1">
      <w:pPr>
        <w:pStyle w:val="4"/>
      </w:pPr>
      <w:r w:rsidRPr="00720EF1">
        <w:rPr>
          <w:rFonts w:hint="eastAsia"/>
        </w:rPr>
        <w:t>人行区域</w:t>
      </w:r>
    </w:p>
    <w:p w14:paraId="3FA8AD2D" w14:textId="77777777" w:rsidR="00005045" w:rsidRPr="009D2F6D" w:rsidRDefault="00005045" w:rsidP="0096596C">
      <w:pPr>
        <w:pStyle w:val="a0"/>
        <w:ind w:firstLine="420"/>
        <w:rPr>
          <w:lang w:val="en-US"/>
        </w:rPr>
      </w:pPr>
      <w:r>
        <w:rPr>
          <w:rFonts w:hint="eastAsia"/>
          <w:lang w:val="en-US"/>
        </w:rPr>
        <w:t>旋涡区的空气</w:t>
      </w:r>
      <w:proofErr w:type="gramStart"/>
      <w:r>
        <w:rPr>
          <w:rFonts w:hint="eastAsia"/>
          <w:lang w:val="en-US"/>
        </w:rPr>
        <w:t>流运动</w:t>
      </w:r>
      <w:proofErr w:type="gramEnd"/>
      <w:r>
        <w:rPr>
          <w:rFonts w:hint="eastAsia"/>
          <w:lang w:val="en-US"/>
        </w:rPr>
        <w:t>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分析下图可知，人行区没有明显的旋涡产生，因此满足绿标要求。</w:t>
      </w:r>
    </w:p>
    <w:p w14:paraId="4508759C" w14:textId="77777777" w:rsidR="00005045" w:rsidRDefault="00005045" w:rsidP="006C2DCC">
      <w:pPr>
        <w:pStyle w:val="a0"/>
        <w:ind w:firstLineChars="0" w:firstLine="0"/>
        <w:jc w:val="center"/>
        <w:rPr>
          <w:lang w:val="en-US"/>
        </w:rPr>
      </w:pPr>
      <w:bookmarkStart w:id="90" w:name="人行区风速矢量图"/>
      <w:bookmarkEnd w:id="90"/>
      <w:r>
        <w:rPr>
          <w:noProof/>
        </w:rPr>
        <w:drawing>
          <wp:inline distT="0" distB="0" distL="0" distR="0" wp14:anchorId="0EA38A80" wp14:editId="33050F84">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7094A87A" w14:textId="77777777"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lastRenderedPageBreak/>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797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7979">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人行区域-1.5米高度水平面风速矢量图</w:t>
      </w:r>
      <w:r w:rsidR="00C62F6B">
        <w:rPr>
          <w:rFonts w:hint="eastAsia"/>
          <w:lang w:val="en-US"/>
        </w:rPr>
        <w:t xml:space="preserve"> </w:t>
      </w:r>
    </w:p>
    <w:p w14:paraId="1210431D"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14EB6D81" w14:textId="77777777" w:rsidR="00005045" w:rsidRDefault="00005045" w:rsidP="00BA7BBE">
      <w:pPr>
        <w:pStyle w:val="a0"/>
        <w:ind w:firstLineChars="0" w:firstLine="0"/>
        <w:jc w:val="center"/>
        <w:rPr>
          <w:lang w:val="en-US"/>
        </w:rPr>
      </w:pPr>
      <w:bookmarkStart w:id="91" w:name="风速矢量图"/>
      <w:bookmarkEnd w:id="91"/>
      <w:r>
        <w:rPr>
          <w:noProof/>
        </w:rPr>
        <w:drawing>
          <wp:inline distT="0" distB="0" distL="0" distR="0" wp14:anchorId="64310B93" wp14:editId="4895F153">
            <wp:extent cx="5667375" cy="3667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67125"/>
                    </a:xfrm>
                    <a:prstGeom prst="rect">
                      <a:avLst/>
                    </a:prstGeom>
                  </pic:spPr>
                </pic:pic>
              </a:graphicData>
            </a:graphic>
          </wp:inline>
        </w:drawing>
      </w:r>
    </w:p>
    <w:p w14:paraId="26D4A9A8"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797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7979">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477D69EC" w14:textId="77777777" w:rsidR="00005045" w:rsidRDefault="00005045" w:rsidP="00005045">
      <w:pPr>
        <w:pStyle w:val="3"/>
      </w:pPr>
      <w:bookmarkStart w:id="92" w:name="_Toc509844762"/>
      <w:bookmarkStart w:id="93" w:name="_Toc60569153"/>
      <w:r>
        <w:rPr>
          <w:rFonts w:hint="eastAsia"/>
        </w:rPr>
        <w:t>人行区域旋涡区/无风区达标判定</w:t>
      </w:r>
      <w:bookmarkEnd w:id="92"/>
      <w:bookmarkEnd w:id="93"/>
    </w:p>
    <w:p w14:paraId="31555F0C"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47979">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47979">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4" w:name="季节8"/>
      <w:r w:rsidR="00C62F6B" w:rsidRPr="002F5B29">
        <w:rPr>
          <w:rFonts w:ascii="黑体" w:eastAsia="黑体" w:hAnsi="黑体" w:hint="eastAsia"/>
          <w:sz w:val="20"/>
          <w:szCs w:val="20"/>
        </w:rPr>
        <w:t>夏季</w:t>
      </w:r>
      <w:bookmarkEnd w:id="94"/>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4D773D02"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C20CF"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EF369AF"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B2A392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DDFCAE3"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27B2AF3A"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26C47B2"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3F076CED" w14:textId="17BD3928" w:rsidR="00005045" w:rsidRPr="001A4505" w:rsidRDefault="00005045" w:rsidP="00005045">
            <w:pPr>
              <w:rPr>
                <w:rFonts w:ascii="宋体" w:hAnsi="宋体" w:cs="宋体"/>
                <w:szCs w:val="21"/>
              </w:rPr>
            </w:pPr>
            <w:r>
              <w:rPr>
                <w:rFonts w:ascii="宋体" w:hAnsi="宋体" w:cs="宋体" w:hint="eastAsia"/>
                <w:szCs w:val="21"/>
              </w:rPr>
              <w:t>无风区面积为</w:t>
            </w:r>
            <w:r w:rsidR="00F47979">
              <w:rPr>
                <w:rFonts w:ascii="宋体" w:hAnsi="宋体" w:cs="宋体" w:hint="eastAsia"/>
                <w:szCs w:val="21"/>
              </w:rPr>
              <w:t>0</w:t>
            </w:r>
          </w:p>
        </w:tc>
        <w:tc>
          <w:tcPr>
            <w:tcW w:w="2551" w:type="dxa"/>
            <w:tcBorders>
              <w:top w:val="nil"/>
              <w:left w:val="nil"/>
              <w:bottom w:val="single" w:sz="4" w:space="0" w:color="auto"/>
              <w:right w:val="single" w:sz="4" w:space="0" w:color="auto"/>
            </w:tcBorders>
            <w:shd w:val="clear" w:color="auto" w:fill="auto"/>
            <w:noWrap/>
            <w:vAlign w:val="center"/>
            <w:hideMark/>
          </w:tcPr>
          <w:p w14:paraId="1AEAA448" w14:textId="63FAEEE1" w:rsidR="00005045" w:rsidRPr="0088058A" w:rsidRDefault="00F47979" w:rsidP="0088058A">
            <w:pPr>
              <w:spacing w:line="240" w:lineRule="auto"/>
              <w:jc w:val="center"/>
              <w:rPr>
                <w:rFonts w:ascii="宋体" w:hAnsi="宋体" w:cs="宋体"/>
                <w:color w:val="000000"/>
                <w:sz w:val="22"/>
                <w:szCs w:val="22"/>
                <w:lang w:val="en-US"/>
              </w:rPr>
            </w:pPr>
            <w:r>
              <w:rPr>
                <w:rFonts w:ascii="宋体" w:hAnsi="宋体" w:cs="宋体" w:hint="eastAsia"/>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36AD0C03" w14:textId="2DC64C73" w:rsidR="00005045" w:rsidRPr="0088058A" w:rsidRDefault="00F47979" w:rsidP="0088058A">
            <w:pPr>
              <w:spacing w:line="240" w:lineRule="auto"/>
              <w:jc w:val="center"/>
              <w:rPr>
                <w:rFonts w:ascii="宋体" w:hAnsi="宋体" w:cs="宋体"/>
                <w:color w:val="000000"/>
                <w:sz w:val="22"/>
                <w:szCs w:val="22"/>
                <w:lang w:val="en-US"/>
              </w:rPr>
            </w:pPr>
            <w:r>
              <w:rPr>
                <w:rFonts w:ascii="宋体" w:hAnsi="宋体" w:cs="宋体" w:hint="eastAsia"/>
                <w:color w:val="000000"/>
                <w:sz w:val="22"/>
                <w:szCs w:val="22"/>
                <w:lang w:val="en-US"/>
              </w:rPr>
              <w:t>是</w:t>
            </w:r>
          </w:p>
        </w:tc>
      </w:tr>
      <w:tr w:rsidR="00005045" w:rsidRPr="008E146A" w14:paraId="5323157B"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F8F946"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467FA48F"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29D8C948"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7CAEA5FF"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03FBF49E" w14:textId="77777777" w:rsidR="00005045" w:rsidRDefault="00005045" w:rsidP="00005045">
      <w:pPr>
        <w:pStyle w:val="3"/>
      </w:pPr>
      <w:bookmarkStart w:id="95" w:name="_Toc504501018"/>
      <w:bookmarkStart w:id="96" w:name="_Toc509844763"/>
      <w:bookmarkStart w:id="97" w:name="_Toc60569154"/>
      <w:r>
        <w:rPr>
          <w:rFonts w:hint="eastAsia"/>
        </w:rPr>
        <w:t>外窗内外表面风压</w:t>
      </w:r>
      <w:bookmarkEnd w:id="95"/>
      <w:r>
        <w:rPr>
          <w:rFonts w:hint="eastAsia"/>
        </w:rPr>
        <w:t>差达标分析</w:t>
      </w:r>
      <w:bookmarkEnd w:id="96"/>
      <w:bookmarkEnd w:id="97"/>
    </w:p>
    <w:p w14:paraId="73E3F835"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8" w:name="季节9"/>
      <w:r>
        <w:rPr>
          <w:rFonts w:hint="eastAsia"/>
          <w:lang w:val="en-US"/>
        </w:rPr>
        <w:t>夏季</w:t>
      </w:r>
      <w:bookmarkEnd w:id="98"/>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0BB60CE8"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6219D94D"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14B24195" w14:textId="77777777" w:rsidR="00005045" w:rsidRDefault="00005045" w:rsidP="006C2DCC">
      <w:pPr>
        <w:pStyle w:val="a0"/>
        <w:ind w:firstLineChars="0" w:firstLine="0"/>
        <w:jc w:val="center"/>
      </w:pPr>
      <w:bookmarkStart w:id="99" w:name="迎风面风压云图"/>
      <w:bookmarkEnd w:id="99"/>
      <w:r>
        <w:rPr>
          <w:noProof/>
        </w:rPr>
        <w:lastRenderedPageBreak/>
        <w:drawing>
          <wp:inline distT="0" distB="0" distL="0" distR="0" wp14:anchorId="3B57DEB6" wp14:editId="3507B2A0">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19500"/>
                    </a:xfrm>
                    <a:prstGeom prst="rect">
                      <a:avLst/>
                    </a:prstGeom>
                  </pic:spPr>
                </pic:pic>
              </a:graphicData>
            </a:graphic>
          </wp:inline>
        </w:drawing>
      </w:r>
    </w:p>
    <w:p w14:paraId="158AA61B"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797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7979">
        <w:rPr>
          <w:rFonts w:ascii="黑体" w:eastAsia="黑体" w:hAnsi="黑体"/>
          <w:noProof/>
          <w:sz w:val="20"/>
          <w:szCs w:val="20"/>
        </w:rPr>
        <w:t>5</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0" w:name="季节10"/>
      <w:r w:rsidR="00005045" w:rsidRPr="00C72E58">
        <w:rPr>
          <w:rFonts w:ascii="黑体" w:eastAsia="黑体" w:hAnsi="黑体" w:hint="eastAsia"/>
          <w:sz w:val="20"/>
          <w:szCs w:val="20"/>
        </w:rPr>
        <w:t>夏季</w:t>
      </w:r>
      <w:bookmarkEnd w:id="100"/>
    </w:p>
    <w:p w14:paraId="03131D66" w14:textId="77777777" w:rsidR="00005045" w:rsidRPr="00C56D1B" w:rsidRDefault="00005045" w:rsidP="00005045">
      <w:pPr>
        <w:pStyle w:val="ac"/>
        <w:jc w:val="center"/>
      </w:pPr>
      <w:bookmarkStart w:id="101" w:name="背风面风压云图"/>
      <w:bookmarkEnd w:id="101"/>
      <w:r>
        <w:rPr>
          <w:noProof/>
        </w:rPr>
        <w:drawing>
          <wp:inline distT="0" distB="0" distL="0" distR="0" wp14:anchorId="035C7B0C" wp14:editId="0DE92373">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38550"/>
                    </a:xfrm>
                    <a:prstGeom prst="rect">
                      <a:avLst/>
                    </a:prstGeom>
                  </pic:spPr>
                </pic:pic>
              </a:graphicData>
            </a:graphic>
          </wp:inline>
        </w:drawing>
      </w:r>
    </w:p>
    <w:p w14:paraId="0F5B7F64"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797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47979">
        <w:rPr>
          <w:rFonts w:ascii="黑体" w:eastAsia="黑体" w:hAnsi="黑体"/>
          <w:noProof/>
          <w:sz w:val="20"/>
          <w:szCs w:val="20"/>
        </w:rPr>
        <w:t>6</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2" w:name="季节11"/>
      <w:r w:rsidR="00005045" w:rsidRPr="00C72E58">
        <w:rPr>
          <w:rFonts w:ascii="黑体" w:eastAsia="黑体" w:hAnsi="黑体" w:hint="eastAsia"/>
          <w:sz w:val="20"/>
          <w:szCs w:val="20"/>
        </w:rPr>
        <w:t>夏季</w:t>
      </w:r>
      <w:bookmarkEnd w:id="102"/>
      <w:r w:rsidR="00C62F6B">
        <w:rPr>
          <w:rFonts w:hint="eastAsia"/>
        </w:rPr>
        <w:t xml:space="preserve"> </w:t>
      </w:r>
    </w:p>
    <w:p w14:paraId="4432CEAF"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6C2FF89F"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47979">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47979">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064E2A53" w14:textId="77777777" w:rsidTr="00DA2EC4">
        <w:trPr>
          <w:tblHeader/>
        </w:trPr>
        <w:tc>
          <w:tcPr>
            <w:tcW w:w="4361" w:type="dxa"/>
            <w:shd w:val="clear" w:color="auto" w:fill="E6E6E6"/>
            <w:vAlign w:val="center"/>
          </w:tcPr>
          <w:p w14:paraId="0761DEEE" w14:textId="77777777" w:rsidR="00005045" w:rsidRPr="00124784" w:rsidRDefault="00005045" w:rsidP="00124784">
            <w:pPr>
              <w:jc w:val="center"/>
              <w:rPr>
                <w:lang w:val="en-US"/>
              </w:rPr>
            </w:pPr>
            <w:r w:rsidRPr="00124784">
              <w:rPr>
                <w:rFonts w:hint="eastAsia"/>
                <w:lang w:val="en-US"/>
              </w:rPr>
              <w:lastRenderedPageBreak/>
              <w:t>建筑编号</w:t>
            </w:r>
          </w:p>
        </w:tc>
        <w:tc>
          <w:tcPr>
            <w:tcW w:w="1134" w:type="dxa"/>
            <w:shd w:val="clear" w:color="auto" w:fill="E6E6E6"/>
            <w:vAlign w:val="center"/>
          </w:tcPr>
          <w:p w14:paraId="50B20AFB"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595C13B4"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3C6CB609"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31904259" w14:textId="77777777" w:rsidR="00005045" w:rsidRPr="00124784" w:rsidRDefault="00005045" w:rsidP="00124784">
            <w:pPr>
              <w:jc w:val="center"/>
              <w:rPr>
                <w:lang w:val="en-US"/>
              </w:rPr>
            </w:pPr>
            <w:r w:rsidRPr="00124784">
              <w:rPr>
                <w:rFonts w:hint="eastAsia"/>
                <w:lang w:val="en-US"/>
              </w:rPr>
              <w:t>是否达标</w:t>
            </w:r>
          </w:p>
        </w:tc>
      </w:tr>
      <w:tr w:rsidR="00005045" w14:paraId="3E0AB70E" w14:textId="77777777" w:rsidTr="00DA2EC4">
        <w:tc>
          <w:tcPr>
            <w:tcW w:w="4361" w:type="dxa"/>
            <w:shd w:val="clear" w:color="auto" w:fill="auto"/>
            <w:vAlign w:val="center"/>
          </w:tcPr>
          <w:p w14:paraId="7FBA6B65"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处理后图纸</w:t>
            </w:r>
            <w:r>
              <w:rPr>
                <w:lang w:val="en-US"/>
              </w:rPr>
              <w:t xml:space="preserve"> </w:t>
            </w:r>
            <w:r>
              <w:rPr>
                <w:lang w:val="en-US"/>
              </w:rPr>
              <w:t>最终</w:t>
            </w:r>
            <w:r>
              <w:rPr>
                <w:lang w:val="en-US"/>
              </w:rPr>
              <w:t>)</w:t>
            </w:r>
          </w:p>
        </w:tc>
        <w:tc>
          <w:tcPr>
            <w:tcW w:w="1134" w:type="dxa"/>
            <w:shd w:val="clear" w:color="auto" w:fill="auto"/>
            <w:vAlign w:val="center"/>
          </w:tcPr>
          <w:p w14:paraId="2DB6F934" w14:textId="77777777" w:rsidR="00005045" w:rsidRPr="00124784" w:rsidRDefault="00005045" w:rsidP="00124784">
            <w:pPr>
              <w:jc w:val="center"/>
              <w:rPr>
                <w:lang w:val="en-US"/>
              </w:rPr>
            </w:pPr>
            <w:r>
              <w:rPr>
                <w:lang w:val="en-US"/>
              </w:rPr>
              <w:t>201</w:t>
            </w:r>
          </w:p>
        </w:tc>
        <w:tc>
          <w:tcPr>
            <w:tcW w:w="1984" w:type="dxa"/>
            <w:shd w:val="clear" w:color="auto" w:fill="auto"/>
            <w:vAlign w:val="center"/>
          </w:tcPr>
          <w:p w14:paraId="5F830EF0" w14:textId="77777777" w:rsidR="00005045" w:rsidRPr="00124784" w:rsidRDefault="00005045" w:rsidP="00124784">
            <w:pPr>
              <w:jc w:val="center"/>
              <w:rPr>
                <w:lang w:val="en-US"/>
              </w:rPr>
            </w:pPr>
            <w:r>
              <w:rPr>
                <w:lang w:val="en-US"/>
              </w:rPr>
              <w:t>145</w:t>
            </w:r>
          </w:p>
        </w:tc>
        <w:tc>
          <w:tcPr>
            <w:tcW w:w="1116" w:type="dxa"/>
            <w:shd w:val="clear" w:color="auto" w:fill="auto"/>
            <w:vAlign w:val="center"/>
          </w:tcPr>
          <w:p w14:paraId="41E0FF3B" w14:textId="77777777" w:rsidR="00005045" w:rsidRPr="00124784" w:rsidRDefault="00005045" w:rsidP="00124784">
            <w:pPr>
              <w:jc w:val="center"/>
              <w:rPr>
                <w:lang w:val="en-US"/>
              </w:rPr>
            </w:pPr>
            <w:r>
              <w:rPr>
                <w:lang w:val="en-US"/>
              </w:rPr>
              <w:t>72.14</w:t>
            </w:r>
          </w:p>
        </w:tc>
        <w:tc>
          <w:tcPr>
            <w:tcW w:w="708" w:type="dxa"/>
            <w:shd w:val="clear" w:color="auto" w:fill="auto"/>
            <w:vAlign w:val="center"/>
          </w:tcPr>
          <w:p w14:paraId="6FAC3F71" w14:textId="77777777" w:rsidR="00005045" w:rsidRPr="00124784" w:rsidRDefault="00005045" w:rsidP="00124784">
            <w:pPr>
              <w:jc w:val="center"/>
              <w:rPr>
                <w:lang w:val="en-US"/>
              </w:rPr>
            </w:pPr>
            <w:r>
              <w:rPr>
                <w:lang w:val="en-US"/>
              </w:rPr>
              <w:t>是</w:t>
            </w:r>
          </w:p>
        </w:tc>
      </w:tr>
    </w:tbl>
    <w:p w14:paraId="3C1D683B"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4F347899" w14:textId="77777777" w:rsidR="007F24B7" w:rsidRDefault="00E56FE8" w:rsidP="007F24B7">
      <w:pPr>
        <w:rPr>
          <w:lang w:val="en-US"/>
        </w:rPr>
      </w:pPr>
      <w:bookmarkStart w:id="103" w:name="建筑外窗室内外风压差达标判定"/>
      <w:bookmarkEnd w:id="103"/>
    </w:p>
    <w:p w14:paraId="2B036544" w14:textId="77777777" w:rsidR="007F24B7" w:rsidRDefault="00E56FE8" w:rsidP="00053971"/>
    <w:p w14:paraId="3C50B9D2" w14:textId="77777777" w:rsidR="007F24B7" w:rsidRPr="00053971" w:rsidRDefault="00C62F6B">
      <w:pPr>
        <w:rPr>
          <w:lang w:val="en-US"/>
        </w:rPr>
      </w:pPr>
      <w:bookmarkStart w:id="104"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4"/>
      <w:r>
        <w:rPr>
          <w:rFonts w:hint="eastAsia"/>
          <w:lang w:val="en-US"/>
        </w:rPr>
        <w:t xml:space="preserve"> </w:t>
      </w:r>
    </w:p>
    <w:p w14:paraId="7FF57824" w14:textId="77777777" w:rsidR="00754FB6" w:rsidRPr="00754FB6" w:rsidRDefault="00FA58D9" w:rsidP="00005045">
      <w:pPr>
        <w:rPr>
          <w:lang w:val="en-US"/>
        </w:rPr>
      </w:pPr>
      <w:bookmarkStart w:id="105" w:name="其他工况"/>
      <w:bookmarkEnd w:id="105"/>
      <w:r>
        <w:rPr>
          <w:rFonts w:hint="eastAsia"/>
          <w:lang w:val="en-US"/>
        </w:rPr>
        <w:t xml:space="preserve"> </w:t>
      </w:r>
    </w:p>
    <w:p w14:paraId="070EE887" w14:textId="77777777" w:rsidR="00005045" w:rsidRDefault="00005045" w:rsidP="00005045">
      <w:pPr>
        <w:pStyle w:val="2"/>
      </w:pPr>
      <w:bookmarkStart w:id="106" w:name="_Toc509844764"/>
      <w:bookmarkStart w:id="107" w:name="_Toc60569155"/>
      <w:r>
        <w:rPr>
          <w:rFonts w:hint="eastAsia"/>
        </w:rPr>
        <w:t>结论</w:t>
      </w:r>
      <w:bookmarkEnd w:id="106"/>
      <w:bookmarkEnd w:id="107"/>
    </w:p>
    <w:p w14:paraId="61FB48CD" w14:textId="77777777" w:rsidR="00005045" w:rsidRDefault="00407998" w:rsidP="00407998">
      <w:pPr>
        <w:pStyle w:val="3"/>
      </w:pPr>
      <w:bookmarkStart w:id="108" w:name="_Toc509844767"/>
      <w:bookmarkStart w:id="109" w:name="_Toc509844768"/>
      <w:bookmarkStart w:id="110" w:name="_Toc509844769"/>
      <w:bookmarkStart w:id="111" w:name="_Toc60569156"/>
      <w:bookmarkEnd w:id="108"/>
      <w:bookmarkEnd w:id="109"/>
      <w:r w:rsidRPr="00407998">
        <w:rPr>
          <w:rFonts w:hint="eastAsia"/>
        </w:rPr>
        <w:t>过渡季、</w:t>
      </w:r>
      <w:r w:rsidR="00005045">
        <w:rPr>
          <w:rFonts w:hint="eastAsia"/>
        </w:rPr>
        <w:t>夏季</w:t>
      </w:r>
      <w:r w:rsidR="00005045" w:rsidRPr="00F74E80">
        <w:rPr>
          <w:rFonts w:hint="eastAsia"/>
        </w:rPr>
        <w:t>工况达标判断</w:t>
      </w:r>
      <w:bookmarkEnd w:id="110"/>
      <w:bookmarkEnd w:id="111"/>
    </w:p>
    <w:p w14:paraId="0024BE70"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47979">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47979">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7D0BA97B" w14:textId="77777777" w:rsidTr="00124784">
        <w:tc>
          <w:tcPr>
            <w:tcW w:w="1951" w:type="dxa"/>
            <w:tcBorders>
              <w:top w:val="single" w:sz="12" w:space="0" w:color="auto"/>
              <w:bottom w:val="single" w:sz="4" w:space="0" w:color="auto"/>
            </w:tcBorders>
            <w:shd w:val="clear" w:color="auto" w:fill="E6E6E6"/>
            <w:vAlign w:val="center"/>
          </w:tcPr>
          <w:p w14:paraId="1CAA79A0"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5308A5AC"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0DC8A8B4"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65FCC679"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D56FBEE" w14:textId="77777777" w:rsidR="00005045" w:rsidRPr="00124784" w:rsidRDefault="00005045" w:rsidP="00124784">
            <w:pPr>
              <w:jc w:val="center"/>
              <w:rPr>
                <w:lang w:val="en-US"/>
              </w:rPr>
            </w:pPr>
            <w:r w:rsidRPr="00124784">
              <w:rPr>
                <w:rFonts w:hint="eastAsia"/>
                <w:lang w:val="en-US"/>
              </w:rPr>
              <w:t>得分</w:t>
            </w:r>
          </w:p>
        </w:tc>
      </w:tr>
      <w:tr w:rsidR="00005045" w14:paraId="7362DA02" w14:textId="77777777" w:rsidTr="00124784">
        <w:tc>
          <w:tcPr>
            <w:tcW w:w="1951" w:type="dxa"/>
            <w:tcBorders>
              <w:top w:val="single" w:sz="4" w:space="0" w:color="auto"/>
            </w:tcBorders>
            <w:shd w:val="clear" w:color="auto" w:fill="auto"/>
            <w:vAlign w:val="center"/>
          </w:tcPr>
          <w:p w14:paraId="4371D396"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00CEFDBC"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C62F6B">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1FE8B96A" w14:textId="77777777" w:rsidR="00005045" w:rsidRPr="00124784" w:rsidRDefault="00005045" w:rsidP="00124784">
            <w:pPr>
              <w:jc w:val="center"/>
              <w:rPr>
                <w:lang w:val="en-US"/>
              </w:rPr>
            </w:pPr>
            <w:r w:rsidRPr="00124784">
              <w:rPr>
                <w:rFonts w:hint="eastAsia"/>
                <w:lang w:val="en-US"/>
              </w:rPr>
              <w:t>人行区</w:t>
            </w:r>
            <w:bookmarkStart w:id="112" w:name="夏季无风区结果"/>
            <w:r w:rsidRPr="00AB3039">
              <w:rPr>
                <w:rFonts w:hint="eastAsia"/>
                <w:lang w:val="en-US"/>
              </w:rPr>
              <w:t>有</w:t>
            </w:r>
            <w:bookmarkEnd w:id="112"/>
            <w:r w:rsidRPr="00124784">
              <w:rPr>
                <w:rFonts w:hint="eastAsia"/>
                <w:lang w:val="en-US"/>
              </w:rPr>
              <w:t>无风区</w:t>
            </w:r>
          </w:p>
        </w:tc>
        <w:tc>
          <w:tcPr>
            <w:tcW w:w="1985" w:type="dxa"/>
            <w:vMerge w:val="restart"/>
            <w:tcBorders>
              <w:top w:val="single" w:sz="4" w:space="0" w:color="auto"/>
            </w:tcBorders>
            <w:shd w:val="clear" w:color="auto" w:fill="auto"/>
            <w:vAlign w:val="center"/>
          </w:tcPr>
          <w:p w14:paraId="3E1DE01D" w14:textId="210378C0" w:rsidR="00005045" w:rsidRPr="00124784" w:rsidRDefault="00F47979" w:rsidP="00124784">
            <w:pPr>
              <w:jc w:val="center"/>
              <w:rPr>
                <w:lang w:val="en-US"/>
              </w:rPr>
            </w:pPr>
            <w:r w:rsidRPr="00F47979">
              <w:rPr>
                <w:rFonts w:hint="eastAsia"/>
                <w:b/>
                <w:lang w:val="en-US"/>
              </w:rPr>
              <w:t>达标</w:t>
            </w:r>
          </w:p>
        </w:tc>
        <w:tc>
          <w:tcPr>
            <w:tcW w:w="1416" w:type="dxa"/>
            <w:vMerge w:val="restart"/>
            <w:tcBorders>
              <w:top w:val="single" w:sz="4" w:space="0" w:color="auto"/>
            </w:tcBorders>
            <w:shd w:val="clear" w:color="auto" w:fill="auto"/>
            <w:vAlign w:val="center"/>
          </w:tcPr>
          <w:p w14:paraId="1B2B9E41" w14:textId="25E35EEF" w:rsidR="00005045" w:rsidRPr="00124784" w:rsidRDefault="00F47979" w:rsidP="00124784">
            <w:pPr>
              <w:jc w:val="center"/>
              <w:rPr>
                <w:lang w:val="en-US"/>
              </w:rPr>
            </w:pPr>
            <w:r>
              <w:rPr>
                <w:rFonts w:hint="eastAsia"/>
                <w:lang w:val="en-US"/>
              </w:rPr>
              <w:t>3</w:t>
            </w:r>
            <w:r w:rsidR="00005045" w:rsidRPr="00124784">
              <w:rPr>
                <w:rFonts w:hint="eastAsia"/>
                <w:lang w:val="en-US"/>
              </w:rPr>
              <w:t>分</w:t>
            </w:r>
          </w:p>
        </w:tc>
      </w:tr>
      <w:tr w:rsidR="00005045" w14:paraId="18F9D6E3" w14:textId="77777777" w:rsidTr="00124784">
        <w:tc>
          <w:tcPr>
            <w:tcW w:w="1951" w:type="dxa"/>
            <w:shd w:val="clear" w:color="auto" w:fill="auto"/>
            <w:vAlign w:val="center"/>
          </w:tcPr>
          <w:p w14:paraId="325279FC"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211E8ABF" w14:textId="77777777" w:rsidR="00005045" w:rsidRPr="00124784" w:rsidRDefault="00005045" w:rsidP="00124784">
            <w:pPr>
              <w:jc w:val="center"/>
              <w:rPr>
                <w:lang w:val="en-US"/>
              </w:rPr>
            </w:pPr>
          </w:p>
        </w:tc>
        <w:tc>
          <w:tcPr>
            <w:tcW w:w="1985" w:type="dxa"/>
            <w:shd w:val="clear" w:color="auto" w:fill="auto"/>
            <w:vAlign w:val="center"/>
          </w:tcPr>
          <w:p w14:paraId="2BBD7ED4"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1FB762C2" w14:textId="77777777" w:rsidR="00005045" w:rsidRPr="00124784" w:rsidRDefault="00005045" w:rsidP="00124784">
            <w:pPr>
              <w:jc w:val="center"/>
              <w:rPr>
                <w:lang w:val="en-US"/>
              </w:rPr>
            </w:pPr>
          </w:p>
        </w:tc>
        <w:tc>
          <w:tcPr>
            <w:tcW w:w="1416" w:type="dxa"/>
            <w:vMerge/>
            <w:shd w:val="clear" w:color="auto" w:fill="auto"/>
          </w:tcPr>
          <w:p w14:paraId="59547ADA" w14:textId="77777777" w:rsidR="00005045" w:rsidRPr="00124784" w:rsidRDefault="00005045" w:rsidP="00124784">
            <w:pPr>
              <w:jc w:val="center"/>
              <w:rPr>
                <w:lang w:val="en-US"/>
              </w:rPr>
            </w:pPr>
          </w:p>
        </w:tc>
      </w:tr>
      <w:tr w:rsidR="00005045" w14:paraId="0873D7D2" w14:textId="77777777" w:rsidTr="002C153B">
        <w:tc>
          <w:tcPr>
            <w:tcW w:w="1951" w:type="dxa"/>
            <w:shd w:val="clear" w:color="auto" w:fill="auto"/>
            <w:vAlign w:val="center"/>
          </w:tcPr>
          <w:p w14:paraId="43B58633"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25EA3429"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C62F6B">
              <w:rPr>
                <w:rFonts w:hint="eastAsia"/>
                <w:lang w:val="en-US"/>
              </w:rPr>
              <w:t>2</w:t>
            </w:r>
            <w:r w:rsidRPr="00124784">
              <w:rPr>
                <w:rFonts w:hint="eastAsia"/>
                <w:lang w:val="en-US"/>
              </w:rPr>
              <w:t>分。</w:t>
            </w:r>
          </w:p>
        </w:tc>
        <w:tc>
          <w:tcPr>
            <w:tcW w:w="1985" w:type="dxa"/>
            <w:shd w:val="clear" w:color="auto" w:fill="auto"/>
            <w:vAlign w:val="center"/>
          </w:tcPr>
          <w:p w14:paraId="24DFD65F" w14:textId="77777777" w:rsidR="00005045" w:rsidRPr="00124784" w:rsidRDefault="00005045" w:rsidP="00124784">
            <w:pPr>
              <w:jc w:val="center"/>
              <w:rPr>
                <w:lang w:val="en-US"/>
              </w:rPr>
            </w:pPr>
            <w:r w:rsidRPr="00124784">
              <w:rPr>
                <w:rFonts w:hint="eastAsia"/>
                <w:b/>
                <w:lang w:val="en-US"/>
              </w:rPr>
              <w:t>可开启外窗室内外表面的风压差</w:t>
            </w:r>
            <w:bookmarkStart w:id="113" w:name="夏季窗内外风压差结果"/>
            <w:r w:rsidRPr="00AB3039">
              <w:rPr>
                <w:rFonts w:hint="eastAsia"/>
                <w:lang w:val="en-US"/>
              </w:rPr>
              <w:t>满足</w:t>
            </w:r>
            <w:bookmarkEnd w:id="113"/>
            <w:r w:rsidRPr="00124784">
              <w:rPr>
                <w:rFonts w:hint="eastAsia"/>
                <w:lang w:val="en-US"/>
              </w:rPr>
              <w:t>标准要求</w:t>
            </w:r>
          </w:p>
        </w:tc>
        <w:tc>
          <w:tcPr>
            <w:tcW w:w="1985" w:type="dxa"/>
            <w:shd w:val="clear" w:color="auto" w:fill="auto"/>
            <w:vAlign w:val="center"/>
          </w:tcPr>
          <w:p w14:paraId="3A2FCD4F" w14:textId="77777777" w:rsidR="00005045" w:rsidRPr="003D492A" w:rsidRDefault="00005045" w:rsidP="00124784">
            <w:pPr>
              <w:jc w:val="center"/>
              <w:rPr>
                <w:b/>
                <w:lang w:val="en-US"/>
              </w:rPr>
            </w:pPr>
            <w:bookmarkStart w:id="114" w:name="夏季窗内外风压差达标判定"/>
            <w:r w:rsidRPr="003D492A">
              <w:rPr>
                <w:rFonts w:hint="eastAsia"/>
                <w:b/>
                <w:lang w:val="en-US"/>
              </w:rPr>
              <w:t>达标</w:t>
            </w:r>
            <w:bookmarkEnd w:id="114"/>
          </w:p>
        </w:tc>
        <w:tc>
          <w:tcPr>
            <w:tcW w:w="1416" w:type="dxa"/>
            <w:shd w:val="clear" w:color="auto" w:fill="auto"/>
            <w:vAlign w:val="center"/>
          </w:tcPr>
          <w:p w14:paraId="56E41E86" w14:textId="77777777" w:rsidR="00005045" w:rsidRPr="00124784" w:rsidRDefault="00005045" w:rsidP="00124784">
            <w:pPr>
              <w:jc w:val="center"/>
              <w:rPr>
                <w:lang w:val="en-US"/>
              </w:rPr>
            </w:pPr>
            <w:bookmarkStart w:id="115" w:name="夏季窗内外风压差得分"/>
            <w:r w:rsidRPr="00124784">
              <w:rPr>
                <w:rFonts w:hint="eastAsia"/>
                <w:lang w:val="en-US"/>
              </w:rPr>
              <w:t>2</w:t>
            </w:r>
            <w:bookmarkEnd w:id="115"/>
            <w:r w:rsidRPr="00124784">
              <w:rPr>
                <w:rFonts w:hint="eastAsia"/>
                <w:lang w:val="en-US"/>
              </w:rPr>
              <w:t>分</w:t>
            </w:r>
          </w:p>
        </w:tc>
      </w:tr>
    </w:tbl>
    <w:p w14:paraId="5F2B3E4C" w14:textId="77777777" w:rsidR="00005045" w:rsidRPr="00005045" w:rsidRDefault="00005045" w:rsidP="003747B9">
      <w:pPr>
        <w:rPr>
          <w:szCs w:val="21"/>
          <w:lang w:val="en-US"/>
        </w:rPr>
      </w:pPr>
    </w:p>
    <w:p w14:paraId="1901CD7E" w14:textId="1BD9CD98" w:rsidR="00005045" w:rsidRPr="00005045" w:rsidRDefault="00005045" w:rsidP="001511A3">
      <w:pPr>
        <w:pStyle w:val="a0"/>
        <w:ind w:firstLineChars="0" w:firstLine="0"/>
        <w:rPr>
          <w:lang w:val="en-US"/>
        </w:rPr>
      </w:pPr>
      <w:r>
        <w:rPr>
          <w:rFonts w:hint="eastAsia"/>
          <w:lang w:val="en-US"/>
        </w:rPr>
        <w:t>综合上述达标判断详表的信息，可知本项目得分为</w:t>
      </w:r>
      <w:r w:rsidR="00F47979">
        <w:rPr>
          <w:rFonts w:hint="eastAsia"/>
          <w:lang w:val="en-US"/>
        </w:rPr>
        <w:t>5</w:t>
      </w:r>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BC851" w14:textId="77777777" w:rsidR="00E56FE8" w:rsidRDefault="00E56FE8" w:rsidP="00203A7D">
      <w:pPr>
        <w:spacing w:line="240" w:lineRule="auto"/>
      </w:pPr>
      <w:r>
        <w:separator/>
      </w:r>
    </w:p>
  </w:endnote>
  <w:endnote w:type="continuationSeparator" w:id="0">
    <w:p w14:paraId="5F2156B3" w14:textId="77777777" w:rsidR="00E56FE8" w:rsidRDefault="00E56FE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79846EFD" w14:textId="77777777" w:rsidTr="007A2D78">
      <w:tc>
        <w:tcPr>
          <w:tcW w:w="3020" w:type="dxa"/>
        </w:tcPr>
        <w:p w14:paraId="6BC6CE65" w14:textId="77777777" w:rsidR="001D3BB9" w:rsidRPr="00F5023B" w:rsidRDefault="00E56FE8"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44E8E0B1" w14:textId="77777777" w:rsidR="001D3BB9" w:rsidRPr="00F5023B" w:rsidRDefault="00E56FE8"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3500C4A3"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68A2CE94"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5021A" w14:textId="77777777" w:rsidR="001D3BB9" w:rsidRPr="001D3BB9" w:rsidRDefault="001D3BB9">
    <w:pPr>
      <w:pStyle w:val="a6"/>
      <w:jc w:val="center"/>
      <w:rPr>
        <w:rFonts w:asciiTheme="minorEastAsia" w:eastAsiaTheme="minorEastAsia" w:hAnsiTheme="minorEastAsia"/>
        <w:szCs w:val="21"/>
      </w:rPr>
    </w:pPr>
  </w:p>
  <w:p w14:paraId="1EDE5E9D"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BFE4A" w14:textId="77777777" w:rsidR="00E56FE8" w:rsidRDefault="00E56FE8" w:rsidP="00203A7D">
      <w:pPr>
        <w:spacing w:line="240" w:lineRule="auto"/>
      </w:pPr>
      <w:r>
        <w:separator/>
      </w:r>
    </w:p>
  </w:footnote>
  <w:footnote w:type="continuationSeparator" w:id="0">
    <w:p w14:paraId="5A1F884A" w14:textId="77777777" w:rsidR="00E56FE8" w:rsidRDefault="00E56FE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AB246" w14:textId="77777777" w:rsidR="001D3BB9" w:rsidRPr="001D3BB9" w:rsidRDefault="001737F9" w:rsidP="001737F9">
    <w:pPr>
      <w:pStyle w:val="a4"/>
      <w:pBdr>
        <w:bottom w:val="single" w:sz="6" w:space="0" w:color="auto"/>
      </w:pBdr>
      <w:jc w:val="left"/>
    </w:pPr>
    <w:r>
      <w:rPr>
        <w:noProof/>
        <w:lang w:val="en-US"/>
      </w:rPr>
      <w:drawing>
        <wp:inline distT="0" distB="0" distL="0" distR="0" wp14:anchorId="0C5219D8" wp14:editId="44B632EF">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79"/>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30AC"/>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D7636"/>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2F6B"/>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56FE8"/>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47979"/>
    <w:rsid w:val="00F5023B"/>
    <w:rsid w:val="00F67DF1"/>
    <w:rsid w:val="00F7520A"/>
    <w:rsid w:val="00F75DD1"/>
    <w:rsid w:val="00F97363"/>
    <w:rsid w:val="00FA4B87"/>
    <w:rsid w:val="00FA58D9"/>
    <w:rsid w:val="00FB28FF"/>
    <w:rsid w:val="00FB6C39"/>
    <w:rsid w:val="00FC7756"/>
    <w:rsid w:val="00FD6309"/>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9F962"/>
  <w15:docId w15:val="{87112B81-96E1-417E-ADC2-0BA75664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49627679">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93210822">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oleObject" Target="embeddings/oleObject3.bin"/><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oleObject" Target="embeddings/oleObject4.bin"/><Relationship Id="rId68" Type="http://schemas.openxmlformats.org/officeDocument/2006/relationships/image" Target="media/image5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52;&#26705;\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Template>
  <TotalTime>2</TotalTime>
  <Pages>18</Pages>
  <Words>1290</Words>
  <Characters>7359</Characters>
  <Application>Microsoft Office Word</Application>
  <DocSecurity>0</DocSecurity>
  <Lines>61</Lines>
  <Paragraphs>17</Paragraphs>
  <ScaleCrop>false</ScaleCrop>
  <Company>ths</Company>
  <LinksUpToDate>false</LinksUpToDate>
  <CharactersWithSpaces>8632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巴桑</dc:creator>
  <cp:keywords/>
  <dc:description/>
  <cp:lastModifiedBy>lenovo</cp:lastModifiedBy>
  <cp:revision>4</cp:revision>
  <cp:lastPrinted>1900-12-31T16:00:00Z</cp:lastPrinted>
  <dcterms:created xsi:type="dcterms:W3CDTF">2021-01-03T04:33:00Z</dcterms:created>
  <dcterms:modified xsi:type="dcterms:W3CDTF">2021-01-06T14:40:00Z</dcterms:modified>
</cp:coreProperties>
</file>