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F006" w14:textId="77777777" w:rsidR="00D40158" w:rsidRDefault="00D40158" w:rsidP="00D40158">
      <w:pPr>
        <w:spacing w:line="180" w:lineRule="atLeast"/>
        <w:rPr>
          <w:rFonts w:ascii="宋体" w:hAnsi="宋体"/>
          <w:b/>
          <w:bCs/>
          <w:sz w:val="32"/>
          <w:szCs w:val="32"/>
        </w:rPr>
      </w:pPr>
    </w:p>
    <w:p w14:paraId="0F33E47C" w14:textId="77777777" w:rsidR="00D40158" w:rsidRDefault="00D40158" w:rsidP="00D40158">
      <w:pPr>
        <w:widowControl w:val="0"/>
        <w:spacing w:afterLines="100" w:after="312" w:line="240" w:lineRule="auto"/>
        <w:rPr>
          <w:rFonts w:ascii="宋体" w:hAnsi="宋体"/>
          <w:b/>
          <w:bCs/>
          <w:kern w:val="2"/>
          <w:sz w:val="30"/>
          <w:szCs w:val="24"/>
          <w:lang w:val="en-US"/>
        </w:rPr>
      </w:pPr>
    </w:p>
    <w:p w14:paraId="54D11567"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742EFEA2" w14:textId="77777777" w:rsidR="00D40158" w:rsidRPr="00CE28AA" w:rsidRDefault="00D40158" w:rsidP="00CE28AA">
      <w:pPr>
        <w:spacing w:beforeLines="100" w:before="312" w:line="180" w:lineRule="atLeast"/>
        <w:jc w:val="center"/>
        <w:rPr>
          <w:rFonts w:ascii="宋体" w:hAnsi="宋体"/>
          <w:bCs/>
          <w:sz w:val="44"/>
          <w:szCs w:val="44"/>
          <w:lang w:val="en-US"/>
        </w:rPr>
      </w:pPr>
    </w:p>
    <w:p w14:paraId="49EB9479"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93C4E1" w14:textId="77777777" w:rsidTr="00E660D6">
        <w:trPr>
          <w:jc w:val="center"/>
        </w:trPr>
        <w:tc>
          <w:tcPr>
            <w:tcW w:w="1800" w:type="dxa"/>
            <w:tcBorders>
              <w:top w:val="single" w:sz="12" w:space="0" w:color="auto"/>
              <w:bottom w:val="single" w:sz="6" w:space="0" w:color="auto"/>
            </w:tcBorders>
            <w:shd w:val="clear" w:color="auto" w:fill="E6E6E6"/>
          </w:tcPr>
          <w:p w14:paraId="6DABB71A"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6F9C55C8" w14:textId="6689EFF9" w:rsidR="00D40158" w:rsidRPr="00D40158" w:rsidRDefault="00B80146" w:rsidP="00C97E25">
            <w:pPr>
              <w:pStyle w:val="a6"/>
              <w:tabs>
                <w:tab w:val="clear" w:pos="4153"/>
                <w:tab w:val="clear" w:pos="8306"/>
              </w:tabs>
              <w:snapToGrid/>
              <w:jc w:val="both"/>
              <w:rPr>
                <w:rFonts w:ascii="宋体" w:hAnsi="宋体"/>
                <w:szCs w:val="21"/>
              </w:rPr>
            </w:pPr>
            <w:r w:rsidRPr="00207FF1">
              <w:rPr>
                <w:rFonts w:hint="eastAsia"/>
              </w:rPr>
              <w:t>绿野仙踪•拉萨市某幼儿园绿色节能改造</w:t>
            </w:r>
          </w:p>
        </w:tc>
      </w:tr>
      <w:tr w:rsidR="00B80146" w:rsidRPr="00D40158" w14:paraId="55670E03" w14:textId="77777777" w:rsidTr="00E660D6">
        <w:trPr>
          <w:jc w:val="center"/>
        </w:trPr>
        <w:tc>
          <w:tcPr>
            <w:tcW w:w="1800" w:type="dxa"/>
            <w:tcBorders>
              <w:top w:val="single" w:sz="6" w:space="0" w:color="auto"/>
              <w:bottom w:val="single" w:sz="6" w:space="0" w:color="auto"/>
            </w:tcBorders>
            <w:shd w:val="clear" w:color="auto" w:fill="E6E6E6"/>
          </w:tcPr>
          <w:p w14:paraId="4EF4C2E1" w14:textId="77777777" w:rsidR="00B80146" w:rsidRPr="00D40158" w:rsidRDefault="00B80146" w:rsidP="00B80146">
            <w:pPr>
              <w:jc w:val="both"/>
              <w:rPr>
                <w:rFonts w:ascii="宋体" w:hAnsi="宋体"/>
                <w:szCs w:val="21"/>
              </w:rPr>
            </w:pPr>
            <w:r w:rsidRPr="00D40158">
              <w:rPr>
                <w:rFonts w:ascii="宋体" w:hAnsi="宋体" w:hint="eastAsia"/>
                <w:szCs w:val="21"/>
              </w:rPr>
              <w:t>工程地点</w:t>
            </w:r>
          </w:p>
        </w:tc>
        <w:tc>
          <w:tcPr>
            <w:tcW w:w="3780" w:type="dxa"/>
          </w:tcPr>
          <w:p w14:paraId="1EE51518" w14:textId="6F2AA922" w:rsidR="00B80146" w:rsidRPr="00D40158" w:rsidRDefault="00B80146" w:rsidP="00B80146">
            <w:pPr>
              <w:jc w:val="both"/>
              <w:rPr>
                <w:rFonts w:ascii="宋体" w:hAnsi="宋体"/>
                <w:szCs w:val="21"/>
              </w:rPr>
            </w:pPr>
            <w:bookmarkStart w:id="1" w:name="项目地点"/>
            <w:r>
              <w:rPr>
                <w:rFonts w:hint="eastAsia"/>
              </w:rPr>
              <w:t>西藏·</w:t>
            </w:r>
            <w:r>
              <w:t>拉萨</w:t>
            </w:r>
            <w:bookmarkEnd w:id="1"/>
          </w:p>
        </w:tc>
      </w:tr>
      <w:tr w:rsidR="00B80146" w:rsidRPr="00D40158" w14:paraId="67462676" w14:textId="77777777" w:rsidTr="00E660D6">
        <w:trPr>
          <w:jc w:val="center"/>
        </w:trPr>
        <w:tc>
          <w:tcPr>
            <w:tcW w:w="1800" w:type="dxa"/>
            <w:tcBorders>
              <w:top w:val="single" w:sz="6" w:space="0" w:color="auto"/>
              <w:bottom w:val="single" w:sz="6" w:space="0" w:color="auto"/>
            </w:tcBorders>
            <w:shd w:val="clear" w:color="auto" w:fill="E6E6E6"/>
          </w:tcPr>
          <w:p w14:paraId="6D917030" w14:textId="77777777" w:rsidR="00B80146" w:rsidRPr="00D40158" w:rsidRDefault="00B80146" w:rsidP="00B80146">
            <w:pPr>
              <w:jc w:val="both"/>
              <w:rPr>
                <w:rFonts w:ascii="宋体" w:hAnsi="宋体"/>
                <w:szCs w:val="21"/>
              </w:rPr>
            </w:pPr>
            <w:r w:rsidRPr="00D40158">
              <w:rPr>
                <w:rFonts w:ascii="宋体" w:hAnsi="宋体" w:hint="eastAsia"/>
                <w:szCs w:val="21"/>
              </w:rPr>
              <w:t>设计编号</w:t>
            </w:r>
          </w:p>
        </w:tc>
        <w:tc>
          <w:tcPr>
            <w:tcW w:w="3780" w:type="dxa"/>
          </w:tcPr>
          <w:p w14:paraId="7F89DF3D" w14:textId="52A78186" w:rsidR="00B80146" w:rsidRPr="00D40158" w:rsidRDefault="00B80146" w:rsidP="00B80146">
            <w:pPr>
              <w:jc w:val="both"/>
              <w:rPr>
                <w:rFonts w:ascii="宋体" w:hAnsi="宋体"/>
                <w:szCs w:val="21"/>
              </w:rPr>
            </w:pPr>
            <w:bookmarkStart w:id="2" w:name="设计编号"/>
            <w:bookmarkEnd w:id="2"/>
            <w:r w:rsidRPr="00207FF1">
              <w:rPr>
                <w:rFonts w:ascii="宋体" w:hAnsi="宋体"/>
                <w:szCs w:val="21"/>
              </w:rPr>
              <w:t>GX30685</w:t>
            </w:r>
          </w:p>
        </w:tc>
      </w:tr>
      <w:tr w:rsidR="00B80146" w:rsidRPr="00D40158" w14:paraId="3DA64FE0" w14:textId="77777777" w:rsidTr="00E660D6">
        <w:trPr>
          <w:jc w:val="center"/>
        </w:trPr>
        <w:tc>
          <w:tcPr>
            <w:tcW w:w="1800" w:type="dxa"/>
            <w:tcBorders>
              <w:top w:val="single" w:sz="6" w:space="0" w:color="auto"/>
              <w:bottom w:val="single" w:sz="6" w:space="0" w:color="auto"/>
            </w:tcBorders>
            <w:shd w:val="clear" w:color="auto" w:fill="E6E6E6"/>
          </w:tcPr>
          <w:p w14:paraId="093E6E16" w14:textId="77777777" w:rsidR="00B80146" w:rsidRPr="00D40158" w:rsidRDefault="00B80146" w:rsidP="00B80146">
            <w:pPr>
              <w:jc w:val="both"/>
              <w:rPr>
                <w:rFonts w:ascii="宋体" w:hAnsi="宋体"/>
                <w:szCs w:val="21"/>
              </w:rPr>
            </w:pPr>
            <w:r w:rsidRPr="00D40158">
              <w:rPr>
                <w:rFonts w:ascii="宋体" w:hAnsi="宋体" w:hint="eastAsia"/>
                <w:szCs w:val="21"/>
              </w:rPr>
              <w:t>建设单位</w:t>
            </w:r>
          </w:p>
        </w:tc>
        <w:tc>
          <w:tcPr>
            <w:tcW w:w="3780" w:type="dxa"/>
          </w:tcPr>
          <w:p w14:paraId="3B120714" w14:textId="7F20DB66" w:rsidR="00B80146" w:rsidRPr="00D40158" w:rsidRDefault="00B80146" w:rsidP="00B80146">
            <w:pPr>
              <w:rPr>
                <w:rFonts w:ascii="宋体" w:hAnsi="宋体"/>
                <w:szCs w:val="21"/>
              </w:rPr>
            </w:pPr>
            <w:bookmarkStart w:id="3" w:name="建设单位"/>
            <w:bookmarkEnd w:id="3"/>
            <w:r>
              <w:rPr>
                <w:rFonts w:hint="eastAsia"/>
              </w:rPr>
              <w:t>拉萨市政投建设项目代建管理有限公司</w:t>
            </w:r>
          </w:p>
        </w:tc>
      </w:tr>
      <w:tr w:rsidR="00B80146" w:rsidRPr="00D40158" w14:paraId="5466B161" w14:textId="77777777" w:rsidTr="00E660D6">
        <w:trPr>
          <w:jc w:val="center"/>
        </w:trPr>
        <w:tc>
          <w:tcPr>
            <w:tcW w:w="1800" w:type="dxa"/>
            <w:tcBorders>
              <w:top w:val="single" w:sz="6" w:space="0" w:color="auto"/>
              <w:bottom w:val="single" w:sz="6" w:space="0" w:color="auto"/>
            </w:tcBorders>
            <w:shd w:val="clear" w:color="auto" w:fill="E6E6E6"/>
          </w:tcPr>
          <w:p w14:paraId="30531466" w14:textId="77777777" w:rsidR="00B80146" w:rsidRPr="00D40158" w:rsidRDefault="00B80146" w:rsidP="00B80146">
            <w:pPr>
              <w:jc w:val="both"/>
              <w:rPr>
                <w:rFonts w:ascii="宋体" w:hAnsi="宋体"/>
                <w:szCs w:val="21"/>
              </w:rPr>
            </w:pPr>
            <w:r w:rsidRPr="00D40158">
              <w:rPr>
                <w:rFonts w:ascii="宋体" w:hAnsi="宋体" w:hint="eastAsia"/>
                <w:szCs w:val="21"/>
              </w:rPr>
              <w:t>设计单位</w:t>
            </w:r>
          </w:p>
        </w:tc>
        <w:tc>
          <w:tcPr>
            <w:tcW w:w="3780" w:type="dxa"/>
          </w:tcPr>
          <w:p w14:paraId="7E426697" w14:textId="20603A46" w:rsidR="00B80146" w:rsidRPr="00D40158" w:rsidRDefault="00B80146" w:rsidP="00B80146">
            <w:pPr>
              <w:rPr>
                <w:rFonts w:ascii="宋体" w:hAnsi="宋体"/>
                <w:szCs w:val="21"/>
              </w:rPr>
            </w:pPr>
            <w:r>
              <w:rPr>
                <w:rFonts w:hint="eastAsia"/>
              </w:rPr>
              <w:t>拉萨市设计院</w:t>
            </w:r>
          </w:p>
        </w:tc>
      </w:tr>
      <w:tr w:rsidR="00D40158" w:rsidRPr="00D40158" w14:paraId="7519E8F6" w14:textId="77777777" w:rsidTr="00E660D6">
        <w:trPr>
          <w:jc w:val="center"/>
        </w:trPr>
        <w:tc>
          <w:tcPr>
            <w:tcW w:w="1800" w:type="dxa"/>
            <w:tcBorders>
              <w:top w:val="single" w:sz="6" w:space="0" w:color="auto"/>
              <w:bottom w:val="single" w:sz="6" w:space="0" w:color="auto"/>
            </w:tcBorders>
            <w:shd w:val="clear" w:color="auto" w:fill="E6E6E6"/>
          </w:tcPr>
          <w:p w14:paraId="02AFC04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B6FA501" w14:textId="77777777" w:rsidR="00D40158" w:rsidRPr="00D40158" w:rsidRDefault="00D40158" w:rsidP="00C97E25">
            <w:pPr>
              <w:rPr>
                <w:rFonts w:ascii="宋体" w:hAnsi="宋体"/>
                <w:szCs w:val="21"/>
              </w:rPr>
            </w:pPr>
          </w:p>
        </w:tc>
      </w:tr>
      <w:tr w:rsidR="00D40158" w:rsidRPr="00D40158" w14:paraId="75A4F7B0" w14:textId="77777777" w:rsidTr="00E660D6">
        <w:trPr>
          <w:jc w:val="center"/>
        </w:trPr>
        <w:tc>
          <w:tcPr>
            <w:tcW w:w="1800" w:type="dxa"/>
            <w:tcBorders>
              <w:top w:val="single" w:sz="6" w:space="0" w:color="auto"/>
              <w:bottom w:val="single" w:sz="6" w:space="0" w:color="auto"/>
            </w:tcBorders>
            <w:shd w:val="clear" w:color="auto" w:fill="E6E6E6"/>
          </w:tcPr>
          <w:p w14:paraId="7E0B0ECA"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9434B1B" w14:textId="77777777" w:rsidR="00D40158" w:rsidRPr="00D40158" w:rsidRDefault="00D40158" w:rsidP="00C97E25">
            <w:pPr>
              <w:rPr>
                <w:rFonts w:ascii="宋体" w:hAnsi="宋体"/>
                <w:szCs w:val="21"/>
              </w:rPr>
            </w:pPr>
          </w:p>
        </w:tc>
      </w:tr>
      <w:tr w:rsidR="00D40158" w:rsidRPr="00D40158" w14:paraId="690468EC" w14:textId="77777777" w:rsidTr="00E660D6">
        <w:trPr>
          <w:jc w:val="center"/>
        </w:trPr>
        <w:tc>
          <w:tcPr>
            <w:tcW w:w="1800" w:type="dxa"/>
            <w:tcBorders>
              <w:top w:val="single" w:sz="6" w:space="0" w:color="auto"/>
              <w:bottom w:val="single" w:sz="6" w:space="0" w:color="auto"/>
            </w:tcBorders>
            <w:shd w:val="clear" w:color="auto" w:fill="E6E6E6"/>
          </w:tcPr>
          <w:p w14:paraId="54BF1392"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15EB2F6" w14:textId="77777777" w:rsidR="00D40158" w:rsidRPr="00D40158" w:rsidRDefault="00D40158" w:rsidP="00C97E25">
            <w:pPr>
              <w:rPr>
                <w:rFonts w:ascii="宋体" w:hAnsi="宋体"/>
                <w:szCs w:val="21"/>
              </w:rPr>
            </w:pPr>
          </w:p>
        </w:tc>
      </w:tr>
      <w:tr w:rsidR="00E52B53" w:rsidRPr="00D40158" w14:paraId="3D97CE85" w14:textId="77777777" w:rsidTr="00E660D6">
        <w:trPr>
          <w:jc w:val="center"/>
        </w:trPr>
        <w:tc>
          <w:tcPr>
            <w:tcW w:w="1800" w:type="dxa"/>
            <w:tcBorders>
              <w:top w:val="single" w:sz="6" w:space="0" w:color="auto"/>
              <w:bottom w:val="single" w:sz="6" w:space="0" w:color="auto"/>
            </w:tcBorders>
            <w:shd w:val="clear" w:color="auto" w:fill="E6E6E6"/>
          </w:tcPr>
          <w:p w14:paraId="693A129A"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3E89B39" w14:textId="77777777" w:rsidR="00E52B53" w:rsidRPr="00D40158" w:rsidRDefault="00E52B53" w:rsidP="00C97E25">
            <w:pPr>
              <w:rPr>
                <w:rFonts w:ascii="宋体" w:hAnsi="宋体"/>
                <w:szCs w:val="21"/>
              </w:rPr>
            </w:pPr>
          </w:p>
        </w:tc>
      </w:tr>
      <w:tr w:rsidR="00D40158" w:rsidRPr="00D40158" w14:paraId="2C645039" w14:textId="77777777" w:rsidTr="00E660D6">
        <w:trPr>
          <w:jc w:val="center"/>
        </w:trPr>
        <w:tc>
          <w:tcPr>
            <w:tcW w:w="1800" w:type="dxa"/>
            <w:tcBorders>
              <w:top w:val="single" w:sz="6" w:space="0" w:color="auto"/>
              <w:bottom w:val="single" w:sz="12" w:space="0" w:color="auto"/>
            </w:tcBorders>
            <w:shd w:val="clear" w:color="auto" w:fill="E6E6E6"/>
          </w:tcPr>
          <w:p w14:paraId="03DAA50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5FAAA4D" w14:textId="77777777" w:rsidR="00D40158" w:rsidRPr="00D40158" w:rsidRDefault="00D40158" w:rsidP="00C97E25">
            <w:pPr>
              <w:rPr>
                <w:rFonts w:ascii="宋体" w:hAnsi="宋体"/>
                <w:szCs w:val="21"/>
              </w:rPr>
            </w:pPr>
            <w:bookmarkStart w:id="4" w:name="报告日期"/>
            <w:r w:rsidRPr="00D40158">
              <w:rPr>
                <w:rFonts w:ascii="宋体" w:hAnsi="宋体" w:hint="eastAsia"/>
                <w:szCs w:val="21"/>
              </w:rPr>
              <w:t>2021年01月02日</w:t>
            </w:r>
            <w:bookmarkEnd w:id="4"/>
          </w:p>
        </w:tc>
      </w:tr>
    </w:tbl>
    <w:p w14:paraId="1F66651D" w14:textId="77777777" w:rsidR="00D40158" w:rsidRDefault="00D40158" w:rsidP="00B41640">
      <w:pPr>
        <w:spacing w:line="240" w:lineRule="auto"/>
        <w:rPr>
          <w:rFonts w:ascii="宋体" w:hAnsi="宋体"/>
          <w:lang w:val="en-US"/>
        </w:rPr>
      </w:pPr>
    </w:p>
    <w:p w14:paraId="3641CB2C" w14:textId="77777777" w:rsidR="00D51770" w:rsidRDefault="00D51770" w:rsidP="00B41640">
      <w:pPr>
        <w:spacing w:line="240" w:lineRule="auto"/>
        <w:rPr>
          <w:rFonts w:ascii="宋体" w:hAnsi="宋体"/>
          <w:lang w:val="en-US"/>
        </w:rPr>
      </w:pPr>
    </w:p>
    <w:p w14:paraId="151C3552" w14:textId="77777777" w:rsidR="00D51770" w:rsidRDefault="00D51770" w:rsidP="00B41640">
      <w:pPr>
        <w:spacing w:line="240" w:lineRule="auto"/>
        <w:rPr>
          <w:rFonts w:ascii="宋体" w:hAnsi="宋体"/>
          <w:lang w:val="en-US"/>
        </w:rPr>
      </w:pPr>
    </w:p>
    <w:p w14:paraId="76365890" w14:textId="77777777" w:rsidR="00D40158" w:rsidRDefault="00D40158" w:rsidP="002A1AF2">
      <w:pPr>
        <w:spacing w:line="240" w:lineRule="auto"/>
        <w:jc w:val="center"/>
        <w:rPr>
          <w:rFonts w:ascii="宋体" w:hAnsi="宋体"/>
          <w:lang w:val="en-US"/>
        </w:rPr>
      </w:pPr>
      <w:bookmarkStart w:id="5" w:name="二维码"/>
      <w:bookmarkEnd w:id="5"/>
      <w:r>
        <w:rPr>
          <w:noProof/>
        </w:rPr>
        <w:drawing>
          <wp:inline distT="0" distB="0" distL="0" distR="0" wp14:anchorId="2DDACD15" wp14:editId="3DFA613E">
            <wp:extent cx="1743258" cy="1743258"/>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1DF07AFC" w14:textId="77777777" w:rsidR="00CE28AA" w:rsidRDefault="00CE28AA" w:rsidP="00B41640">
      <w:pPr>
        <w:spacing w:line="240" w:lineRule="auto"/>
        <w:rPr>
          <w:rFonts w:ascii="宋体" w:hAnsi="宋体"/>
          <w:lang w:val="en-US"/>
        </w:rPr>
      </w:pPr>
    </w:p>
    <w:p w14:paraId="2DAAD3F7"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01079653" w14:textId="77777777" w:rsidTr="00372110">
        <w:trPr>
          <w:cantSplit/>
          <w:trHeight w:hRule="exact" w:val="597"/>
        </w:trPr>
        <w:tc>
          <w:tcPr>
            <w:tcW w:w="1800" w:type="dxa"/>
            <w:shd w:val="clear" w:color="auto" w:fill="E6E6E6"/>
            <w:vAlign w:val="center"/>
          </w:tcPr>
          <w:p w14:paraId="0D9269F9"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4F8349F"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4EC92BE2"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B1EAA79"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lastRenderedPageBreak/>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027E9FE8"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16A55FD3"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6C2B52E9" w14:textId="58BD91A6" w:rsidR="00744EFD"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483095" w:history="1">
        <w:r w:rsidR="00744EFD" w:rsidRPr="00D01736">
          <w:rPr>
            <w:rStyle w:val="a8"/>
          </w:rPr>
          <w:t>1</w:t>
        </w:r>
        <w:r w:rsidR="00744EFD">
          <w:rPr>
            <w:rFonts w:asciiTheme="minorHAnsi" w:eastAsiaTheme="minorEastAsia" w:hAnsiTheme="minorHAnsi" w:cstheme="minorBidi"/>
            <w:b w:val="0"/>
            <w:bCs w:val="0"/>
            <w:szCs w:val="22"/>
          </w:rPr>
          <w:tab/>
        </w:r>
        <w:r w:rsidR="00744EFD" w:rsidRPr="00D01736">
          <w:rPr>
            <w:rStyle w:val="a8"/>
          </w:rPr>
          <w:t>项目概况</w:t>
        </w:r>
        <w:r w:rsidR="00744EFD">
          <w:rPr>
            <w:webHidden/>
          </w:rPr>
          <w:tab/>
        </w:r>
        <w:r w:rsidR="00744EFD">
          <w:rPr>
            <w:webHidden/>
          </w:rPr>
          <w:fldChar w:fldCharType="begin"/>
        </w:r>
        <w:r w:rsidR="00744EFD">
          <w:rPr>
            <w:webHidden/>
          </w:rPr>
          <w:instrText xml:space="preserve"> PAGEREF _Toc60483095 \h </w:instrText>
        </w:r>
        <w:r w:rsidR="00744EFD">
          <w:rPr>
            <w:webHidden/>
          </w:rPr>
        </w:r>
        <w:r w:rsidR="00744EFD">
          <w:rPr>
            <w:webHidden/>
          </w:rPr>
          <w:fldChar w:fldCharType="separate"/>
        </w:r>
        <w:r w:rsidR="00744EFD">
          <w:rPr>
            <w:webHidden/>
          </w:rPr>
          <w:t>3</w:t>
        </w:r>
        <w:r w:rsidR="00744EFD">
          <w:rPr>
            <w:webHidden/>
          </w:rPr>
          <w:fldChar w:fldCharType="end"/>
        </w:r>
      </w:hyperlink>
    </w:p>
    <w:p w14:paraId="55189A3F" w14:textId="697A840F" w:rsidR="00744EFD" w:rsidRDefault="00C71113">
      <w:pPr>
        <w:pStyle w:val="TOC2"/>
        <w:rPr>
          <w:rFonts w:asciiTheme="minorHAnsi" w:eastAsiaTheme="minorEastAsia" w:hAnsiTheme="minorHAnsi" w:cstheme="minorBidi"/>
          <w:szCs w:val="22"/>
        </w:rPr>
      </w:pPr>
      <w:hyperlink w:anchor="_Toc60483096" w:history="1">
        <w:r w:rsidR="00744EFD" w:rsidRPr="00D01736">
          <w:rPr>
            <w:rStyle w:val="a8"/>
            <w:lang w:val="en-GB"/>
          </w:rPr>
          <w:t>1.1</w:t>
        </w:r>
        <w:r w:rsidR="00744EFD">
          <w:rPr>
            <w:rFonts w:asciiTheme="minorHAnsi" w:eastAsiaTheme="minorEastAsia" w:hAnsiTheme="minorHAnsi" w:cstheme="minorBidi"/>
            <w:szCs w:val="22"/>
          </w:rPr>
          <w:tab/>
        </w:r>
        <w:r w:rsidR="00744EFD" w:rsidRPr="00D01736">
          <w:rPr>
            <w:rStyle w:val="a8"/>
          </w:rPr>
          <w:t>总平面图</w:t>
        </w:r>
        <w:r w:rsidR="00744EFD">
          <w:rPr>
            <w:webHidden/>
          </w:rPr>
          <w:tab/>
        </w:r>
        <w:r w:rsidR="00744EFD">
          <w:rPr>
            <w:webHidden/>
          </w:rPr>
          <w:fldChar w:fldCharType="begin"/>
        </w:r>
        <w:r w:rsidR="00744EFD">
          <w:rPr>
            <w:webHidden/>
          </w:rPr>
          <w:instrText xml:space="preserve"> PAGEREF _Toc60483096 \h </w:instrText>
        </w:r>
        <w:r w:rsidR="00744EFD">
          <w:rPr>
            <w:webHidden/>
          </w:rPr>
        </w:r>
        <w:r w:rsidR="00744EFD">
          <w:rPr>
            <w:webHidden/>
          </w:rPr>
          <w:fldChar w:fldCharType="separate"/>
        </w:r>
        <w:r w:rsidR="00744EFD">
          <w:rPr>
            <w:webHidden/>
          </w:rPr>
          <w:t>4</w:t>
        </w:r>
        <w:r w:rsidR="00744EFD">
          <w:rPr>
            <w:webHidden/>
          </w:rPr>
          <w:fldChar w:fldCharType="end"/>
        </w:r>
      </w:hyperlink>
    </w:p>
    <w:p w14:paraId="2BE2486B" w14:textId="1B13C803" w:rsidR="00744EFD" w:rsidRDefault="00C71113">
      <w:pPr>
        <w:pStyle w:val="TOC2"/>
        <w:rPr>
          <w:rFonts w:asciiTheme="minorHAnsi" w:eastAsiaTheme="minorEastAsia" w:hAnsiTheme="minorHAnsi" w:cstheme="minorBidi"/>
          <w:szCs w:val="22"/>
        </w:rPr>
      </w:pPr>
      <w:hyperlink w:anchor="_Toc60483097" w:history="1">
        <w:r w:rsidR="00744EFD" w:rsidRPr="00D01736">
          <w:rPr>
            <w:rStyle w:val="a8"/>
            <w:lang w:val="en-GB"/>
          </w:rPr>
          <w:t>1.2</w:t>
        </w:r>
        <w:r w:rsidR="00744EFD">
          <w:rPr>
            <w:rFonts w:asciiTheme="minorHAnsi" w:eastAsiaTheme="minorEastAsia" w:hAnsiTheme="minorHAnsi" w:cstheme="minorBidi"/>
            <w:szCs w:val="22"/>
          </w:rPr>
          <w:tab/>
        </w:r>
        <w:r w:rsidR="00744EFD" w:rsidRPr="00D01736">
          <w:rPr>
            <w:rStyle w:val="a8"/>
          </w:rPr>
          <w:t>三维视图</w:t>
        </w:r>
        <w:r w:rsidR="00744EFD">
          <w:rPr>
            <w:webHidden/>
          </w:rPr>
          <w:tab/>
        </w:r>
        <w:r w:rsidR="00744EFD">
          <w:rPr>
            <w:webHidden/>
          </w:rPr>
          <w:fldChar w:fldCharType="begin"/>
        </w:r>
        <w:r w:rsidR="00744EFD">
          <w:rPr>
            <w:webHidden/>
          </w:rPr>
          <w:instrText xml:space="preserve"> PAGEREF _Toc60483097 \h </w:instrText>
        </w:r>
        <w:r w:rsidR="00744EFD">
          <w:rPr>
            <w:webHidden/>
          </w:rPr>
        </w:r>
        <w:r w:rsidR="00744EFD">
          <w:rPr>
            <w:webHidden/>
          </w:rPr>
          <w:fldChar w:fldCharType="separate"/>
        </w:r>
        <w:r w:rsidR="00744EFD">
          <w:rPr>
            <w:webHidden/>
          </w:rPr>
          <w:t>5</w:t>
        </w:r>
        <w:r w:rsidR="00744EFD">
          <w:rPr>
            <w:webHidden/>
          </w:rPr>
          <w:fldChar w:fldCharType="end"/>
        </w:r>
      </w:hyperlink>
    </w:p>
    <w:p w14:paraId="2300E912" w14:textId="3BD8F55A" w:rsidR="00744EFD" w:rsidRDefault="00C71113">
      <w:pPr>
        <w:pStyle w:val="TOC1"/>
        <w:rPr>
          <w:rFonts w:asciiTheme="minorHAnsi" w:eastAsiaTheme="minorEastAsia" w:hAnsiTheme="minorHAnsi" w:cstheme="minorBidi"/>
          <w:b w:val="0"/>
          <w:bCs w:val="0"/>
          <w:szCs w:val="22"/>
        </w:rPr>
      </w:pPr>
      <w:hyperlink w:anchor="_Toc60483098" w:history="1">
        <w:r w:rsidR="00744EFD" w:rsidRPr="00D01736">
          <w:rPr>
            <w:rStyle w:val="a8"/>
          </w:rPr>
          <w:t>2</w:t>
        </w:r>
        <w:r w:rsidR="00744EFD">
          <w:rPr>
            <w:rFonts w:asciiTheme="minorHAnsi" w:eastAsiaTheme="minorEastAsia" w:hAnsiTheme="minorHAnsi" w:cstheme="minorBidi"/>
            <w:b w:val="0"/>
            <w:bCs w:val="0"/>
            <w:szCs w:val="22"/>
          </w:rPr>
          <w:tab/>
        </w:r>
        <w:r w:rsidR="00744EFD" w:rsidRPr="00D01736">
          <w:rPr>
            <w:rStyle w:val="a8"/>
          </w:rPr>
          <w:t>计算依据</w:t>
        </w:r>
        <w:r w:rsidR="00744EFD">
          <w:rPr>
            <w:webHidden/>
          </w:rPr>
          <w:tab/>
        </w:r>
        <w:r w:rsidR="00744EFD">
          <w:rPr>
            <w:webHidden/>
          </w:rPr>
          <w:fldChar w:fldCharType="begin"/>
        </w:r>
        <w:r w:rsidR="00744EFD">
          <w:rPr>
            <w:webHidden/>
          </w:rPr>
          <w:instrText xml:space="preserve"> PAGEREF _Toc60483098 \h </w:instrText>
        </w:r>
        <w:r w:rsidR="00744EFD">
          <w:rPr>
            <w:webHidden/>
          </w:rPr>
        </w:r>
        <w:r w:rsidR="00744EFD">
          <w:rPr>
            <w:webHidden/>
          </w:rPr>
          <w:fldChar w:fldCharType="separate"/>
        </w:r>
        <w:r w:rsidR="00744EFD">
          <w:rPr>
            <w:webHidden/>
          </w:rPr>
          <w:t>6</w:t>
        </w:r>
        <w:r w:rsidR="00744EFD">
          <w:rPr>
            <w:webHidden/>
          </w:rPr>
          <w:fldChar w:fldCharType="end"/>
        </w:r>
      </w:hyperlink>
    </w:p>
    <w:p w14:paraId="74FA13DA" w14:textId="4D415D5B" w:rsidR="00744EFD" w:rsidRDefault="00C71113">
      <w:pPr>
        <w:pStyle w:val="TOC1"/>
        <w:rPr>
          <w:rFonts w:asciiTheme="minorHAnsi" w:eastAsiaTheme="minorEastAsia" w:hAnsiTheme="minorHAnsi" w:cstheme="minorBidi"/>
          <w:b w:val="0"/>
          <w:bCs w:val="0"/>
          <w:szCs w:val="22"/>
        </w:rPr>
      </w:pPr>
      <w:hyperlink w:anchor="_Toc60483099" w:history="1">
        <w:r w:rsidR="00744EFD" w:rsidRPr="00D01736">
          <w:rPr>
            <w:rStyle w:val="a8"/>
          </w:rPr>
          <w:t>3</w:t>
        </w:r>
        <w:r w:rsidR="00744EFD">
          <w:rPr>
            <w:rFonts w:asciiTheme="minorHAnsi" w:eastAsiaTheme="minorEastAsia" w:hAnsiTheme="minorHAnsi" w:cstheme="minorBidi"/>
            <w:b w:val="0"/>
            <w:bCs w:val="0"/>
            <w:szCs w:val="22"/>
          </w:rPr>
          <w:tab/>
        </w:r>
        <w:r w:rsidR="00744EFD" w:rsidRPr="00D01736">
          <w:rPr>
            <w:rStyle w:val="a8"/>
          </w:rPr>
          <w:t>参考标准</w:t>
        </w:r>
        <w:r w:rsidR="00744EFD">
          <w:rPr>
            <w:webHidden/>
          </w:rPr>
          <w:tab/>
        </w:r>
        <w:r w:rsidR="00744EFD">
          <w:rPr>
            <w:webHidden/>
          </w:rPr>
          <w:fldChar w:fldCharType="begin"/>
        </w:r>
        <w:r w:rsidR="00744EFD">
          <w:rPr>
            <w:webHidden/>
          </w:rPr>
          <w:instrText xml:space="preserve"> PAGEREF _Toc60483099 \h </w:instrText>
        </w:r>
        <w:r w:rsidR="00744EFD">
          <w:rPr>
            <w:webHidden/>
          </w:rPr>
        </w:r>
        <w:r w:rsidR="00744EFD">
          <w:rPr>
            <w:webHidden/>
          </w:rPr>
          <w:fldChar w:fldCharType="separate"/>
        </w:r>
        <w:r w:rsidR="00744EFD">
          <w:rPr>
            <w:webHidden/>
          </w:rPr>
          <w:t>6</w:t>
        </w:r>
        <w:r w:rsidR="00744EFD">
          <w:rPr>
            <w:webHidden/>
          </w:rPr>
          <w:fldChar w:fldCharType="end"/>
        </w:r>
      </w:hyperlink>
    </w:p>
    <w:p w14:paraId="38D89ADE" w14:textId="274EF134" w:rsidR="00744EFD" w:rsidRDefault="00C71113">
      <w:pPr>
        <w:pStyle w:val="TOC1"/>
        <w:rPr>
          <w:rFonts w:asciiTheme="minorHAnsi" w:eastAsiaTheme="minorEastAsia" w:hAnsiTheme="minorHAnsi" w:cstheme="minorBidi"/>
          <w:b w:val="0"/>
          <w:bCs w:val="0"/>
          <w:szCs w:val="22"/>
        </w:rPr>
      </w:pPr>
      <w:hyperlink w:anchor="_Toc60483100" w:history="1">
        <w:r w:rsidR="00744EFD" w:rsidRPr="00D01736">
          <w:rPr>
            <w:rStyle w:val="a8"/>
          </w:rPr>
          <w:t>4</w:t>
        </w:r>
        <w:r w:rsidR="00744EFD">
          <w:rPr>
            <w:rFonts w:asciiTheme="minorHAnsi" w:eastAsiaTheme="minorEastAsia" w:hAnsiTheme="minorHAnsi" w:cstheme="minorBidi"/>
            <w:b w:val="0"/>
            <w:bCs w:val="0"/>
            <w:szCs w:val="22"/>
          </w:rPr>
          <w:tab/>
        </w:r>
        <w:r w:rsidR="00744EFD" w:rsidRPr="00D01736">
          <w:rPr>
            <w:rStyle w:val="a8"/>
          </w:rPr>
          <w:t>计算原理</w:t>
        </w:r>
        <w:r w:rsidR="00744EFD">
          <w:rPr>
            <w:webHidden/>
          </w:rPr>
          <w:tab/>
        </w:r>
        <w:r w:rsidR="00744EFD">
          <w:rPr>
            <w:webHidden/>
          </w:rPr>
          <w:fldChar w:fldCharType="begin"/>
        </w:r>
        <w:r w:rsidR="00744EFD">
          <w:rPr>
            <w:webHidden/>
          </w:rPr>
          <w:instrText xml:space="preserve"> PAGEREF _Toc60483100 \h </w:instrText>
        </w:r>
        <w:r w:rsidR="00744EFD">
          <w:rPr>
            <w:webHidden/>
          </w:rPr>
        </w:r>
        <w:r w:rsidR="00744EFD">
          <w:rPr>
            <w:webHidden/>
          </w:rPr>
          <w:fldChar w:fldCharType="separate"/>
        </w:r>
        <w:r w:rsidR="00744EFD">
          <w:rPr>
            <w:webHidden/>
          </w:rPr>
          <w:t>6</w:t>
        </w:r>
        <w:r w:rsidR="00744EFD">
          <w:rPr>
            <w:webHidden/>
          </w:rPr>
          <w:fldChar w:fldCharType="end"/>
        </w:r>
      </w:hyperlink>
    </w:p>
    <w:p w14:paraId="68B9F61C" w14:textId="3F3AE893" w:rsidR="00744EFD" w:rsidRDefault="00C71113">
      <w:pPr>
        <w:pStyle w:val="TOC2"/>
        <w:rPr>
          <w:rFonts w:asciiTheme="minorHAnsi" w:eastAsiaTheme="minorEastAsia" w:hAnsiTheme="minorHAnsi" w:cstheme="minorBidi"/>
          <w:szCs w:val="22"/>
        </w:rPr>
      </w:pPr>
      <w:hyperlink w:anchor="_Toc60483101" w:history="1">
        <w:r w:rsidR="00744EFD" w:rsidRPr="00D01736">
          <w:rPr>
            <w:rStyle w:val="a8"/>
            <w:lang w:val="en-GB"/>
          </w:rPr>
          <w:t>4.1</w:t>
        </w:r>
        <w:r w:rsidR="00744EFD">
          <w:rPr>
            <w:rFonts w:asciiTheme="minorHAnsi" w:eastAsiaTheme="minorEastAsia" w:hAnsiTheme="minorHAnsi" w:cstheme="minorBidi"/>
            <w:szCs w:val="22"/>
          </w:rPr>
          <w:tab/>
        </w:r>
        <w:r w:rsidR="00744EFD" w:rsidRPr="00D01736">
          <w:rPr>
            <w:rStyle w:val="a8"/>
          </w:rPr>
          <w:t>风场计算域</w:t>
        </w:r>
        <w:r w:rsidR="00744EFD">
          <w:rPr>
            <w:webHidden/>
          </w:rPr>
          <w:tab/>
        </w:r>
        <w:r w:rsidR="00744EFD">
          <w:rPr>
            <w:webHidden/>
          </w:rPr>
          <w:fldChar w:fldCharType="begin"/>
        </w:r>
        <w:r w:rsidR="00744EFD">
          <w:rPr>
            <w:webHidden/>
          </w:rPr>
          <w:instrText xml:space="preserve"> PAGEREF _Toc60483101 \h </w:instrText>
        </w:r>
        <w:r w:rsidR="00744EFD">
          <w:rPr>
            <w:webHidden/>
          </w:rPr>
        </w:r>
        <w:r w:rsidR="00744EFD">
          <w:rPr>
            <w:webHidden/>
          </w:rPr>
          <w:fldChar w:fldCharType="separate"/>
        </w:r>
        <w:r w:rsidR="00744EFD">
          <w:rPr>
            <w:webHidden/>
          </w:rPr>
          <w:t>6</w:t>
        </w:r>
        <w:r w:rsidR="00744EFD">
          <w:rPr>
            <w:webHidden/>
          </w:rPr>
          <w:fldChar w:fldCharType="end"/>
        </w:r>
      </w:hyperlink>
    </w:p>
    <w:p w14:paraId="41238A9B" w14:textId="356EAA84" w:rsidR="00744EFD" w:rsidRDefault="00C71113">
      <w:pPr>
        <w:pStyle w:val="TOC3"/>
        <w:rPr>
          <w:rFonts w:asciiTheme="minorHAnsi" w:eastAsiaTheme="minorEastAsia" w:hAnsiTheme="minorHAnsi" w:cstheme="minorBidi"/>
          <w:szCs w:val="22"/>
        </w:rPr>
      </w:pPr>
      <w:hyperlink w:anchor="_Toc60483102" w:history="1">
        <w:r w:rsidR="00744EFD" w:rsidRPr="00D01736">
          <w:rPr>
            <w:rStyle w:val="a8"/>
            <w:lang w:val="en-GB"/>
          </w:rPr>
          <w:t>4.1.1</w:t>
        </w:r>
        <w:r w:rsidR="00744EFD">
          <w:rPr>
            <w:rFonts w:asciiTheme="minorHAnsi" w:eastAsiaTheme="minorEastAsia" w:hAnsiTheme="minorHAnsi" w:cstheme="minorBidi"/>
            <w:szCs w:val="22"/>
          </w:rPr>
          <w:tab/>
        </w:r>
        <w:r w:rsidR="00744EFD" w:rsidRPr="00D01736">
          <w:rPr>
            <w:rStyle w:val="a8"/>
          </w:rPr>
          <w:t>冬季工况风场计算域</w:t>
        </w:r>
        <w:r w:rsidR="00744EFD">
          <w:rPr>
            <w:webHidden/>
          </w:rPr>
          <w:tab/>
        </w:r>
        <w:r w:rsidR="00744EFD">
          <w:rPr>
            <w:webHidden/>
          </w:rPr>
          <w:fldChar w:fldCharType="begin"/>
        </w:r>
        <w:r w:rsidR="00744EFD">
          <w:rPr>
            <w:webHidden/>
          </w:rPr>
          <w:instrText xml:space="preserve"> PAGEREF _Toc60483102 \h </w:instrText>
        </w:r>
        <w:r w:rsidR="00744EFD">
          <w:rPr>
            <w:webHidden/>
          </w:rPr>
        </w:r>
        <w:r w:rsidR="00744EFD">
          <w:rPr>
            <w:webHidden/>
          </w:rPr>
          <w:fldChar w:fldCharType="separate"/>
        </w:r>
        <w:r w:rsidR="00744EFD">
          <w:rPr>
            <w:webHidden/>
          </w:rPr>
          <w:t>6</w:t>
        </w:r>
        <w:r w:rsidR="00744EFD">
          <w:rPr>
            <w:webHidden/>
          </w:rPr>
          <w:fldChar w:fldCharType="end"/>
        </w:r>
      </w:hyperlink>
    </w:p>
    <w:p w14:paraId="0B892E82" w14:textId="11FCF2C3" w:rsidR="00744EFD" w:rsidRDefault="00C71113">
      <w:pPr>
        <w:pStyle w:val="TOC2"/>
        <w:rPr>
          <w:rFonts w:asciiTheme="minorHAnsi" w:eastAsiaTheme="minorEastAsia" w:hAnsiTheme="minorHAnsi" w:cstheme="minorBidi"/>
          <w:szCs w:val="22"/>
        </w:rPr>
      </w:pPr>
      <w:hyperlink w:anchor="_Toc60483103" w:history="1">
        <w:r w:rsidR="00744EFD" w:rsidRPr="00D01736">
          <w:rPr>
            <w:rStyle w:val="a8"/>
            <w:lang w:val="en-GB"/>
          </w:rPr>
          <w:t>4.2</w:t>
        </w:r>
        <w:r w:rsidR="00744EFD">
          <w:rPr>
            <w:rFonts w:asciiTheme="minorHAnsi" w:eastAsiaTheme="minorEastAsia" w:hAnsiTheme="minorHAnsi" w:cstheme="minorBidi"/>
            <w:szCs w:val="22"/>
          </w:rPr>
          <w:tab/>
        </w:r>
        <w:r w:rsidR="00744EFD" w:rsidRPr="00D01736">
          <w:rPr>
            <w:rStyle w:val="a8"/>
          </w:rPr>
          <w:t>网格划分</w:t>
        </w:r>
        <w:r w:rsidR="00744EFD">
          <w:rPr>
            <w:webHidden/>
          </w:rPr>
          <w:tab/>
        </w:r>
        <w:r w:rsidR="00744EFD">
          <w:rPr>
            <w:webHidden/>
          </w:rPr>
          <w:fldChar w:fldCharType="begin"/>
        </w:r>
        <w:r w:rsidR="00744EFD">
          <w:rPr>
            <w:webHidden/>
          </w:rPr>
          <w:instrText xml:space="preserve"> PAGEREF _Toc60483103 \h </w:instrText>
        </w:r>
        <w:r w:rsidR="00744EFD">
          <w:rPr>
            <w:webHidden/>
          </w:rPr>
        </w:r>
        <w:r w:rsidR="00744EFD">
          <w:rPr>
            <w:webHidden/>
          </w:rPr>
          <w:fldChar w:fldCharType="separate"/>
        </w:r>
        <w:r w:rsidR="00744EFD">
          <w:rPr>
            <w:webHidden/>
          </w:rPr>
          <w:t>7</w:t>
        </w:r>
        <w:r w:rsidR="00744EFD">
          <w:rPr>
            <w:webHidden/>
          </w:rPr>
          <w:fldChar w:fldCharType="end"/>
        </w:r>
      </w:hyperlink>
    </w:p>
    <w:p w14:paraId="28C9EEAB" w14:textId="54860675" w:rsidR="00744EFD" w:rsidRDefault="00C71113">
      <w:pPr>
        <w:pStyle w:val="TOC2"/>
        <w:rPr>
          <w:rFonts w:asciiTheme="minorHAnsi" w:eastAsiaTheme="minorEastAsia" w:hAnsiTheme="minorHAnsi" w:cstheme="minorBidi"/>
          <w:szCs w:val="22"/>
        </w:rPr>
      </w:pPr>
      <w:hyperlink w:anchor="_Toc60483104" w:history="1">
        <w:r w:rsidR="00744EFD" w:rsidRPr="00D01736">
          <w:rPr>
            <w:rStyle w:val="a8"/>
            <w:lang w:val="en-GB"/>
          </w:rPr>
          <w:t>4.3</w:t>
        </w:r>
        <w:r w:rsidR="00744EFD">
          <w:rPr>
            <w:rFonts w:asciiTheme="minorHAnsi" w:eastAsiaTheme="minorEastAsia" w:hAnsiTheme="minorHAnsi" w:cstheme="minorBidi"/>
            <w:szCs w:val="22"/>
          </w:rPr>
          <w:tab/>
        </w:r>
        <w:r w:rsidR="00744EFD" w:rsidRPr="00D01736">
          <w:rPr>
            <w:rStyle w:val="a8"/>
          </w:rPr>
          <w:t>边界条件</w:t>
        </w:r>
        <w:r w:rsidR="00744EFD">
          <w:rPr>
            <w:webHidden/>
          </w:rPr>
          <w:tab/>
        </w:r>
        <w:r w:rsidR="00744EFD">
          <w:rPr>
            <w:webHidden/>
          </w:rPr>
          <w:fldChar w:fldCharType="begin"/>
        </w:r>
        <w:r w:rsidR="00744EFD">
          <w:rPr>
            <w:webHidden/>
          </w:rPr>
          <w:instrText xml:space="preserve"> PAGEREF _Toc60483104 \h </w:instrText>
        </w:r>
        <w:r w:rsidR="00744EFD">
          <w:rPr>
            <w:webHidden/>
          </w:rPr>
        </w:r>
        <w:r w:rsidR="00744EFD">
          <w:rPr>
            <w:webHidden/>
          </w:rPr>
          <w:fldChar w:fldCharType="separate"/>
        </w:r>
        <w:r w:rsidR="00744EFD">
          <w:rPr>
            <w:webHidden/>
          </w:rPr>
          <w:t>8</w:t>
        </w:r>
        <w:r w:rsidR="00744EFD">
          <w:rPr>
            <w:webHidden/>
          </w:rPr>
          <w:fldChar w:fldCharType="end"/>
        </w:r>
      </w:hyperlink>
    </w:p>
    <w:p w14:paraId="65D5EDDC" w14:textId="3FDBFD35" w:rsidR="00744EFD" w:rsidRDefault="00C71113">
      <w:pPr>
        <w:pStyle w:val="TOC3"/>
        <w:rPr>
          <w:rFonts w:asciiTheme="minorHAnsi" w:eastAsiaTheme="minorEastAsia" w:hAnsiTheme="minorHAnsi" w:cstheme="minorBidi"/>
          <w:szCs w:val="22"/>
        </w:rPr>
      </w:pPr>
      <w:hyperlink w:anchor="_Toc60483105" w:history="1">
        <w:r w:rsidR="00744EFD" w:rsidRPr="00D01736">
          <w:rPr>
            <w:rStyle w:val="a8"/>
            <w:lang w:val="en-GB"/>
          </w:rPr>
          <w:t>4.3.1</w:t>
        </w:r>
        <w:r w:rsidR="00744EFD">
          <w:rPr>
            <w:rFonts w:asciiTheme="minorHAnsi" w:eastAsiaTheme="minorEastAsia" w:hAnsiTheme="minorHAnsi" w:cstheme="minorBidi"/>
            <w:szCs w:val="22"/>
          </w:rPr>
          <w:tab/>
        </w:r>
        <w:r w:rsidR="00744EFD" w:rsidRPr="00D01736">
          <w:rPr>
            <w:rStyle w:val="a8"/>
          </w:rPr>
          <w:t>入口与出口边界条件</w:t>
        </w:r>
        <w:r w:rsidR="00744EFD">
          <w:rPr>
            <w:webHidden/>
          </w:rPr>
          <w:tab/>
        </w:r>
        <w:r w:rsidR="00744EFD">
          <w:rPr>
            <w:webHidden/>
          </w:rPr>
          <w:fldChar w:fldCharType="begin"/>
        </w:r>
        <w:r w:rsidR="00744EFD">
          <w:rPr>
            <w:webHidden/>
          </w:rPr>
          <w:instrText xml:space="preserve"> PAGEREF _Toc60483105 \h </w:instrText>
        </w:r>
        <w:r w:rsidR="00744EFD">
          <w:rPr>
            <w:webHidden/>
          </w:rPr>
        </w:r>
        <w:r w:rsidR="00744EFD">
          <w:rPr>
            <w:webHidden/>
          </w:rPr>
          <w:fldChar w:fldCharType="separate"/>
        </w:r>
        <w:r w:rsidR="00744EFD">
          <w:rPr>
            <w:webHidden/>
          </w:rPr>
          <w:t>9</w:t>
        </w:r>
        <w:r w:rsidR="00744EFD">
          <w:rPr>
            <w:webHidden/>
          </w:rPr>
          <w:fldChar w:fldCharType="end"/>
        </w:r>
      </w:hyperlink>
    </w:p>
    <w:p w14:paraId="5B1305A9" w14:textId="066E272C" w:rsidR="00744EFD" w:rsidRDefault="00C71113">
      <w:pPr>
        <w:pStyle w:val="TOC3"/>
        <w:rPr>
          <w:rFonts w:asciiTheme="minorHAnsi" w:eastAsiaTheme="minorEastAsia" w:hAnsiTheme="minorHAnsi" w:cstheme="minorBidi"/>
          <w:szCs w:val="22"/>
        </w:rPr>
      </w:pPr>
      <w:hyperlink w:anchor="_Toc60483106" w:history="1">
        <w:r w:rsidR="00744EFD" w:rsidRPr="00D01736">
          <w:rPr>
            <w:rStyle w:val="a8"/>
            <w:lang w:val="en-GB"/>
          </w:rPr>
          <w:t>4.3.2</w:t>
        </w:r>
        <w:r w:rsidR="00744EFD">
          <w:rPr>
            <w:rFonts w:asciiTheme="minorHAnsi" w:eastAsiaTheme="minorEastAsia" w:hAnsiTheme="minorHAnsi" w:cstheme="minorBidi"/>
            <w:szCs w:val="22"/>
          </w:rPr>
          <w:tab/>
        </w:r>
        <w:r w:rsidR="00744EFD" w:rsidRPr="00D01736">
          <w:rPr>
            <w:rStyle w:val="a8"/>
          </w:rPr>
          <w:t>壁面边界条件</w:t>
        </w:r>
        <w:r w:rsidR="00744EFD">
          <w:rPr>
            <w:webHidden/>
          </w:rPr>
          <w:tab/>
        </w:r>
        <w:r w:rsidR="00744EFD">
          <w:rPr>
            <w:webHidden/>
          </w:rPr>
          <w:fldChar w:fldCharType="begin"/>
        </w:r>
        <w:r w:rsidR="00744EFD">
          <w:rPr>
            <w:webHidden/>
          </w:rPr>
          <w:instrText xml:space="preserve"> PAGEREF _Toc60483106 \h </w:instrText>
        </w:r>
        <w:r w:rsidR="00744EFD">
          <w:rPr>
            <w:webHidden/>
          </w:rPr>
        </w:r>
        <w:r w:rsidR="00744EFD">
          <w:rPr>
            <w:webHidden/>
          </w:rPr>
          <w:fldChar w:fldCharType="separate"/>
        </w:r>
        <w:r w:rsidR="00744EFD">
          <w:rPr>
            <w:webHidden/>
          </w:rPr>
          <w:t>9</w:t>
        </w:r>
        <w:r w:rsidR="00744EFD">
          <w:rPr>
            <w:webHidden/>
          </w:rPr>
          <w:fldChar w:fldCharType="end"/>
        </w:r>
      </w:hyperlink>
    </w:p>
    <w:p w14:paraId="03CCFE16" w14:textId="0D8109E0" w:rsidR="00744EFD" w:rsidRDefault="00C71113">
      <w:pPr>
        <w:pStyle w:val="TOC2"/>
        <w:rPr>
          <w:rFonts w:asciiTheme="minorHAnsi" w:eastAsiaTheme="minorEastAsia" w:hAnsiTheme="minorHAnsi" w:cstheme="minorBidi"/>
          <w:szCs w:val="22"/>
        </w:rPr>
      </w:pPr>
      <w:hyperlink w:anchor="_Toc60483107" w:history="1">
        <w:r w:rsidR="00744EFD" w:rsidRPr="00D01736">
          <w:rPr>
            <w:rStyle w:val="a8"/>
            <w:lang w:val="en-GB"/>
          </w:rPr>
          <w:t>4.4</w:t>
        </w:r>
        <w:r w:rsidR="00744EFD">
          <w:rPr>
            <w:rFonts w:asciiTheme="minorHAnsi" w:eastAsiaTheme="minorEastAsia" w:hAnsiTheme="minorHAnsi" w:cstheme="minorBidi"/>
            <w:szCs w:val="22"/>
          </w:rPr>
          <w:tab/>
        </w:r>
        <w:r w:rsidR="00744EFD" w:rsidRPr="00D01736">
          <w:rPr>
            <w:rStyle w:val="a8"/>
          </w:rPr>
          <w:t>湍流模型</w:t>
        </w:r>
        <w:r w:rsidR="00744EFD">
          <w:rPr>
            <w:webHidden/>
          </w:rPr>
          <w:tab/>
        </w:r>
        <w:r w:rsidR="00744EFD">
          <w:rPr>
            <w:webHidden/>
          </w:rPr>
          <w:fldChar w:fldCharType="begin"/>
        </w:r>
        <w:r w:rsidR="00744EFD">
          <w:rPr>
            <w:webHidden/>
          </w:rPr>
          <w:instrText xml:space="preserve"> PAGEREF _Toc60483107 \h </w:instrText>
        </w:r>
        <w:r w:rsidR="00744EFD">
          <w:rPr>
            <w:webHidden/>
          </w:rPr>
        </w:r>
        <w:r w:rsidR="00744EFD">
          <w:rPr>
            <w:webHidden/>
          </w:rPr>
          <w:fldChar w:fldCharType="separate"/>
        </w:r>
        <w:r w:rsidR="00744EFD">
          <w:rPr>
            <w:webHidden/>
          </w:rPr>
          <w:t>9</w:t>
        </w:r>
        <w:r w:rsidR="00744EFD">
          <w:rPr>
            <w:webHidden/>
          </w:rPr>
          <w:fldChar w:fldCharType="end"/>
        </w:r>
      </w:hyperlink>
    </w:p>
    <w:p w14:paraId="6A3C55BA" w14:textId="0DA94A7D" w:rsidR="00744EFD" w:rsidRDefault="00C71113">
      <w:pPr>
        <w:pStyle w:val="TOC2"/>
        <w:rPr>
          <w:rFonts w:asciiTheme="minorHAnsi" w:eastAsiaTheme="minorEastAsia" w:hAnsiTheme="minorHAnsi" w:cstheme="minorBidi"/>
          <w:szCs w:val="22"/>
        </w:rPr>
      </w:pPr>
      <w:hyperlink w:anchor="_Toc60483108" w:history="1">
        <w:r w:rsidR="00744EFD" w:rsidRPr="00D01736">
          <w:rPr>
            <w:rStyle w:val="a8"/>
            <w:lang w:val="en-GB"/>
          </w:rPr>
          <w:t>4.5</w:t>
        </w:r>
        <w:r w:rsidR="00744EFD">
          <w:rPr>
            <w:rFonts w:asciiTheme="minorHAnsi" w:eastAsiaTheme="minorEastAsia" w:hAnsiTheme="minorHAnsi" w:cstheme="minorBidi"/>
            <w:szCs w:val="22"/>
          </w:rPr>
          <w:tab/>
        </w:r>
        <w:r w:rsidR="00744EFD" w:rsidRPr="00D01736">
          <w:rPr>
            <w:rStyle w:val="a8"/>
          </w:rPr>
          <w:t>求解计算</w:t>
        </w:r>
        <w:r w:rsidR="00744EFD">
          <w:rPr>
            <w:webHidden/>
          </w:rPr>
          <w:tab/>
        </w:r>
        <w:r w:rsidR="00744EFD">
          <w:rPr>
            <w:webHidden/>
          </w:rPr>
          <w:fldChar w:fldCharType="begin"/>
        </w:r>
        <w:r w:rsidR="00744EFD">
          <w:rPr>
            <w:webHidden/>
          </w:rPr>
          <w:instrText xml:space="preserve"> PAGEREF _Toc60483108 \h </w:instrText>
        </w:r>
        <w:r w:rsidR="00744EFD">
          <w:rPr>
            <w:webHidden/>
          </w:rPr>
        </w:r>
        <w:r w:rsidR="00744EFD">
          <w:rPr>
            <w:webHidden/>
          </w:rPr>
          <w:fldChar w:fldCharType="separate"/>
        </w:r>
        <w:r w:rsidR="00744EFD">
          <w:rPr>
            <w:webHidden/>
          </w:rPr>
          <w:t>10</w:t>
        </w:r>
        <w:r w:rsidR="00744EFD">
          <w:rPr>
            <w:webHidden/>
          </w:rPr>
          <w:fldChar w:fldCharType="end"/>
        </w:r>
      </w:hyperlink>
    </w:p>
    <w:p w14:paraId="27B1A234" w14:textId="04C512BB" w:rsidR="00744EFD" w:rsidRDefault="00C71113">
      <w:pPr>
        <w:pStyle w:val="TOC2"/>
        <w:rPr>
          <w:rFonts w:asciiTheme="minorHAnsi" w:eastAsiaTheme="minorEastAsia" w:hAnsiTheme="minorHAnsi" w:cstheme="minorBidi"/>
          <w:szCs w:val="22"/>
        </w:rPr>
      </w:pPr>
      <w:hyperlink w:anchor="_Toc60483109" w:history="1">
        <w:r w:rsidR="00744EFD" w:rsidRPr="00D01736">
          <w:rPr>
            <w:rStyle w:val="a8"/>
            <w:lang w:val="en-GB"/>
          </w:rPr>
          <w:t>4.6</w:t>
        </w:r>
        <w:r w:rsidR="00744EFD">
          <w:rPr>
            <w:rFonts w:asciiTheme="minorHAnsi" w:eastAsiaTheme="minorEastAsia" w:hAnsiTheme="minorHAnsi" w:cstheme="minorBidi"/>
            <w:szCs w:val="22"/>
          </w:rPr>
          <w:tab/>
        </w:r>
        <w:r w:rsidR="00744EFD" w:rsidRPr="00D01736">
          <w:rPr>
            <w:rStyle w:val="a8"/>
          </w:rPr>
          <w:t>风速放大系数计算</w:t>
        </w:r>
        <w:r w:rsidR="00744EFD">
          <w:rPr>
            <w:webHidden/>
          </w:rPr>
          <w:tab/>
        </w:r>
        <w:r w:rsidR="00744EFD">
          <w:rPr>
            <w:webHidden/>
          </w:rPr>
          <w:fldChar w:fldCharType="begin"/>
        </w:r>
        <w:r w:rsidR="00744EFD">
          <w:rPr>
            <w:webHidden/>
          </w:rPr>
          <w:instrText xml:space="preserve"> PAGEREF _Toc60483109 \h </w:instrText>
        </w:r>
        <w:r w:rsidR="00744EFD">
          <w:rPr>
            <w:webHidden/>
          </w:rPr>
        </w:r>
        <w:r w:rsidR="00744EFD">
          <w:rPr>
            <w:webHidden/>
          </w:rPr>
          <w:fldChar w:fldCharType="separate"/>
        </w:r>
        <w:r w:rsidR="00744EFD">
          <w:rPr>
            <w:webHidden/>
          </w:rPr>
          <w:t>11</w:t>
        </w:r>
        <w:r w:rsidR="00744EFD">
          <w:rPr>
            <w:webHidden/>
          </w:rPr>
          <w:fldChar w:fldCharType="end"/>
        </w:r>
      </w:hyperlink>
    </w:p>
    <w:p w14:paraId="64A8725D" w14:textId="4DC50BA9" w:rsidR="00744EFD" w:rsidRDefault="00C71113">
      <w:pPr>
        <w:pStyle w:val="TOC1"/>
        <w:rPr>
          <w:rFonts w:asciiTheme="minorHAnsi" w:eastAsiaTheme="minorEastAsia" w:hAnsiTheme="minorHAnsi" w:cstheme="minorBidi"/>
          <w:b w:val="0"/>
          <w:bCs w:val="0"/>
          <w:szCs w:val="22"/>
        </w:rPr>
      </w:pPr>
      <w:hyperlink w:anchor="_Toc60483110" w:history="1">
        <w:r w:rsidR="00744EFD" w:rsidRPr="00D01736">
          <w:rPr>
            <w:rStyle w:val="a8"/>
          </w:rPr>
          <w:t>5</w:t>
        </w:r>
        <w:r w:rsidR="00744EFD">
          <w:rPr>
            <w:rFonts w:asciiTheme="minorHAnsi" w:eastAsiaTheme="minorEastAsia" w:hAnsiTheme="minorHAnsi" w:cstheme="minorBidi"/>
            <w:b w:val="0"/>
            <w:bCs w:val="0"/>
            <w:szCs w:val="22"/>
          </w:rPr>
          <w:tab/>
        </w:r>
        <w:r w:rsidR="00744EFD" w:rsidRPr="00D01736">
          <w:rPr>
            <w:rStyle w:val="a8"/>
          </w:rPr>
          <w:t>结果分析</w:t>
        </w:r>
        <w:r w:rsidR="00744EFD">
          <w:rPr>
            <w:webHidden/>
          </w:rPr>
          <w:tab/>
        </w:r>
        <w:r w:rsidR="00744EFD">
          <w:rPr>
            <w:webHidden/>
          </w:rPr>
          <w:fldChar w:fldCharType="begin"/>
        </w:r>
        <w:r w:rsidR="00744EFD">
          <w:rPr>
            <w:webHidden/>
          </w:rPr>
          <w:instrText xml:space="preserve"> PAGEREF _Toc60483110 \h </w:instrText>
        </w:r>
        <w:r w:rsidR="00744EFD">
          <w:rPr>
            <w:webHidden/>
          </w:rPr>
        </w:r>
        <w:r w:rsidR="00744EFD">
          <w:rPr>
            <w:webHidden/>
          </w:rPr>
          <w:fldChar w:fldCharType="separate"/>
        </w:r>
        <w:r w:rsidR="00744EFD">
          <w:rPr>
            <w:webHidden/>
          </w:rPr>
          <w:t>12</w:t>
        </w:r>
        <w:r w:rsidR="00744EFD">
          <w:rPr>
            <w:webHidden/>
          </w:rPr>
          <w:fldChar w:fldCharType="end"/>
        </w:r>
      </w:hyperlink>
    </w:p>
    <w:p w14:paraId="2D3852F2" w14:textId="4821ABAE" w:rsidR="00744EFD" w:rsidRDefault="00C71113">
      <w:pPr>
        <w:pStyle w:val="TOC2"/>
        <w:rPr>
          <w:rFonts w:asciiTheme="minorHAnsi" w:eastAsiaTheme="minorEastAsia" w:hAnsiTheme="minorHAnsi" w:cstheme="minorBidi"/>
          <w:szCs w:val="22"/>
        </w:rPr>
      </w:pPr>
      <w:hyperlink w:anchor="_Toc60483111" w:history="1">
        <w:r w:rsidR="00744EFD" w:rsidRPr="00D01736">
          <w:rPr>
            <w:rStyle w:val="a8"/>
            <w:lang w:val="en-GB"/>
          </w:rPr>
          <w:t>5.1</w:t>
        </w:r>
        <w:r w:rsidR="00744EFD">
          <w:rPr>
            <w:rFonts w:asciiTheme="minorHAnsi" w:eastAsiaTheme="minorEastAsia" w:hAnsiTheme="minorHAnsi" w:cstheme="minorBidi"/>
            <w:szCs w:val="22"/>
          </w:rPr>
          <w:tab/>
        </w:r>
        <w:r w:rsidR="00744EFD" w:rsidRPr="00D01736">
          <w:rPr>
            <w:rStyle w:val="a8"/>
          </w:rPr>
          <w:t>工况表</w:t>
        </w:r>
        <w:r w:rsidR="00744EFD">
          <w:rPr>
            <w:webHidden/>
          </w:rPr>
          <w:tab/>
        </w:r>
        <w:r w:rsidR="00744EFD">
          <w:rPr>
            <w:webHidden/>
          </w:rPr>
          <w:fldChar w:fldCharType="begin"/>
        </w:r>
        <w:r w:rsidR="00744EFD">
          <w:rPr>
            <w:webHidden/>
          </w:rPr>
          <w:instrText xml:space="preserve"> PAGEREF _Toc60483111 \h </w:instrText>
        </w:r>
        <w:r w:rsidR="00744EFD">
          <w:rPr>
            <w:webHidden/>
          </w:rPr>
        </w:r>
        <w:r w:rsidR="00744EFD">
          <w:rPr>
            <w:webHidden/>
          </w:rPr>
          <w:fldChar w:fldCharType="separate"/>
        </w:r>
        <w:r w:rsidR="00744EFD">
          <w:rPr>
            <w:webHidden/>
          </w:rPr>
          <w:t>12</w:t>
        </w:r>
        <w:r w:rsidR="00744EFD">
          <w:rPr>
            <w:webHidden/>
          </w:rPr>
          <w:fldChar w:fldCharType="end"/>
        </w:r>
      </w:hyperlink>
    </w:p>
    <w:p w14:paraId="64D2DCBD" w14:textId="73A995A6" w:rsidR="00744EFD" w:rsidRDefault="00C71113">
      <w:pPr>
        <w:pStyle w:val="TOC2"/>
        <w:rPr>
          <w:rFonts w:asciiTheme="minorHAnsi" w:eastAsiaTheme="minorEastAsia" w:hAnsiTheme="minorHAnsi" w:cstheme="minorBidi"/>
          <w:szCs w:val="22"/>
        </w:rPr>
      </w:pPr>
      <w:hyperlink w:anchor="_Toc60483112" w:history="1">
        <w:r w:rsidR="00744EFD" w:rsidRPr="00D01736">
          <w:rPr>
            <w:rStyle w:val="a8"/>
            <w:lang w:val="en-GB"/>
          </w:rPr>
          <w:t>5.2</w:t>
        </w:r>
        <w:r w:rsidR="00744EFD">
          <w:rPr>
            <w:rFonts w:asciiTheme="minorHAnsi" w:eastAsiaTheme="minorEastAsia" w:hAnsiTheme="minorHAnsi" w:cstheme="minorBidi"/>
            <w:szCs w:val="22"/>
          </w:rPr>
          <w:tab/>
        </w:r>
        <w:r w:rsidR="00744EFD" w:rsidRPr="00D01736">
          <w:rPr>
            <w:rStyle w:val="a8"/>
          </w:rPr>
          <w:t>冬季工况</w:t>
        </w:r>
        <w:r w:rsidR="00744EFD">
          <w:rPr>
            <w:webHidden/>
          </w:rPr>
          <w:tab/>
        </w:r>
        <w:r w:rsidR="00744EFD">
          <w:rPr>
            <w:webHidden/>
          </w:rPr>
          <w:fldChar w:fldCharType="begin"/>
        </w:r>
        <w:r w:rsidR="00744EFD">
          <w:rPr>
            <w:webHidden/>
          </w:rPr>
          <w:instrText xml:space="preserve"> PAGEREF _Toc60483112 \h </w:instrText>
        </w:r>
        <w:r w:rsidR="00744EFD">
          <w:rPr>
            <w:webHidden/>
          </w:rPr>
        </w:r>
        <w:r w:rsidR="00744EFD">
          <w:rPr>
            <w:webHidden/>
          </w:rPr>
          <w:fldChar w:fldCharType="separate"/>
        </w:r>
        <w:r w:rsidR="00744EFD">
          <w:rPr>
            <w:webHidden/>
          </w:rPr>
          <w:t>12</w:t>
        </w:r>
        <w:r w:rsidR="00744EFD">
          <w:rPr>
            <w:webHidden/>
          </w:rPr>
          <w:fldChar w:fldCharType="end"/>
        </w:r>
      </w:hyperlink>
    </w:p>
    <w:p w14:paraId="086B1BCD" w14:textId="5B14E181" w:rsidR="00744EFD" w:rsidRDefault="00C71113">
      <w:pPr>
        <w:pStyle w:val="TOC3"/>
        <w:rPr>
          <w:rFonts w:asciiTheme="minorHAnsi" w:eastAsiaTheme="minorEastAsia" w:hAnsiTheme="minorHAnsi" w:cstheme="minorBidi"/>
          <w:szCs w:val="22"/>
        </w:rPr>
      </w:pPr>
      <w:hyperlink w:anchor="_Toc60483113" w:history="1">
        <w:r w:rsidR="00744EFD" w:rsidRPr="00D01736">
          <w:rPr>
            <w:rStyle w:val="a8"/>
            <w:lang w:val="en-GB"/>
          </w:rPr>
          <w:t>5.2.1</w:t>
        </w:r>
        <w:r w:rsidR="00744EFD">
          <w:rPr>
            <w:rFonts w:asciiTheme="minorHAnsi" w:eastAsiaTheme="minorEastAsia" w:hAnsiTheme="minorHAnsi" w:cstheme="minorBidi"/>
            <w:szCs w:val="22"/>
          </w:rPr>
          <w:tab/>
        </w:r>
        <w:r w:rsidR="00744EFD" w:rsidRPr="00D01736">
          <w:rPr>
            <w:rStyle w:val="a8"/>
          </w:rPr>
          <w:t>风速达标分析</w:t>
        </w:r>
        <w:r w:rsidR="00744EFD">
          <w:rPr>
            <w:webHidden/>
          </w:rPr>
          <w:tab/>
        </w:r>
        <w:r w:rsidR="00744EFD">
          <w:rPr>
            <w:webHidden/>
          </w:rPr>
          <w:fldChar w:fldCharType="begin"/>
        </w:r>
        <w:r w:rsidR="00744EFD">
          <w:rPr>
            <w:webHidden/>
          </w:rPr>
          <w:instrText xml:space="preserve"> PAGEREF _Toc60483113 \h </w:instrText>
        </w:r>
        <w:r w:rsidR="00744EFD">
          <w:rPr>
            <w:webHidden/>
          </w:rPr>
        </w:r>
        <w:r w:rsidR="00744EFD">
          <w:rPr>
            <w:webHidden/>
          </w:rPr>
          <w:fldChar w:fldCharType="separate"/>
        </w:r>
        <w:r w:rsidR="00744EFD">
          <w:rPr>
            <w:webHidden/>
          </w:rPr>
          <w:t>12</w:t>
        </w:r>
        <w:r w:rsidR="00744EFD">
          <w:rPr>
            <w:webHidden/>
          </w:rPr>
          <w:fldChar w:fldCharType="end"/>
        </w:r>
      </w:hyperlink>
    </w:p>
    <w:p w14:paraId="1016327C" w14:textId="0BAC9F34" w:rsidR="00744EFD" w:rsidRDefault="00C71113">
      <w:pPr>
        <w:pStyle w:val="TOC3"/>
        <w:rPr>
          <w:rFonts w:asciiTheme="minorHAnsi" w:eastAsiaTheme="minorEastAsia" w:hAnsiTheme="minorHAnsi" w:cstheme="minorBidi"/>
          <w:szCs w:val="22"/>
        </w:rPr>
      </w:pPr>
      <w:hyperlink w:anchor="_Toc60483114" w:history="1">
        <w:r w:rsidR="00744EFD" w:rsidRPr="00D01736">
          <w:rPr>
            <w:rStyle w:val="a8"/>
            <w:lang w:val="en-GB"/>
          </w:rPr>
          <w:t>5.2.2</w:t>
        </w:r>
        <w:r w:rsidR="00744EFD">
          <w:rPr>
            <w:rFonts w:asciiTheme="minorHAnsi" w:eastAsiaTheme="minorEastAsia" w:hAnsiTheme="minorHAnsi" w:cstheme="minorBidi"/>
            <w:szCs w:val="22"/>
          </w:rPr>
          <w:tab/>
        </w:r>
        <w:r w:rsidR="00744EFD" w:rsidRPr="00D01736">
          <w:rPr>
            <w:rStyle w:val="a8"/>
          </w:rPr>
          <w:t>风速放大系数达标分析</w:t>
        </w:r>
        <w:r w:rsidR="00744EFD">
          <w:rPr>
            <w:webHidden/>
          </w:rPr>
          <w:tab/>
        </w:r>
        <w:r w:rsidR="00744EFD">
          <w:rPr>
            <w:webHidden/>
          </w:rPr>
          <w:fldChar w:fldCharType="begin"/>
        </w:r>
        <w:r w:rsidR="00744EFD">
          <w:rPr>
            <w:webHidden/>
          </w:rPr>
          <w:instrText xml:space="preserve"> PAGEREF _Toc60483114 \h </w:instrText>
        </w:r>
        <w:r w:rsidR="00744EFD">
          <w:rPr>
            <w:webHidden/>
          </w:rPr>
        </w:r>
        <w:r w:rsidR="00744EFD">
          <w:rPr>
            <w:webHidden/>
          </w:rPr>
          <w:fldChar w:fldCharType="separate"/>
        </w:r>
        <w:r w:rsidR="00744EFD">
          <w:rPr>
            <w:webHidden/>
          </w:rPr>
          <w:t>14</w:t>
        </w:r>
        <w:r w:rsidR="00744EFD">
          <w:rPr>
            <w:webHidden/>
          </w:rPr>
          <w:fldChar w:fldCharType="end"/>
        </w:r>
      </w:hyperlink>
    </w:p>
    <w:p w14:paraId="3E9B7C90" w14:textId="4D6DA6C7" w:rsidR="00744EFD" w:rsidRDefault="00C71113">
      <w:pPr>
        <w:pStyle w:val="TOC3"/>
        <w:rPr>
          <w:rFonts w:asciiTheme="minorHAnsi" w:eastAsiaTheme="minorEastAsia" w:hAnsiTheme="minorHAnsi" w:cstheme="minorBidi"/>
          <w:szCs w:val="22"/>
        </w:rPr>
      </w:pPr>
      <w:hyperlink w:anchor="_Toc60483115" w:history="1">
        <w:r w:rsidR="00744EFD" w:rsidRPr="00D01736">
          <w:rPr>
            <w:rStyle w:val="a8"/>
            <w:lang w:val="en-GB"/>
          </w:rPr>
          <w:t>5.2.3</w:t>
        </w:r>
        <w:r w:rsidR="00744EFD">
          <w:rPr>
            <w:rFonts w:asciiTheme="minorHAnsi" w:eastAsiaTheme="minorEastAsia" w:hAnsiTheme="minorHAnsi" w:cstheme="minorBidi"/>
            <w:szCs w:val="22"/>
          </w:rPr>
          <w:tab/>
        </w:r>
        <w:r w:rsidR="00744EFD" w:rsidRPr="00D01736">
          <w:rPr>
            <w:rStyle w:val="a8"/>
            <w:rFonts w:cs="宋体"/>
            <w:lang w:val="en-GB"/>
          </w:rPr>
          <w:t>人行区域</w:t>
        </w:r>
        <w:r w:rsidR="00744EFD" w:rsidRPr="00D01736">
          <w:rPr>
            <w:rStyle w:val="a8"/>
          </w:rPr>
          <w:t>冬季工况风速</w:t>
        </w:r>
        <w:r w:rsidR="00744EFD" w:rsidRPr="00D01736">
          <w:rPr>
            <w:rStyle w:val="a8"/>
          </w:rPr>
          <w:t>/</w:t>
        </w:r>
        <w:r w:rsidR="00744EFD" w:rsidRPr="00D01736">
          <w:rPr>
            <w:rStyle w:val="a8"/>
          </w:rPr>
          <w:t>风速放大系数达标判定</w:t>
        </w:r>
        <w:r w:rsidR="00744EFD">
          <w:rPr>
            <w:webHidden/>
          </w:rPr>
          <w:tab/>
        </w:r>
        <w:r w:rsidR="00744EFD">
          <w:rPr>
            <w:webHidden/>
          </w:rPr>
          <w:fldChar w:fldCharType="begin"/>
        </w:r>
        <w:r w:rsidR="00744EFD">
          <w:rPr>
            <w:webHidden/>
          </w:rPr>
          <w:instrText xml:space="preserve"> PAGEREF _Toc60483115 \h </w:instrText>
        </w:r>
        <w:r w:rsidR="00744EFD">
          <w:rPr>
            <w:webHidden/>
          </w:rPr>
        </w:r>
        <w:r w:rsidR="00744EFD">
          <w:rPr>
            <w:webHidden/>
          </w:rPr>
          <w:fldChar w:fldCharType="separate"/>
        </w:r>
        <w:r w:rsidR="00744EFD">
          <w:rPr>
            <w:webHidden/>
          </w:rPr>
          <w:t>16</w:t>
        </w:r>
        <w:r w:rsidR="00744EFD">
          <w:rPr>
            <w:webHidden/>
          </w:rPr>
          <w:fldChar w:fldCharType="end"/>
        </w:r>
      </w:hyperlink>
    </w:p>
    <w:p w14:paraId="6E067F05" w14:textId="5F4DC7A9" w:rsidR="00744EFD" w:rsidRDefault="00C71113">
      <w:pPr>
        <w:pStyle w:val="TOC3"/>
        <w:rPr>
          <w:rFonts w:asciiTheme="minorHAnsi" w:eastAsiaTheme="minorEastAsia" w:hAnsiTheme="minorHAnsi" w:cstheme="minorBidi"/>
          <w:szCs w:val="22"/>
        </w:rPr>
      </w:pPr>
      <w:hyperlink w:anchor="_Toc60483116" w:history="1">
        <w:r w:rsidR="00744EFD" w:rsidRPr="00D01736">
          <w:rPr>
            <w:rStyle w:val="a8"/>
            <w:lang w:val="en-GB"/>
          </w:rPr>
          <w:t>5.2.4</w:t>
        </w:r>
        <w:r w:rsidR="00744EFD">
          <w:rPr>
            <w:rFonts w:asciiTheme="minorHAnsi" w:eastAsiaTheme="minorEastAsia" w:hAnsiTheme="minorHAnsi" w:cstheme="minorBidi"/>
            <w:szCs w:val="22"/>
          </w:rPr>
          <w:tab/>
        </w:r>
        <w:r w:rsidR="00744EFD" w:rsidRPr="00D01736">
          <w:rPr>
            <w:rStyle w:val="a8"/>
          </w:rPr>
          <w:t>建筑迎风面和背风面风压分析</w:t>
        </w:r>
        <w:r w:rsidR="00744EFD">
          <w:rPr>
            <w:webHidden/>
          </w:rPr>
          <w:tab/>
        </w:r>
        <w:r w:rsidR="00744EFD">
          <w:rPr>
            <w:webHidden/>
          </w:rPr>
          <w:fldChar w:fldCharType="begin"/>
        </w:r>
        <w:r w:rsidR="00744EFD">
          <w:rPr>
            <w:webHidden/>
          </w:rPr>
          <w:instrText xml:space="preserve"> PAGEREF _Toc60483116 \h </w:instrText>
        </w:r>
        <w:r w:rsidR="00744EFD">
          <w:rPr>
            <w:webHidden/>
          </w:rPr>
        </w:r>
        <w:r w:rsidR="00744EFD">
          <w:rPr>
            <w:webHidden/>
          </w:rPr>
          <w:fldChar w:fldCharType="separate"/>
        </w:r>
        <w:r w:rsidR="00744EFD">
          <w:rPr>
            <w:webHidden/>
          </w:rPr>
          <w:t>16</w:t>
        </w:r>
        <w:r w:rsidR="00744EFD">
          <w:rPr>
            <w:webHidden/>
          </w:rPr>
          <w:fldChar w:fldCharType="end"/>
        </w:r>
      </w:hyperlink>
    </w:p>
    <w:p w14:paraId="0A43D370" w14:textId="04B82346" w:rsidR="00744EFD" w:rsidRDefault="00C71113">
      <w:pPr>
        <w:pStyle w:val="TOC2"/>
        <w:rPr>
          <w:rFonts w:asciiTheme="minorHAnsi" w:eastAsiaTheme="minorEastAsia" w:hAnsiTheme="minorHAnsi" w:cstheme="minorBidi"/>
          <w:szCs w:val="22"/>
        </w:rPr>
      </w:pPr>
      <w:hyperlink w:anchor="_Toc60483117" w:history="1">
        <w:r w:rsidR="00744EFD" w:rsidRPr="00D01736">
          <w:rPr>
            <w:rStyle w:val="a8"/>
            <w:lang w:val="en-GB"/>
          </w:rPr>
          <w:t>5.3</w:t>
        </w:r>
        <w:r w:rsidR="00744EFD">
          <w:rPr>
            <w:rFonts w:asciiTheme="minorHAnsi" w:eastAsiaTheme="minorEastAsia" w:hAnsiTheme="minorHAnsi" w:cstheme="minorBidi"/>
            <w:szCs w:val="22"/>
          </w:rPr>
          <w:tab/>
        </w:r>
        <w:r w:rsidR="00744EFD" w:rsidRPr="00D01736">
          <w:rPr>
            <w:rStyle w:val="a8"/>
          </w:rPr>
          <w:t>结论</w:t>
        </w:r>
        <w:r w:rsidR="00744EFD">
          <w:rPr>
            <w:webHidden/>
          </w:rPr>
          <w:tab/>
        </w:r>
        <w:r w:rsidR="00744EFD">
          <w:rPr>
            <w:webHidden/>
          </w:rPr>
          <w:fldChar w:fldCharType="begin"/>
        </w:r>
        <w:r w:rsidR="00744EFD">
          <w:rPr>
            <w:webHidden/>
          </w:rPr>
          <w:instrText xml:space="preserve"> PAGEREF _Toc60483117 \h </w:instrText>
        </w:r>
        <w:r w:rsidR="00744EFD">
          <w:rPr>
            <w:webHidden/>
          </w:rPr>
        </w:r>
        <w:r w:rsidR="00744EFD">
          <w:rPr>
            <w:webHidden/>
          </w:rPr>
          <w:fldChar w:fldCharType="separate"/>
        </w:r>
        <w:r w:rsidR="00744EFD">
          <w:rPr>
            <w:webHidden/>
          </w:rPr>
          <w:t>19</w:t>
        </w:r>
        <w:r w:rsidR="00744EFD">
          <w:rPr>
            <w:webHidden/>
          </w:rPr>
          <w:fldChar w:fldCharType="end"/>
        </w:r>
      </w:hyperlink>
    </w:p>
    <w:p w14:paraId="67132376" w14:textId="461CFB1B" w:rsidR="00744EFD" w:rsidRDefault="00C71113">
      <w:pPr>
        <w:pStyle w:val="TOC3"/>
        <w:rPr>
          <w:rFonts w:asciiTheme="minorHAnsi" w:eastAsiaTheme="minorEastAsia" w:hAnsiTheme="minorHAnsi" w:cstheme="minorBidi"/>
          <w:szCs w:val="22"/>
        </w:rPr>
      </w:pPr>
      <w:hyperlink w:anchor="_Toc60483118" w:history="1">
        <w:r w:rsidR="00744EFD" w:rsidRPr="00D01736">
          <w:rPr>
            <w:rStyle w:val="a8"/>
            <w:lang w:val="en-GB"/>
          </w:rPr>
          <w:t>5.3.1</w:t>
        </w:r>
        <w:r w:rsidR="00744EFD">
          <w:rPr>
            <w:rFonts w:asciiTheme="minorHAnsi" w:eastAsiaTheme="minorEastAsia" w:hAnsiTheme="minorHAnsi" w:cstheme="minorBidi"/>
            <w:szCs w:val="22"/>
          </w:rPr>
          <w:tab/>
        </w:r>
        <w:r w:rsidR="00744EFD" w:rsidRPr="00D01736">
          <w:rPr>
            <w:rStyle w:val="a8"/>
          </w:rPr>
          <w:t>冬季工况达标判断</w:t>
        </w:r>
        <w:r w:rsidR="00744EFD">
          <w:rPr>
            <w:webHidden/>
          </w:rPr>
          <w:tab/>
        </w:r>
        <w:r w:rsidR="00744EFD">
          <w:rPr>
            <w:webHidden/>
          </w:rPr>
          <w:fldChar w:fldCharType="begin"/>
        </w:r>
        <w:r w:rsidR="00744EFD">
          <w:rPr>
            <w:webHidden/>
          </w:rPr>
          <w:instrText xml:space="preserve"> PAGEREF _Toc60483118 \h </w:instrText>
        </w:r>
        <w:r w:rsidR="00744EFD">
          <w:rPr>
            <w:webHidden/>
          </w:rPr>
        </w:r>
        <w:r w:rsidR="00744EFD">
          <w:rPr>
            <w:webHidden/>
          </w:rPr>
          <w:fldChar w:fldCharType="separate"/>
        </w:r>
        <w:r w:rsidR="00744EFD">
          <w:rPr>
            <w:webHidden/>
          </w:rPr>
          <w:t>19</w:t>
        </w:r>
        <w:r w:rsidR="00744EFD">
          <w:rPr>
            <w:webHidden/>
          </w:rPr>
          <w:fldChar w:fldCharType="end"/>
        </w:r>
      </w:hyperlink>
    </w:p>
    <w:p w14:paraId="6F7E9C90" w14:textId="64445369"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6749465B" w14:textId="77777777" w:rsidR="0000578F" w:rsidRDefault="0000578F" w:rsidP="0000578F">
      <w:pPr>
        <w:pStyle w:val="1"/>
      </w:pPr>
      <w:bookmarkStart w:id="6" w:name="_Toc452108759"/>
      <w:bookmarkStart w:id="7" w:name="_Toc60483095"/>
      <w:r w:rsidRPr="0000578F">
        <w:rPr>
          <w:rFonts w:hint="eastAsia"/>
        </w:rPr>
        <w:lastRenderedPageBreak/>
        <w:t>项目概况</w:t>
      </w:r>
      <w:bookmarkEnd w:id="6"/>
      <w:bookmarkEnd w:id="7"/>
    </w:p>
    <w:p w14:paraId="1405B518" w14:textId="77777777" w:rsidR="00C02EAA" w:rsidRDefault="00C02EAA" w:rsidP="00C02EAA">
      <w:pPr>
        <w:pStyle w:val="a0"/>
        <w:ind w:firstLine="420"/>
        <w:rPr>
          <w:lang w:val="en-US"/>
        </w:rPr>
      </w:pPr>
      <w:r w:rsidRPr="00B36347">
        <w:t>此建筑位于西藏自治区拉萨市城关区热噶曲果路与塔玛中路交叉路口往西北约</w:t>
      </w:r>
      <w:r w:rsidRPr="00B36347">
        <w:t>50</w:t>
      </w:r>
      <w:r w:rsidRPr="00B36347">
        <w:t>米</w:t>
      </w:r>
      <w:r w:rsidRPr="00B36347">
        <w:t>(</w:t>
      </w:r>
      <w:r w:rsidRPr="00B36347">
        <w:t>拉萨市住房和城乡建设局西南侧约</w:t>
      </w:r>
      <w:r w:rsidRPr="00B36347">
        <w:t>100</w:t>
      </w:r>
      <w:r w:rsidRPr="00B36347">
        <w:t>米</w:t>
      </w:r>
      <w:r w:rsidRPr="00B36347">
        <w:t>),</w:t>
      </w:r>
      <w:r w:rsidRPr="00B36347">
        <w:t>是江苏省援藏建设项目，由南京市教育局与拉萨市教育局共建的拉萨市江苏实验幼儿园项目，将有效解决塔玛村及周边居民幼儿上学远、难的问题，为人民群众提供更为优质的学前教育服务。拉萨市江苏实验幼儿园由拉萨市设计院设计，于</w:t>
      </w:r>
      <w:r w:rsidRPr="00B36347">
        <w:t>2018</w:t>
      </w:r>
      <w:r w:rsidRPr="00B36347">
        <w:t>年</w:t>
      </w:r>
      <w:r w:rsidRPr="00B36347">
        <w:t>3</w:t>
      </w:r>
      <w:r w:rsidRPr="00B36347">
        <w:t>月开工建设，江苏援藏总投资</w:t>
      </w:r>
      <w:r w:rsidRPr="00B36347">
        <w:t>2895</w:t>
      </w:r>
      <w:r w:rsidRPr="00B36347">
        <w:t>万元，该园规划建设用地</w:t>
      </w:r>
      <w:r w:rsidRPr="00B36347">
        <w:t>15</w:t>
      </w:r>
      <w:r w:rsidRPr="00B36347">
        <w:t>亩，建筑面积</w:t>
      </w:r>
      <w:r w:rsidRPr="00B36347">
        <w:t>5780</w:t>
      </w:r>
      <w:r w:rsidRPr="00B36347">
        <w:t>余平方米，办学规模为</w:t>
      </w:r>
      <w:r w:rsidRPr="00B36347">
        <w:t>15</w:t>
      </w:r>
      <w:r w:rsidRPr="00B36347">
        <w:t>个班级</w:t>
      </w:r>
      <w:r w:rsidRPr="00B36347">
        <w:t>450</w:t>
      </w:r>
      <w:r w:rsidRPr="00B36347">
        <w:t>名学生。竣工于</w:t>
      </w:r>
      <w:r w:rsidRPr="00B36347">
        <w:t>2018</w:t>
      </w:r>
      <w:r w:rsidRPr="00B36347">
        <w:t>年</w:t>
      </w:r>
      <w:r w:rsidRPr="00B36347">
        <w:t>11</w:t>
      </w:r>
      <w:r w:rsidRPr="00B36347">
        <w:t>月。因幼儿园是</w:t>
      </w:r>
      <w:r w:rsidRPr="00B36347">
        <w:rPr>
          <w:rFonts w:hint="eastAsia"/>
        </w:rPr>
        <w:t>儿童接受教育的起点，幼儿园建筑的绿色、美观、安全、实用等因素关系着儿童的健康成长，所以幼儿园建筑备受重视，拉萨市江苏实验幼儿园虽为</w:t>
      </w:r>
      <w:r w:rsidRPr="00B36347">
        <w:t>2018</w:t>
      </w:r>
      <w:r w:rsidRPr="00B36347">
        <w:t>年新建项目，但从绿色建筑标准角度分析还存在一些问题，因此本次我们选择此建筑作为改造项目，希望为它提出更好地绿色改造方案。</w:t>
      </w:r>
    </w:p>
    <w:p w14:paraId="52ECCBDB" w14:textId="77777777" w:rsidR="007C15B9" w:rsidRPr="00C02EAA" w:rsidRDefault="007C15B9" w:rsidP="0000578F">
      <w:pPr>
        <w:pStyle w:val="a0"/>
        <w:ind w:firstLine="420"/>
        <w:rPr>
          <w:lang w:val="en-US"/>
        </w:rPr>
      </w:pPr>
    </w:p>
    <w:p w14:paraId="615577E2" w14:textId="77777777" w:rsidR="0000578F" w:rsidRDefault="0000578F" w:rsidP="0000578F">
      <w:pPr>
        <w:pStyle w:val="a0"/>
        <w:ind w:firstLine="420"/>
        <w:rPr>
          <w:lang w:val="en-US"/>
        </w:rPr>
      </w:pPr>
    </w:p>
    <w:p w14:paraId="26E510EA"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CC6A57E" w14:textId="77777777" w:rsidR="0000578F" w:rsidRDefault="0000578F" w:rsidP="0000578F">
      <w:pPr>
        <w:pStyle w:val="2"/>
      </w:pPr>
      <w:bookmarkStart w:id="8" w:name="_Toc452108760"/>
      <w:bookmarkStart w:id="9" w:name="_Toc60483096"/>
      <w:r>
        <w:rPr>
          <w:rFonts w:hint="eastAsia"/>
        </w:rPr>
        <w:lastRenderedPageBreak/>
        <w:t>总</w:t>
      </w:r>
      <w:r>
        <w:t>平面图</w:t>
      </w:r>
      <w:bookmarkEnd w:id="8"/>
      <w:bookmarkEnd w:id="9"/>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6CC51557"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2BC7AD5D" w14:textId="77777777" w:rsidR="005D1E21" w:rsidRDefault="005D1E21" w:rsidP="005D1E21">
            <w:pPr>
              <w:pStyle w:val="a0"/>
              <w:spacing w:line="400" w:lineRule="exact"/>
              <w:ind w:firstLineChars="0" w:firstLine="0"/>
              <w:rPr>
                <w:lang w:val="en-US"/>
              </w:rPr>
            </w:pPr>
            <w:bookmarkStart w:id="10"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2652936A"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48EE200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25064B1" w14:textId="77777777"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1133CF91"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BAEAB7F"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46F5D4FE"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5FF8F468"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47E35D2B"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5FD0A975"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301DB46"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5945EA3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A380FE2"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03C63642"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61C3DB1"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6477A696"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5D3EA8EC"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0"/>
    <w:p w14:paraId="787A28FD" w14:textId="77777777" w:rsidR="00712C8C" w:rsidRDefault="00D30545" w:rsidP="006C2D59">
      <w:pPr>
        <w:pStyle w:val="a0"/>
        <w:ind w:firstLineChars="0" w:firstLine="0"/>
        <w:jc w:val="center"/>
        <w:rPr>
          <w:lang w:val="en-US"/>
        </w:rPr>
      </w:pPr>
      <w:r>
        <w:rPr>
          <w:rFonts w:hint="eastAsia"/>
          <w:lang w:val="en-US"/>
        </w:rPr>
        <w:t xml:space="preserve"> </w:t>
      </w:r>
      <w:bookmarkStart w:id="11" w:name="总平面图"/>
      <w:bookmarkEnd w:id="11"/>
      <w:r>
        <w:rPr>
          <w:noProof/>
        </w:rPr>
        <w:drawing>
          <wp:inline distT="0" distB="0" distL="0" distR="0" wp14:anchorId="49714D5B" wp14:editId="1AB180FD">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0183611C"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8311191"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7D7BA976" w14:textId="77777777" w:rsidR="0000578F" w:rsidRDefault="0000578F" w:rsidP="0000578F">
      <w:pPr>
        <w:pStyle w:val="2"/>
      </w:pPr>
      <w:bookmarkStart w:id="12" w:name="_Toc452108761"/>
      <w:bookmarkStart w:id="13" w:name="_Toc60483097"/>
      <w:r>
        <w:rPr>
          <w:rFonts w:hint="eastAsia"/>
        </w:rPr>
        <w:lastRenderedPageBreak/>
        <w:t>三</w:t>
      </w:r>
      <w:r>
        <w:t>维视图</w:t>
      </w:r>
      <w:bookmarkEnd w:id="12"/>
      <w:bookmarkEnd w:id="13"/>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0A1484C5"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0C210BA5" w14:textId="77777777" w:rsidR="005D1E21" w:rsidRDefault="005D1E21" w:rsidP="005D1E21">
            <w:pPr>
              <w:pStyle w:val="a0"/>
              <w:spacing w:line="400" w:lineRule="exact"/>
              <w:ind w:firstLineChars="0" w:firstLine="0"/>
              <w:rPr>
                <w:lang w:val="en-US"/>
              </w:rPr>
            </w:pPr>
            <w:bookmarkStart w:id="14"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6AC866DF"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251F601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FB70FFA" w14:textId="77777777"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6CECC2AF"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1F59DBF"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56B1910F"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7516E322"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3304EE8E"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50361EF4"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74E68FB"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261E4611"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272CEB1"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3970584F"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25F899DB"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4D332127"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3D8BB0A8"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14:paraId="5F40890A" w14:textId="77777777" w:rsidR="0000578F" w:rsidRDefault="00DF1DCD" w:rsidP="006C2D59">
      <w:pPr>
        <w:pStyle w:val="a0"/>
        <w:ind w:firstLineChars="0" w:firstLine="0"/>
        <w:jc w:val="center"/>
        <w:rPr>
          <w:lang w:val="en-US"/>
        </w:rPr>
      </w:pPr>
      <w:r>
        <w:rPr>
          <w:rFonts w:hint="eastAsia"/>
          <w:lang w:val="en-US"/>
        </w:rPr>
        <w:t xml:space="preserve"> </w:t>
      </w:r>
      <w:bookmarkStart w:id="15" w:name="三维视图"/>
      <w:bookmarkEnd w:id="15"/>
      <w:r>
        <w:rPr>
          <w:noProof/>
        </w:rPr>
        <w:drawing>
          <wp:inline distT="0" distB="0" distL="0" distR="0" wp14:anchorId="26AE3717" wp14:editId="04842448">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49D61B1A"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35DA7F7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A5831CD" w14:textId="77777777" w:rsidR="0069542D" w:rsidRDefault="0069542D" w:rsidP="00D40158">
      <w:pPr>
        <w:pStyle w:val="1"/>
      </w:pPr>
      <w:bookmarkStart w:id="16" w:name="TitleFormat"/>
      <w:bookmarkStart w:id="17" w:name="_Toc452108762"/>
      <w:bookmarkStart w:id="18" w:name="_Toc60483098"/>
      <w:r>
        <w:rPr>
          <w:rFonts w:hint="eastAsia"/>
        </w:rPr>
        <w:lastRenderedPageBreak/>
        <w:t>计算</w:t>
      </w:r>
      <w:r>
        <w:t>依据</w:t>
      </w:r>
      <w:bookmarkEnd w:id="16"/>
      <w:bookmarkEnd w:id="17"/>
      <w:bookmarkEnd w:id="18"/>
    </w:p>
    <w:p w14:paraId="447B42D7" w14:textId="77777777" w:rsidR="0000578F" w:rsidRPr="0000578F" w:rsidRDefault="0000578F" w:rsidP="0000578F">
      <w:pPr>
        <w:pStyle w:val="a0"/>
        <w:ind w:firstLine="420"/>
        <w:rPr>
          <w:lang w:val="en-US"/>
        </w:rPr>
      </w:pPr>
      <w:r w:rsidRPr="0000578F">
        <w:rPr>
          <w:rFonts w:hint="eastAsia"/>
          <w:lang w:val="en-US"/>
        </w:rPr>
        <w:t>本项目主要参照资料为：</w:t>
      </w:r>
    </w:p>
    <w:p w14:paraId="47C002E1"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2C3B443C"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78B58B1C"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67A69ECA"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7E26A1B1" w14:textId="77777777" w:rsidR="0000578F" w:rsidRDefault="0000578F" w:rsidP="0000578F">
      <w:pPr>
        <w:pStyle w:val="1"/>
      </w:pPr>
      <w:bookmarkStart w:id="19" w:name="_Toc452108763"/>
      <w:bookmarkStart w:id="20" w:name="_Toc60483099"/>
      <w:r>
        <w:rPr>
          <w:rFonts w:hint="eastAsia"/>
        </w:rPr>
        <w:t>参考</w:t>
      </w:r>
      <w:r>
        <w:t>标准</w:t>
      </w:r>
      <w:bookmarkEnd w:id="19"/>
      <w:bookmarkEnd w:id="20"/>
    </w:p>
    <w:p w14:paraId="2B15FC3D"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14:paraId="057A6A3C" w14:textId="77777777" w:rsidR="005A1031" w:rsidRPr="00931B71" w:rsidRDefault="007D224D" w:rsidP="005A1031">
      <w:pPr>
        <w:pStyle w:val="a0"/>
        <w:ind w:firstLine="420"/>
        <w:rPr>
          <w:lang w:val="en-US"/>
        </w:rPr>
      </w:pPr>
      <w:bookmarkStart w:id="21" w:name="_Toc451698935"/>
      <w:bookmarkStart w:id="22" w:name="_Toc452108764"/>
      <w:bookmarkStart w:id="23"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444A2A82"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6C4D853B"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74FD17A0" w14:textId="77777777" w:rsidR="0000578F" w:rsidRDefault="0000578F" w:rsidP="0000578F">
      <w:pPr>
        <w:pStyle w:val="1"/>
      </w:pPr>
      <w:bookmarkStart w:id="24" w:name="_Toc60483100"/>
      <w:r>
        <w:rPr>
          <w:rFonts w:hint="eastAsia"/>
        </w:rPr>
        <w:t>计算原理</w:t>
      </w:r>
      <w:bookmarkEnd w:id="21"/>
      <w:bookmarkEnd w:id="22"/>
      <w:bookmarkEnd w:id="24"/>
    </w:p>
    <w:p w14:paraId="2C80443F" w14:textId="77777777" w:rsidR="00BE0E75" w:rsidRDefault="00BE0E75" w:rsidP="00BE0E75">
      <w:pPr>
        <w:pStyle w:val="2"/>
        <w:numPr>
          <w:ilvl w:val="1"/>
          <w:numId w:val="4"/>
        </w:numPr>
      </w:pPr>
      <w:bookmarkStart w:id="25" w:name="_Toc509844740"/>
      <w:bookmarkStart w:id="26" w:name="_Toc60483101"/>
      <w:bookmarkStart w:id="27" w:name="_Toc451698937"/>
      <w:bookmarkStart w:id="28" w:name="_Toc452108765"/>
      <w:r>
        <w:rPr>
          <w:rFonts w:hint="eastAsia"/>
        </w:rPr>
        <w:t>风场计算域</w:t>
      </w:r>
      <w:bookmarkEnd w:id="25"/>
      <w:bookmarkEnd w:id="26"/>
    </w:p>
    <w:p w14:paraId="4FC6E6C0"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1C8F20A1" w14:textId="77777777" w:rsidR="00E27B4C" w:rsidRPr="002A554F" w:rsidRDefault="00E27B4C" w:rsidP="00E27B4C">
      <w:pPr>
        <w:pStyle w:val="3"/>
        <w:numPr>
          <w:ilvl w:val="2"/>
          <w:numId w:val="4"/>
        </w:numPr>
      </w:pPr>
      <w:bookmarkStart w:id="29" w:name="_Toc60483102"/>
      <w:r>
        <w:rPr>
          <w:rFonts w:hint="eastAsia"/>
        </w:rPr>
        <w:t>冬季工况风场计算域</w:t>
      </w:r>
      <w:bookmarkEnd w:id="29"/>
    </w:p>
    <w:p w14:paraId="39E381E7"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0" w:name="季节2"/>
      <w:r w:rsidRPr="00E27B4C">
        <w:rPr>
          <w:rFonts w:ascii="黑体" w:eastAsia="黑体" w:hAnsi="黑体" w:hint="eastAsia"/>
          <w:sz w:val="20"/>
          <w:szCs w:val="20"/>
        </w:rPr>
        <w:t>冬季</w:t>
      </w:r>
      <w:bookmarkEnd w:id="3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83EBD24" w14:textId="77777777" w:rsidTr="00594974">
        <w:trPr>
          <w:jc w:val="center"/>
        </w:trPr>
        <w:tc>
          <w:tcPr>
            <w:tcW w:w="0" w:type="auto"/>
            <w:shd w:val="clear" w:color="auto" w:fill="F2F2F2" w:themeFill="background1" w:themeFillShade="F2"/>
          </w:tcPr>
          <w:p w14:paraId="67FB4458" w14:textId="77777777" w:rsidR="00E27B4C" w:rsidRPr="00124784" w:rsidRDefault="00B07244"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D79E479" w14:textId="77777777" w:rsidR="00E27B4C" w:rsidRPr="00124784" w:rsidRDefault="00E27B4C" w:rsidP="00124784">
            <w:pPr>
              <w:pStyle w:val="a0"/>
              <w:ind w:firstLineChars="0" w:firstLine="0"/>
              <w:rPr>
                <w:lang w:val="en-US"/>
              </w:rPr>
            </w:pPr>
            <w:bookmarkStart w:id="31" w:name="冬季风场X尺寸"/>
            <w:r>
              <w:t>383</w:t>
            </w:r>
            <w:bookmarkEnd w:id="31"/>
          </w:p>
        </w:tc>
      </w:tr>
      <w:tr w:rsidR="00E27B4C" w:rsidRPr="00124784" w14:paraId="21A8A819" w14:textId="77777777" w:rsidTr="00594974">
        <w:trPr>
          <w:jc w:val="center"/>
        </w:trPr>
        <w:tc>
          <w:tcPr>
            <w:tcW w:w="0" w:type="auto"/>
            <w:shd w:val="clear" w:color="auto" w:fill="F2F2F2" w:themeFill="background1" w:themeFillShade="F2"/>
          </w:tcPr>
          <w:p w14:paraId="59EAD6FB" w14:textId="77777777" w:rsidR="00E27B4C" w:rsidRPr="00124784" w:rsidRDefault="00B07244"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1465146" w14:textId="77777777" w:rsidR="00E27B4C" w:rsidRPr="00124784" w:rsidRDefault="00E27B4C" w:rsidP="00124784">
            <w:pPr>
              <w:pStyle w:val="a0"/>
              <w:ind w:firstLineChars="0" w:firstLine="0"/>
              <w:rPr>
                <w:lang w:val="en-US"/>
              </w:rPr>
            </w:pPr>
            <w:bookmarkStart w:id="32" w:name="冬季风场Y尺寸"/>
            <w:r>
              <w:t>292</w:t>
            </w:r>
            <w:bookmarkEnd w:id="32"/>
          </w:p>
        </w:tc>
      </w:tr>
      <w:tr w:rsidR="00E27B4C" w:rsidRPr="00124784" w14:paraId="00982CB6" w14:textId="77777777" w:rsidTr="00594974">
        <w:trPr>
          <w:jc w:val="center"/>
        </w:trPr>
        <w:tc>
          <w:tcPr>
            <w:tcW w:w="0" w:type="auto"/>
            <w:shd w:val="clear" w:color="auto" w:fill="F2F2F2" w:themeFill="background1" w:themeFillShade="F2"/>
          </w:tcPr>
          <w:p w14:paraId="5E458D5D" w14:textId="77777777" w:rsidR="00E27B4C" w:rsidRPr="00124784" w:rsidRDefault="00B07244"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D4D1129" w14:textId="77777777" w:rsidR="00E27B4C" w:rsidRPr="00124784" w:rsidRDefault="00E27B4C" w:rsidP="00124784">
            <w:pPr>
              <w:pStyle w:val="a0"/>
              <w:ind w:firstLineChars="0" w:firstLine="0"/>
              <w:rPr>
                <w:lang w:val="en-US"/>
              </w:rPr>
            </w:pPr>
            <w:bookmarkStart w:id="33" w:name="冬季风场Z尺寸"/>
            <w:r>
              <w:t>112</w:t>
            </w:r>
            <w:bookmarkEnd w:id="33"/>
          </w:p>
        </w:tc>
      </w:tr>
    </w:tbl>
    <w:p w14:paraId="68F7FB49" w14:textId="77777777" w:rsidR="00E27B4C" w:rsidRDefault="00E27B4C" w:rsidP="00E27B4C">
      <w:pPr>
        <w:pStyle w:val="a0"/>
        <w:ind w:firstLineChars="0" w:firstLine="0"/>
        <w:jc w:val="center"/>
        <w:rPr>
          <w:lang w:val="en-US"/>
        </w:rPr>
      </w:pPr>
      <w:bookmarkStart w:id="34" w:name="冬季工况风场计算域图示"/>
      <w:bookmarkEnd w:id="34"/>
      <w:r>
        <w:rPr>
          <w:noProof/>
        </w:rPr>
        <w:lastRenderedPageBreak/>
        <w:drawing>
          <wp:inline distT="0" distB="0" distL="0" distR="0" wp14:anchorId="5C70971A" wp14:editId="66619C15">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0C701011"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1</w:t>
      </w:r>
      <w:r w:rsidRPr="006156D5">
        <w:rPr>
          <w:rFonts w:ascii="黑体" w:hAnsi="黑体"/>
        </w:rPr>
        <w:fldChar w:fldCharType="end"/>
      </w:r>
      <w:r w:rsidRPr="006156D5">
        <w:rPr>
          <w:rFonts w:ascii="黑体" w:hAnsi="黑体" w:hint="eastAsia"/>
        </w:rPr>
        <w:t xml:space="preserve">  </w:t>
      </w:r>
      <w:bookmarkStart w:id="35" w:name="季节3"/>
      <w:r w:rsidRPr="006156D5">
        <w:rPr>
          <w:rFonts w:ascii="黑体" w:hAnsi="黑体" w:hint="eastAsia"/>
        </w:rPr>
        <w:t>冬季</w:t>
      </w:r>
      <w:bookmarkEnd w:id="35"/>
      <w:r w:rsidRPr="00E27B4C">
        <w:rPr>
          <w:rFonts w:hint="eastAsia"/>
        </w:rPr>
        <w:t>工况风场计算域图</w:t>
      </w:r>
      <w:r>
        <w:rPr>
          <w:rFonts w:hint="eastAsia"/>
        </w:rPr>
        <w:t>示</w:t>
      </w:r>
      <w:r w:rsidR="00B07244">
        <w:rPr>
          <w:rFonts w:hint="eastAsia"/>
          <w:szCs w:val="21"/>
          <w:lang w:val="en-US"/>
        </w:rPr>
        <w:t xml:space="preserve"> </w:t>
      </w:r>
    </w:p>
    <w:p w14:paraId="4225145F" w14:textId="77777777" w:rsidR="00DD2870" w:rsidRPr="00DD2870" w:rsidRDefault="00DD2870" w:rsidP="00BE0E75">
      <w:pPr>
        <w:pStyle w:val="a0"/>
        <w:ind w:firstLineChars="150" w:firstLine="315"/>
        <w:rPr>
          <w:lang w:val="en-US"/>
        </w:rPr>
      </w:pPr>
      <w:bookmarkStart w:id="36" w:name="计算域"/>
      <w:bookmarkEnd w:id="36"/>
    </w:p>
    <w:p w14:paraId="238B6332"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3569311C" w14:textId="77777777" w:rsidR="003857DF" w:rsidRDefault="003857DF" w:rsidP="003857DF">
      <w:pPr>
        <w:pStyle w:val="2"/>
      </w:pPr>
      <w:bookmarkStart w:id="37" w:name="_Toc509844741"/>
      <w:bookmarkStart w:id="38" w:name="_Toc60483103"/>
      <w:r>
        <w:rPr>
          <w:rFonts w:hint="eastAsia"/>
        </w:rPr>
        <w:t>网格划分</w:t>
      </w:r>
      <w:bookmarkEnd w:id="37"/>
      <w:bookmarkEnd w:id="38"/>
    </w:p>
    <w:p w14:paraId="1F8DBEA3"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1BD74749" w14:textId="77777777" w:rsidR="003857DF" w:rsidRPr="005A5AAA" w:rsidRDefault="003857DF" w:rsidP="003857DF">
      <w:pPr>
        <w:pStyle w:val="ae"/>
        <w:spacing w:before="156"/>
        <w:ind w:left="426" w:firstLine="0"/>
      </w:pPr>
      <w:bookmarkStart w:id="39" w:name="OLE_LINK276"/>
      <w:bookmarkStart w:id="40" w:name="OLE_LINK277"/>
      <w:r>
        <w:rPr>
          <w:rFonts w:hint="eastAsia"/>
        </w:rPr>
        <w:t>1）普通网格：指除靠近地面和建筑以外的网格，通常不需要特别加密处理</w:t>
      </w:r>
    </w:p>
    <w:p w14:paraId="2CD68DB8" w14:textId="77777777" w:rsidR="003857DF" w:rsidRDefault="003857DF" w:rsidP="003857DF">
      <w:pPr>
        <w:pStyle w:val="ae"/>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1"/>
    <w:p w14:paraId="3E078949"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422A8D43"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757A11B6"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6706732B" w14:textId="77777777" w:rsidR="003857DF" w:rsidRDefault="003857DF" w:rsidP="003857DF">
      <w:pPr>
        <w:pStyle w:val="ae"/>
        <w:spacing w:before="156"/>
        <w:ind w:left="0" w:firstLineChars="150" w:firstLine="315"/>
      </w:pPr>
      <w:r>
        <w:rPr>
          <w:rFonts w:hint="eastAsia"/>
        </w:rPr>
        <w:t>2）地面网格</w:t>
      </w:r>
    </w:p>
    <w:p w14:paraId="7D7D22CB"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4ACAE59"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2FA955B0"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0E49141C"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2495417A"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0CFDADDB"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14:paraId="7B035770"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4A3E5C52"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744EFD">
        <w:rPr>
          <w:rFonts w:ascii="黑体" w:hAnsi="黑体"/>
          <w:noProof/>
        </w:rPr>
        <w:t>1</w:t>
      </w:r>
      <w:r w:rsidRPr="006156D5">
        <w:rPr>
          <w:rFonts w:ascii="黑体" w:hAnsi="黑体"/>
        </w:rPr>
        <w:fldChar w:fldCharType="end"/>
      </w:r>
      <w:bookmarkStart w:id="42" w:name="季节1"/>
      <w:r w:rsidR="00B07244" w:rsidRPr="00842A6F">
        <w:rPr>
          <w:rFonts w:ascii="黑体" w:hAnsi="黑体" w:hint="eastAsia"/>
        </w:rPr>
        <w:t>冬季</w:t>
      </w:r>
      <w:bookmarkEnd w:id="42"/>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0F183FFB"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8A0B6" w14:textId="77777777" w:rsidR="00842A6F" w:rsidRDefault="00B07244"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EA47AD" w14:textId="77777777" w:rsidR="00842A6F" w:rsidRPr="001C5353" w:rsidRDefault="00B07244"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CC7E5C" w14:textId="77777777" w:rsidR="00842A6F" w:rsidRPr="001C5353" w:rsidRDefault="00B07244" w:rsidP="00005045">
            <w:pPr>
              <w:spacing w:line="240" w:lineRule="auto"/>
              <w:jc w:val="center"/>
              <w:rPr>
                <w:szCs w:val="21"/>
                <w:lang w:val="en-US"/>
              </w:rPr>
            </w:pPr>
            <w:r>
              <w:rPr>
                <w:rFonts w:hint="eastAsia"/>
                <w:szCs w:val="21"/>
                <w:lang w:val="en-US"/>
              </w:rPr>
              <w:t>网格尺寸</w:t>
            </w:r>
          </w:p>
        </w:tc>
      </w:tr>
      <w:tr w:rsidR="00842A6F" w:rsidRPr="001C5353" w14:paraId="7EB29A95"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305B2846" w14:textId="77777777" w:rsidR="00842A6F" w:rsidRPr="001C5353" w:rsidRDefault="00B07244" w:rsidP="003857DF">
            <w:pPr>
              <w:spacing w:line="240" w:lineRule="auto"/>
              <w:jc w:val="center"/>
              <w:rPr>
                <w:szCs w:val="21"/>
                <w:lang w:val="en-US"/>
              </w:rPr>
            </w:pPr>
            <w:bookmarkStart w:id="43" w:name="冬季网格总数"/>
            <w:r>
              <w:t>2391558</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24BFBA" w14:textId="77777777" w:rsidR="00842A6F" w:rsidRPr="009D2F6D" w:rsidRDefault="00B07244"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DC0230" w14:textId="77777777" w:rsidR="00842A6F" w:rsidRPr="009D2F6D" w:rsidRDefault="00B07244"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4CA715" w14:textId="77777777" w:rsidR="00842A6F" w:rsidRPr="009D2F6D" w:rsidRDefault="00B07244" w:rsidP="00005045">
            <w:pPr>
              <w:spacing w:line="240" w:lineRule="auto"/>
              <w:jc w:val="center"/>
              <w:rPr>
                <w:szCs w:val="21"/>
                <w:lang w:val="en-US"/>
              </w:rPr>
            </w:pPr>
            <w:bookmarkStart w:id="44" w:name="冬季分弧精度"/>
            <w:r>
              <w:t>0.12</w:t>
            </w:r>
            <w:bookmarkEnd w:id="44"/>
          </w:p>
        </w:tc>
      </w:tr>
      <w:tr w:rsidR="00842A6F" w:rsidRPr="001C5353" w14:paraId="79EBC92C" w14:textId="77777777" w:rsidTr="000A4FC5">
        <w:trPr>
          <w:trHeight w:val="270"/>
        </w:trPr>
        <w:tc>
          <w:tcPr>
            <w:tcW w:w="1863" w:type="dxa"/>
            <w:vMerge/>
            <w:tcBorders>
              <w:left w:val="single" w:sz="4" w:space="0" w:color="auto"/>
              <w:right w:val="single" w:sz="4" w:space="0" w:color="auto"/>
            </w:tcBorders>
            <w:vAlign w:val="center"/>
          </w:tcPr>
          <w:p w14:paraId="24E13630" w14:textId="77777777" w:rsidR="00842A6F" w:rsidRPr="001C5353" w:rsidRDefault="00C711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E88875" w14:textId="77777777" w:rsidR="00842A6F" w:rsidRPr="009D2F6D" w:rsidRDefault="00C711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C7D31B" w14:textId="77777777" w:rsidR="00842A6F" w:rsidRPr="009D2F6D" w:rsidRDefault="00B07244"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1FAB483" w14:textId="77777777" w:rsidR="00842A6F" w:rsidRPr="009D2F6D" w:rsidRDefault="00B07244" w:rsidP="003857DF">
            <w:pPr>
              <w:spacing w:line="240" w:lineRule="auto"/>
              <w:jc w:val="center"/>
              <w:rPr>
                <w:szCs w:val="21"/>
                <w:lang w:val="en-US"/>
              </w:rPr>
            </w:pPr>
            <w:bookmarkStart w:id="45" w:name="冬季初始网格"/>
            <w:r>
              <w:t>8.0</w:t>
            </w:r>
            <w:bookmarkEnd w:id="45"/>
          </w:p>
        </w:tc>
      </w:tr>
      <w:tr w:rsidR="00842A6F" w:rsidRPr="001C5353" w14:paraId="443B46E8" w14:textId="77777777" w:rsidTr="000A4FC5">
        <w:trPr>
          <w:trHeight w:val="270"/>
        </w:trPr>
        <w:tc>
          <w:tcPr>
            <w:tcW w:w="1863" w:type="dxa"/>
            <w:vMerge/>
            <w:tcBorders>
              <w:left w:val="single" w:sz="4" w:space="0" w:color="auto"/>
              <w:right w:val="single" w:sz="4" w:space="0" w:color="auto"/>
            </w:tcBorders>
            <w:vAlign w:val="center"/>
          </w:tcPr>
          <w:p w14:paraId="6591970A" w14:textId="77777777" w:rsidR="00842A6F" w:rsidRPr="001C5353" w:rsidRDefault="00C711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5C56CB" w14:textId="77777777" w:rsidR="00842A6F" w:rsidRPr="009D2F6D" w:rsidRDefault="00C711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7A5C65" w14:textId="77777777" w:rsidR="00842A6F" w:rsidRPr="009D2F6D" w:rsidRDefault="00B07244"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33786CD" w14:textId="77777777" w:rsidR="00842A6F" w:rsidRPr="009D2F6D" w:rsidRDefault="00B07244" w:rsidP="00005045">
            <w:pPr>
              <w:spacing w:line="240" w:lineRule="auto"/>
              <w:jc w:val="center"/>
              <w:rPr>
                <w:szCs w:val="21"/>
                <w:lang w:val="en-US"/>
              </w:rPr>
            </w:pPr>
            <w:bookmarkStart w:id="46" w:name="冬季最小细分级数"/>
            <w:r>
              <w:t>2</w:t>
            </w:r>
            <w:bookmarkEnd w:id="46"/>
          </w:p>
        </w:tc>
      </w:tr>
      <w:tr w:rsidR="00842A6F" w:rsidRPr="001C5353" w14:paraId="74F83ED5" w14:textId="77777777" w:rsidTr="000A4FC5">
        <w:trPr>
          <w:trHeight w:val="270"/>
        </w:trPr>
        <w:tc>
          <w:tcPr>
            <w:tcW w:w="1863" w:type="dxa"/>
            <w:vMerge/>
            <w:tcBorders>
              <w:left w:val="single" w:sz="4" w:space="0" w:color="auto"/>
              <w:right w:val="single" w:sz="4" w:space="0" w:color="auto"/>
            </w:tcBorders>
            <w:vAlign w:val="center"/>
          </w:tcPr>
          <w:p w14:paraId="311C035B" w14:textId="77777777" w:rsidR="00842A6F" w:rsidRPr="001C5353" w:rsidRDefault="00C711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B98211" w14:textId="77777777" w:rsidR="00842A6F" w:rsidRPr="009D2F6D" w:rsidRDefault="00C711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BF8F01" w14:textId="77777777" w:rsidR="00842A6F" w:rsidRPr="009D2F6D" w:rsidRDefault="00B07244"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4DE087C" w14:textId="77777777" w:rsidR="00842A6F" w:rsidRPr="009D2F6D" w:rsidRDefault="00B07244" w:rsidP="00005045">
            <w:pPr>
              <w:spacing w:line="240" w:lineRule="auto"/>
              <w:jc w:val="center"/>
              <w:rPr>
                <w:szCs w:val="21"/>
                <w:lang w:val="en-US"/>
              </w:rPr>
            </w:pPr>
            <w:bookmarkStart w:id="47" w:name="冬季最大细分级数"/>
            <w:r>
              <w:t>4</w:t>
            </w:r>
            <w:bookmarkEnd w:id="47"/>
          </w:p>
        </w:tc>
      </w:tr>
      <w:tr w:rsidR="00842A6F" w:rsidRPr="001C5353" w14:paraId="61B5F9BF" w14:textId="77777777" w:rsidTr="000A4FC5">
        <w:trPr>
          <w:trHeight w:val="270"/>
        </w:trPr>
        <w:tc>
          <w:tcPr>
            <w:tcW w:w="1863" w:type="dxa"/>
            <w:vMerge/>
            <w:tcBorders>
              <w:left w:val="single" w:sz="4" w:space="0" w:color="auto"/>
              <w:right w:val="single" w:sz="4" w:space="0" w:color="auto"/>
            </w:tcBorders>
            <w:vAlign w:val="center"/>
          </w:tcPr>
          <w:p w14:paraId="728F5DA6" w14:textId="77777777" w:rsidR="00842A6F" w:rsidRPr="001C5353" w:rsidRDefault="00C71113"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089548" w14:textId="77777777" w:rsidR="00842A6F" w:rsidRPr="009D2F6D" w:rsidRDefault="00B07244"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5394E4" w14:textId="77777777" w:rsidR="00842A6F" w:rsidRPr="009D2F6D" w:rsidRDefault="00B07244"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3E83CF56" w14:textId="77777777" w:rsidR="00842A6F" w:rsidRPr="009D2F6D" w:rsidRDefault="00B07244" w:rsidP="00005045">
            <w:pPr>
              <w:spacing w:line="240" w:lineRule="auto"/>
              <w:jc w:val="center"/>
              <w:rPr>
                <w:szCs w:val="21"/>
                <w:lang w:val="en-US"/>
              </w:rPr>
            </w:pPr>
            <w:bookmarkStart w:id="48" w:name="冬季远场细分级数"/>
            <w:r>
              <w:t>2</w:t>
            </w:r>
            <w:bookmarkEnd w:id="48"/>
          </w:p>
        </w:tc>
      </w:tr>
      <w:tr w:rsidR="00842A6F" w:rsidRPr="001C5353" w14:paraId="6DEB3B3F" w14:textId="77777777" w:rsidTr="000A4FC5">
        <w:trPr>
          <w:trHeight w:val="270"/>
        </w:trPr>
        <w:tc>
          <w:tcPr>
            <w:tcW w:w="1863" w:type="dxa"/>
            <w:vMerge/>
            <w:tcBorders>
              <w:left w:val="single" w:sz="4" w:space="0" w:color="auto"/>
              <w:right w:val="single" w:sz="4" w:space="0" w:color="auto"/>
            </w:tcBorders>
            <w:vAlign w:val="center"/>
          </w:tcPr>
          <w:p w14:paraId="1D3AF69F" w14:textId="77777777" w:rsidR="00842A6F" w:rsidRPr="001C5353" w:rsidRDefault="00C711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3EA41" w14:textId="77777777" w:rsidR="00842A6F" w:rsidRPr="009D2F6D" w:rsidRDefault="00C711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0EBE2A" w14:textId="77777777" w:rsidR="00842A6F" w:rsidRPr="009D2F6D" w:rsidRDefault="00B07244"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75A24984" w14:textId="77777777" w:rsidR="00842A6F" w:rsidRPr="009D2F6D" w:rsidRDefault="00B07244" w:rsidP="00005045">
            <w:pPr>
              <w:spacing w:line="240" w:lineRule="auto"/>
              <w:jc w:val="center"/>
              <w:rPr>
                <w:szCs w:val="21"/>
                <w:lang w:val="en-US"/>
              </w:rPr>
            </w:pPr>
            <w:bookmarkStart w:id="49" w:name="冬季近场细分级数"/>
            <w:r>
              <w:t>4</w:t>
            </w:r>
            <w:bookmarkEnd w:id="49"/>
          </w:p>
        </w:tc>
      </w:tr>
      <w:tr w:rsidR="00842A6F" w:rsidRPr="001C5353" w14:paraId="6026067D" w14:textId="77777777" w:rsidTr="000A4FC5">
        <w:trPr>
          <w:trHeight w:val="270"/>
        </w:trPr>
        <w:tc>
          <w:tcPr>
            <w:tcW w:w="1863" w:type="dxa"/>
            <w:vMerge/>
            <w:tcBorders>
              <w:left w:val="single" w:sz="4" w:space="0" w:color="auto"/>
              <w:right w:val="single" w:sz="4" w:space="0" w:color="auto"/>
            </w:tcBorders>
            <w:vAlign w:val="center"/>
          </w:tcPr>
          <w:p w14:paraId="744CC81C" w14:textId="77777777" w:rsidR="00842A6F" w:rsidRPr="001C5353" w:rsidRDefault="00C71113"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A5CD7D" w14:textId="77777777" w:rsidR="00842A6F" w:rsidRPr="009D2F6D" w:rsidRDefault="00B07244"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C8FCDE" w14:textId="77777777" w:rsidR="00842A6F" w:rsidRPr="009D2F6D" w:rsidRDefault="00B07244"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0999CED" w14:textId="77777777" w:rsidR="00842A6F" w:rsidRPr="009D2F6D" w:rsidRDefault="00B07244" w:rsidP="00005045">
            <w:pPr>
              <w:spacing w:line="240" w:lineRule="auto"/>
              <w:jc w:val="center"/>
              <w:rPr>
                <w:szCs w:val="21"/>
                <w:lang w:val="en-US"/>
              </w:rPr>
            </w:pPr>
            <w:bookmarkStart w:id="50" w:name="冬季地面附面层数"/>
            <w:r>
              <w:t>6</w:t>
            </w:r>
            <w:bookmarkEnd w:id="50"/>
          </w:p>
        </w:tc>
      </w:tr>
      <w:tr w:rsidR="00842A6F" w:rsidRPr="001C5353" w14:paraId="7E9F627E"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2DD3D3CF" w14:textId="77777777" w:rsidR="00842A6F" w:rsidRPr="001C5353" w:rsidRDefault="00C71113"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718358" w14:textId="77777777" w:rsidR="00842A6F" w:rsidRPr="009D2F6D" w:rsidRDefault="00C711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C883F6" w14:textId="77777777" w:rsidR="00842A6F" w:rsidRPr="009D2F6D" w:rsidRDefault="00B07244"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27B48A9" w14:textId="77777777" w:rsidR="00842A6F" w:rsidRPr="009D2F6D" w:rsidRDefault="00B07244" w:rsidP="00005045">
            <w:pPr>
              <w:spacing w:line="240" w:lineRule="auto"/>
              <w:jc w:val="center"/>
              <w:rPr>
                <w:szCs w:val="21"/>
                <w:lang w:val="en-US"/>
              </w:rPr>
            </w:pPr>
            <w:bookmarkStart w:id="51" w:name="冬季建筑附面层数"/>
            <w:r>
              <w:t>2</w:t>
            </w:r>
            <w:bookmarkEnd w:id="51"/>
          </w:p>
        </w:tc>
      </w:tr>
    </w:tbl>
    <w:p w14:paraId="43927994" w14:textId="77777777" w:rsidR="00005045" w:rsidRPr="00005045" w:rsidRDefault="00005045" w:rsidP="003747B9">
      <w:pPr>
        <w:rPr>
          <w:szCs w:val="21"/>
          <w:lang w:val="en-US"/>
        </w:rPr>
      </w:pPr>
    </w:p>
    <w:p w14:paraId="654EFBB4" w14:textId="77777777"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221B1989" w14:textId="77777777" w:rsidR="003857DF" w:rsidRDefault="003857DF" w:rsidP="003857DF">
      <w:pPr>
        <w:pStyle w:val="2"/>
        <w:numPr>
          <w:ilvl w:val="1"/>
          <w:numId w:val="4"/>
        </w:numPr>
      </w:pPr>
      <w:bookmarkStart w:id="53" w:name="_Toc509844742"/>
      <w:bookmarkStart w:id="54" w:name="_Toc60483104"/>
      <w:r>
        <w:rPr>
          <w:rFonts w:hint="eastAsia"/>
        </w:rPr>
        <w:t>边界条件</w:t>
      </w:r>
      <w:bookmarkEnd w:id="53"/>
      <w:bookmarkEnd w:id="54"/>
    </w:p>
    <w:p w14:paraId="04AF5AE4" w14:textId="77777777" w:rsidR="003857DF" w:rsidRDefault="00672C75" w:rsidP="003857DF">
      <w:r w:rsidRPr="003857DF">
        <w:rPr>
          <w:noProof/>
          <w:lang w:val="en-US"/>
        </w:rPr>
        <w:drawing>
          <wp:inline distT="0" distB="0" distL="0" distR="0" wp14:anchorId="49ADB116" wp14:editId="276F8291">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563E8031"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36C8CDD0"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508C819F" w14:textId="77777777" w:rsidR="003857DF" w:rsidRDefault="003857DF" w:rsidP="003857DF">
      <w:pPr>
        <w:pStyle w:val="3"/>
      </w:pPr>
      <w:bookmarkStart w:id="55" w:name="_Toc509844743"/>
      <w:bookmarkStart w:id="56" w:name="_Toc60483105"/>
      <w:r>
        <w:rPr>
          <w:rFonts w:hint="eastAsia"/>
        </w:rPr>
        <w:t>入口与出口边界条件</w:t>
      </w:r>
      <w:bookmarkEnd w:id="55"/>
      <w:bookmarkEnd w:id="56"/>
    </w:p>
    <w:p w14:paraId="3955A188"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2522A00C"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3C62A455" w14:textId="77777777" w:rsidR="003857DF" w:rsidRDefault="003857DF" w:rsidP="006156D5">
      <w:pPr>
        <w:pStyle w:val="a0"/>
        <w:ind w:firstLine="420"/>
        <w:jc w:val="right"/>
        <w:rPr>
          <w:lang w:val="en-US"/>
        </w:rPr>
      </w:pPr>
      <w:r w:rsidRPr="00A63BCE">
        <w:rPr>
          <w:position w:val="-32"/>
          <w:lang w:val="en-US"/>
        </w:rPr>
        <w:object w:dxaOrig="1400" w:dyaOrig="820" w14:anchorId="7BF0C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s" ShapeID="_x0000_i1025" DrawAspect="Content" ObjectID="_1671478010"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744EFD">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744EFD">
        <w:rPr>
          <w:noProof/>
          <w:lang w:val="en-US"/>
        </w:rPr>
        <w:t>1</w:t>
      </w:r>
      <w:r w:rsidR="006156D5">
        <w:rPr>
          <w:lang w:val="en-US"/>
        </w:rPr>
        <w:fldChar w:fldCharType="end"/>
      </w:r>
      <w:r>
        <w:rPr>
          <w:rFonts w:hint="eastAsia"/>
          <w:lang w:val="en-US"/>
        </w:rPr>
        <w:t>）</w:t>
      </w:r>
    </w:p>
    <w:p w14:paraId="2F471EA8" w14:textId="77777777" w:rsidR="003857DF" w:rsidRDefault="003857DF" w:rsidP="003857DF">
      <w:pPr>
        <w:pStyle w:val="a0"/>
        <w:ind w:firstLineChars="0" w:firstLine="0"/>
        <w:rPr>
          <w:lang w:val="en-US"/>
        </w:rPr>
      </w:pPr>
      <w:r>
        <w:rPr>
          <w:rFonts w:hint="eastAsia"/>
          <w:lang w:val="en-US"/>
        </w:rPr>
        <w:t>式中：</w:t>
      </w:r>
    </w:p>
    <w:p w14:paraId="566FDB56"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1C3E56F3" w14:textId="77777777" w:rsidR="003857DF" w:rsidRDefault="003857DF" w:rsidP="003857DF">
      <w:pPr>
        <w:pStyle w:val="a0"/>
        <w:ind w:firstLineChars="0" w:firstLine="0"/>
        <w:rPr>
          <w:lang w:val="en-US"/>
        </w:rPr>
      </w:pPr>
      <w:r>
        <w:rPr>
          <w:lang w:val="en-US"/>
        </w:rPr>
        <w:object w:dxaOrig="285" w:dyaOrig="360" w14:anchorId="5FCAD426">
          <v:shape id="_x0000_i1026" type="#_x0000_t75" style="width:15pt;height:18.6pt" o:ole="">
            <v:imagedata r:id="rId18" o:title=""/>
          </v:shape>
          <o:OLEObject Type="Embed" ProgID="Equations" ShapeID="_x0000_i1026" DrawAspect="Content" ObjectID="_1671478011" r:id="rId19"/>
        </w:object>
      </w:r>
      <w:r>
        <w:rPr>
          <w:rFonts w:hint="eastAsia"/>
          <w:lang w:val="en-US"/>
        </w:rPr>
        <w:t>、</w:t>
      </w:r>
      <w:r>
        <w:rPr>
          <w:lang w:val="en-US"/>
        </w:rPr>
        <w:t xml:space="preserve"> </w:t>
      </w:r>
      <w:r w:rsidRPr="00C91E32">
        <w:rPr>
          <w:position w:val="-10"/>
          <w:lang w:val="en-US"/>
        </w:rPr>
        <w:object w:dxaOrig="279" w:dyaOrig="360" w14:anchorId="0339AC6C">
          <v:shape id="_x0000_i1027" type="#_x0000_t75" style="width:14.4pt;height:18.6pt" o:ole="">
            <v:imagedata r:id="rId20" o:title=""/>
          </v:shape>
          <o:OLEObject Type="Embed" ProgID="Equations" ShapeID="_x0000_i1027" DrawAspect="Content" ObjectID="_1671478012"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1E9A608D"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0.22</w:t>
      </w:r>
      <w:bookmarkEnd w:id="57"/>
      <w:r w:rsidR="00005045">
        <w:rPr>
          <w:rFonts w:hint="eastAsia"/>
          <w:lang w:val="en-US"/>
        </w:rPr>
        <w:t>；</w:t>
      </w:r>
    </w:p>
    <w:p w14:paraId="2376C483"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05635CB2"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E5D8D6A"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0606DB5A"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5019B5E1"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77F5D856"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4FE7D7FA"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0C557E52"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6DBC3DD"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07E62C1B" w14:textId="77777777" w:rsidTr="004C7D33">
        <w:trPr>
          <w:trHeight w:val="414"/>
        </w:trPr>
        <w:tc>
          <w:tcPr>
            <w:tcW w:w="2864" w:type="dxa"/>
            <w:vMerge/>
            <w:tcBorders>
              <w:left w:val="single" w:sz="4" w:space="0" w:color="auto"/>
              <w:right w:val="single" w:sz="4" w:space="0" w:color="auto"/>
            </w:tcBorders>
          </w:tcPr>
          <w:p w14:paraId="2D796064"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473ADA1"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04D8B00A"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583C30D6" w14:textId="77777777" w:rsidTr="004C7D33">
        <w:trPr>
          <w:trHeight w:val="414"/>
        </w:trPr>
        <w:tc>
          <w:tcPr>
            <w:tcW w:w="2864" w:type="dxa"/>
            <w:vMerge/>
            <w:tcBorders>
              <w:left w:val="single" w:sz="4" w:space="0" w:color="auto"/>
              <w:bottom w:val="single" w:sz="4" w:space="0" w:color="auto"/>
              <w:right w:val="single" w:sz="4" w:space="0" w:color="auto"/>
            </w:tcBorders>
          </w:tcPr>
          <w:p w14:paraId="2436AB54"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0576CBC"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14F3637B"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182A62B4"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2D194884"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3DFFC17A"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17AE30C7" w14:textId="77777777" w:rsidR="003857DF" w:rsidRDefault="003857DF" w:rsidP="003857DF">
      <w:pPr>
        <w:pStyle w:val="3"/>
      </w:pPr>
      <w:bookmarkStart w:id="58" w:name="_Toc509844744"/>
      <w:bookmarkStart w:id="59" w:name="_Toc60483106"/>
      <w:r>
        <w:rPr>
          <w:rFonts w:hint="eastAsia"/>
        </w:rPr>
        <w:t>壁面边界条件</w:t>
      </w:r>
      <w:bookmarkEnd w:id="58"/>
      <w:bookmarkEnd w:id="59"/>
    </w:p>
    <w:p w14:paraId="1091F266"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4A0CFE0F"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F7B5878" w14:textId="77777777" w:rsidR="0000578F" w:rsidRDefault="0000578F" w:rsidP="0000578F">
      <w:pPr>
        <w:pStyle w:val="2"/>
        <w:numPr>
          <w:ilvl w:val="1"/>
          <w:numId w:val="4"/>
        </w:numPr>
      </w:pPr>
      <w:bookmarkStart w:id="60" w:name="_Toc60483107"/>
      <w:r>
        <w:rPr>
          <w:rFonts w:hint="eastAsia"/>
        </w:rPr>
        <w:t>湍流模型</w:t>
      </w:r>
      <w:bookmarkEnd w:id="27"/>
      <w:bookmarkEnd w:id="28"/>
      <w:bookmarkEnd w:id="60"/>
    </w:p>
    <w:p w14:paraId="69FDD75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4A3A5C00"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3BE84577" w14:textId="77777777" w:rsidR="0000578F" w:rsidRDefault="0000578F" w:rsidP="0000578F">
      <w:pPr>
        <w:pStyle w:val="a0"/>
        <w:ind w:firstLine="420"/>
      </w:pPr>
      <w:r>
        <w:rPr>
          <w:rFonts w:hint="eastAsia"/>
        </w:rPr>
        <w:t>下表为几种工程流体中常见的湍流模型适用性：</w:t>
      </w:r>
    </w:p>
    <w:p w14:paraId="58BDBB6C"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A4A9F62"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01CC0C3C"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BFDFFCA"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05656B9D"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BD14983"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6FDE5CA"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7DAD75A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1EDE0D3A"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7AE1D79"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443CEAA1"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0287B1E9"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AC0DF22"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7001F3B5" w14:textId="77777777" w:rsidR="0000578F" w:rsidRDefault="0000578F" w:rsidP="0000578F">
      <w:pPr>
        <w:pStyle w:val="2"/>
        <w:numPr>
          <w:ilvl w:val="1"/>
          <w:numId w:val="4"/>
        </w:numPr>
      </w:pPr>
      <w:bookmarkStart w:id="61" w:name="_Toc451698939"/>
      <w:bookmarkStart w:id="62" w:name="_Toc452108767"/>
      <w:bookmarkStart w:id="63" w:name="_Toc60483108"/>
      <w:r>
        <w:rPr>
          <w:rFonts w:hint="eastAsia"/>
        </w:rPr>
        <w:t>求解计算</w:t>
      </w:r>
      <w:bookmarkEnd w:id="61"/>
      <w:bookmarkEnd w:id="62"/>
      <w:bookmarkEnd w:id="63"/>
    </w:p>
    <w:p w14:paraId="15EF6310" w14:textId="77777777" w:rsidR="0000578F" w:rsidRDefault="0000578F" w:rsidP="0000578F">
      <w:pPr>
        <w:pStyle w:val="a0"/>
        <w:numPr>
          <w:ilvl w:val="0"/>
          <w:numId w:val="5"/>
        </w:numPr>
        <w:ind w:firstLineChars="0"/>
        <w:rPr>
          <w:b/>
          <w:lang w:val="en-US"/>
        </w:rPr>
      </w:pPr>
      <w:r>
        <w:rPr>
          <w:rFonts w:hint="eastAsia"/>
          <w:b/>
          <w:lang w:val="en-US"/>
        </w:rPr>
        <w:t>数学模型</w:t>
      </w:r>
    </w:p>
    <w:p w14:paraId="1BB81D7A"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14FA1CC" w14:textId="77777777" w:rsidR="0000578F" w:rsidRDefault="00672C75" w:rsidP="00E11160">
      <w:pPr>
        <w:pStyle w:val="a0"/>
        <w:ind w:firstLineChars="250" w:firstLine="525"/>
        <w:jc w:val="center"/>
        <w:rPr>
          <w:lang w:val="en-US"/>
        </w:rPr>
      </w:pPr>
      <w:r>
        <w:rPr>
          <w:noProof/>
          <w:lang w:val="en-US"/>
        </w:rPr>
        <w:drawing>
          <wp:inline distT="0" distB="0" distL="0" distR="0" wp14:anchorId="56984CF3" wp14:editId="2BCCFC71">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66FEC5BB"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56F480BC" w14:textId="77777777"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E8A90BA"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CFB7D84"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70B2D42"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2D4240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1FD56AF" wp14:editId="1EF37D66">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F760AD5"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E1E7569" wp14:editId="718B48A9">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6E94959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4DF1971"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0DDFF738"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41BD9C9"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B7EE7F0" w14:textId="77777777" w:rsidR="00E11160" w:rsidRDefault="00E11160" w:rsidP="00111EDF">
            <w:pPr>
              <w:widowControl w:val="0"/>
              <w:jc w:val="both"/>
              <w:rPr>
                <w:rFonts w:cs="Calibri"/>
                <w:kern w:val="2"/>
                <w:szCs w:val="24"/>
              </w:rPr>
            </w:pPr>
            <w:r>
              <w:rPr>
                <w:szCs w:val="24"/>
              </w:rPr>
              <w:t>0</w:t>
            </w:r>
          </w:p>
        </w:tc>
      </w:tr>
      <w:tr w:rsidR="00E11160" w14:paraId="794568A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53B8C8F"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88C278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76F5DA1" wp14:editId="5667A20F">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3D5879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0C0F89B" wp14:editId="660E465F">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BF770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CAE9236" wp14:editId="602C0A71">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751527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6CDDD0F"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2A6806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4996F50" wp14:editId="5D5016DE">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8990EA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48A3570" wp14:editId="2530EE05">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2D382E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127F19C" wp14:editId="546CC59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507C92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5D4D5A7"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1154A4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BE4019F" wp14:editId="251F2893">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8CEDEC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76453F6" wp14:editId="1EF5E5ED">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34479F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A827B9B" wp14:editId="5ACCC039">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17D3C2B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6BBCD02" w14:textId="77777777" w:rsidR="00E11160" w:rsidRDefault="00E11160" w:rsidP="00111EDF">
            <w:pPr>
              <w:rPr>
                <w:rFonts w:cs="Calibri"/>
                <w:kern w:val="2"/>
                <w:szCs w:val="24"/>
              </w:rPr>
            </w:pPr>
            <w:r>
              <w:rPr>
                <w:rFonts w:hint="eastAsia"/>
                <w:szCs w:val="24"/>
              </w:rPr>
              <w:t>湍流</w:t>
            </w:r>
          </w:p>
          <w:p w14:paraId="2DB4A45D"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612471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BF73F84" wp14:editId="574CB1F9">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63D5BB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4548396" wp14:editId="2948DB13">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AF4AE6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6B09299D" wp14:editId="598E5156">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983E39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1E0E455" w14:textId="77777777" w:rsidR="00E11160" w:rsidRDefault="00E11160" w:rsidP="00111EDF">
            <w:pPr>
              <w:rPr>
                <w:rFonts w:cs="Calibri"/>
                <w:kern w:val="2"/>
                <w:szCs w:val="24"/>
              </w:rPr>
            </w:pPr>
            <w:r>
              <w:rPr>
                <w:rFonts w:hint="eastAsia"/>
                <w:szCs w:val="24"/>
              </w:rPr>
              <w:t>湍流</w:t>
            </w:r>
          </w:p>
          <w:p w14:paraId="1BA4572A"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0AB0A84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3D34043" wp14:editId="1A551306">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63439E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CC787FF" wp14:editId="1DB93208">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C9D4C4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64C12210" wp14:editId="6044B2C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5943870"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3BFAAC5"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B070BE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468A6204" wp14:editId="45DF0D5E">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860699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910A7CB" wp14:editId="2F01C5A7">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15BED8E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72086644" wp14:editId="47482D4C">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245F9B4"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1894023"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36FE9A58" wp14:editId="607404B9">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DE6167B" wp14:editId="5EF94E63">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D4126C6" wp14:editId="6779489A">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2E33182" wp14:editId="50EF21D7">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0F2183D" wp14:editId="62989B8C">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3943D54" wp14:editId="39017AEF">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8D5FE3E" wp14:editId="148734B7">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FE200E" wp14:editId="2D208F2E">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521A63C" wp14:editId="06F3336D">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089817" wp14:editId="53BF8CBC">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86F517" wp14:editId="327569AB">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5D6397C4" wp14:editId="50C22174">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428A4485" wp14:editId="4D7372F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496E5F13"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610D4C1C" wp14:editId="562DAFBA">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31BB5F71" wp14:editId="7C4948F7">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2281208C" wp14:editId="4ECA553A">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A422602"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3347F04" wp14:editId="4FF99A56">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5A2C5EF" wp14:editId="409042DB">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961AE03" wp14:editId="335D9CDB">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9574976" wp14:editId="14AA0DC9">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6B8E6DB" w14:textId="77777777" w:rsidR="0000578F" w:rsidRDefault="0000578F" w:rsidP="0000578F">
      <w:pPr>
        <w:pStyle w:val="a0"/>
        <w:numPr>
          <w:ilvl w:val="0"/>
          <w:numId w:val="5"/>
        </w:numPr>
        <w:ind w:firstLineChars="0"/>
        <w:rPr>
          <w:b/>
          <w:lang w:val="en-US"/>
        </w:rPr>
      </w:pPr>
      <w:r>
        <w:rPr>
          <w:rFonts w:hint="eastAsia"/>
          <w:b/>
          <w:lang w:val="en-US"/>
        </w:rPr>
        <w:t>算法说明</w:t>
      </w:r>
    </w:p>
    <w:p w14:paraId="3E7D2804"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3"/>
    </w:p>
    <w:p w14:paraId="6274EDBA" w14:textId="77777777" w:rsidR="00005045" w:rsidRDefault="00005045" w:rsidP="00005045">
      <w:pPr>
        <w:pStyle w:val="2"/>
      </w:pPr>
      <w:bookmarkStart w:id="66" w:name="_Toc509844747"/>
      <w:bookmarkStart w:id="67" w:name="_Toc60483109"/>
      <w:r>
        <w:rPr>
          <w:rFonts w:hint="eastAsia"/>
        </w:rPr>
        <w:t>风速放大系数计算</w:t>
      </w:r>
      <w:bookmarkEnd w:id="66"/>
      <w:bookmarkEnd w:id="67"/>
    </w:p>
    <w:p w14:paraId="3AD0F554"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7A185E36" w14:textId="77777777" w:rsidTr="00562403">
        <w:trPr>
          <w:trHeight w:val="623"/>
        </w:trPr>
        <w:tc>
          <w:tcPr>
            <w:tcW w:w="7230" w:type="dxa"/>
            <w:vMerge w:val="restart"/>
            <w:vAlign w:val="center"/>
          </w:tcPr>
          <w:p w14:paraId="7D605B8C" w14:textId="77777777" w:rsidR="00295C3C" w:rsidRPr="00562403" w:rsidRDefault="00C71113"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74A5075D"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744EF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44EFD">
              <w:rPr>
                <w:noProof/>
                <w:lang w:val="en-US"/>
              </w:rPr>
              <w:t>1</w:t>
            </w:r>
            <w:r w:rsidRPr="00124784">
              <w:rPr>
                <w:lang w:val="en-US"/>
              </w:rPr>
              <w:fldChar w:fldCharType="end"/>
            </w:r>
            <w:r w:rsidRPr="00124784">
              <w:rPr>
                <w:rFonts w:hint="eastAsia"/>
                <w:lang w:val="en-US"/>
              </w:rPr>
              <w:t>）</w:t>
            </w:r>
          </w:p>
        </w:tc>
      </w:tr>
      <w:tr w:rsidR="00295C3C" w14:paraId="0F154672" w14:textId="77777777" w:rsidTr="00562403">
        <w:tc>
          <w:tcPr>
            <w:tcW w:w="7230" w:type="dxa"/>
            <w:vMerge/>
          </w:tcPr>
          <w:p w14:paraId="13E33F52" w14:textId="77777777" w:rsidR="00295C3C" w:rsidRDefault="00295C3C" w:rsidP="00295C3C">
            <w:pPr>
              <w:rPr>
                <w:lang w:val="en-US"/>
              </w:rPr>
            </w:pPr>
          </w:p>
        </w:tc>
        <w:tc>
          <w:tcPr>
            <w:tcW w:w="1832" w:type="dxa"/>
            <w:vAlign w:val="center"/>
          </w:tcPr>
          <w:p w14:paraId="1000F074"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744EF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44EFD">
              <w:rPr>
                <w:noProof/>
                <w:lang w:val="en-US"/>
              </w:rPr>
              <w:t>2</w:t>
            </w:r>
            <w:r w:rsidRPr="00124784">
              <w:rPr>
                <w:lang w:val="en-US"/>
              </w:rPr>
              <w:fldChar w:fldCharType="end"/>
            </w:r>
            <w:r w:rsidRPr="00124784">
              <w:rPr>
                <w:rFonts w:hint="eastAsia"/>
                <w:lang w:val="en-US"/>
              </w:rPr>
              <w:t>）</w:t>
            </w:r>
          </w:p>
        </w:tc>
      </w:tr>
    </w:tbl>
    <w:p w14:paraId="3E3C2EA6" w14:textId="77777777" w:rsidR="00005045" w:rsidRDefault="00005045" w:rsidP="00005045">
      <w:pPr>
        <w:pStyle w:val="a0"/>
        <w:ind w:firstLine="420"/>
        <w:rPr>
          <w:lang w:val="en-US"/>
        </w:rPr>
      </w:pPr>
      <w:r>
        <w:rPr>
          <w:rFonts w:hint="eastAsia"/>
          <w:lang w:val="en-US"/>
        </w:rPr>
        <w:t>其中：</w:t>
      </w:r>
    </w:p>
    <w:p w14:paraId="25D668BA" w14:textId="77777777" w:rsidR="00005045" w:rsidRDefault="00005045" w:rsidP="00005045">
      <w:pPr>
        <w:pStyle w:val="a0"/>
        <w:ind w:firstLine="420"/>
      </w:pPr>
      <w:r w:rsidRPr="00FA41C8">
        <w:rPr>
          <w:position w:val="-6"/>
        </w:rPr>
        <w:object w:dxaOrig="260" w:dyaOrig="279" w14:anchorId="5ADF8A4C">
          <v:shape id="_x0000_i1028" type="#_x0000_t75" style="width:12.6pt;height:14.4pt" o:ole="">
            <v:imagedata r:id="rId62" o:title=""/>
          </v:shape>
          <o:OLEObject Type="Embed" ProgID="Equations" ShapeID="_x0000_i1028" DrawAspect="Content" ObjectID="_1671478013" r:id="rId63"/>
        </w:object>
      </w:r>
      <w:r>
        <w:rPr>
          <w:rFonts w:hint="eastAsia"/>
        </w:rPr>
        <w:t>——风速放大系数；</w:t>
      </w:r>
    </w:p>
    <w:p w14:paraId="2D7C79EB" w14:textId="77777777" w:rsidR="00005045" w:rsidRPr="00FC159B" w:rsidRDefault="00005045" w:rsidP="00005045">
      <w:pPr>
        <w:pStyle w:val="a0"/>
        <w:ind w:firstLine="420"/>
        <w:rPr>
          <w:lang w:val="en-US"/>
        </w:rPr>
      </w:pPr>
      <w:r w:rsidRPr="00FA41C8">
        <w:rPr>
          <w:position w:val="-10"/>
        </w:rPr>
        <w:object w:dxaOrig="499" w:dyaOrig="360" w14:anchorId="4CC95AE1">
          <v:shape id="_x0000_i1029" type="#_x0000_t75" style="width:24pt;height:18pt" o:ole="">
            <v:imagedata r:id="rId64" o:title=""/>
          </v:shape>
          <o:OLEObject Type="Embed" ProgID="Equations" ShapeID="_x0000_i1029" DrawAspect="Content" ObjectID="_1671478014"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1B5DF7C0" w14:textId="77777777" w:rsidR="00005045" w:rsidRDefault="00005045" w:rsidP="00005045">
      <w:pPr>
        <w:pStyle w:val="a0"/>
        <w:ind w:firstLine="420"/>
        <w:rPr>
          <w:lang w:val="en-US"/>
        </w:rPr>
      </w:pPr>
      <w:r w:rsidRPr="00FA41C8">
        <w:rPr>
          <w:position w:val="-14"/>
        </w:rPr>
        <w:object w:dxaOrig="499" w:dyaOrig="400" w14:anchorId="63B03856">
          <v:shape id="_x0000_i1030" type="#_x0000_t75" style="width:24pt;height:20.4pt" o:ole="">
            <v:imagedata r:id="rId66" o:title=""/>
          </v:shape>
          <o:OLEObject Type="Embed" ProgID="Equations" ShapeID="_x0000_i1030" DrawAspect="Content" ObjectID="_1671478015"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7EF6503F" w14:textId="77777777" w:rsidR="00005045" w:rsidRDefault="00005045" w:rsidP="00005045">
      <w:pPr>
        <w:pStyle w:val="a0"/>
        <w:ind w:firstLine="420"/>
        <w:rPr>
          <w:lang w:val="en-US"/>
        </w:rPr>
      </w:pPr>
      <w:r w:rsidRPr="00FA41C8">
        <w:rPr>
          <w:position w:val="-14"/>
        </w:rPr>
        <w:object w:dxaOrig="400" w:dyaOrig="400" w14:anchorId="7A6E29D5">
          <v:shape id="_x0000_i1031" type="#_x0000_t75" style="width:20.4pt;height:20.4pt" o:ole="">
            <v:imagedata r:id="rId68" o:title=""/>
          </v:shape>
          <o:OLEObject Type="Embed" ProgID="Equations" ShapeID="_x0000_i1031" DrawAspect="Content" ObjectID="_1671478016"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4A717660"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0.22</w:t>
      </w:r>
      <w:bookmarkEnd w:id="68"/>
      <w:r>
        <w:rPr>
          <w:rFonts w:hint="eastAsia"/>
          <w:lang w:val="en-US"/>
        </w:rPr>
        <w:t>；</w:t>
      </w:r>
    </w:p>
    <w:p w14:paraId="7DD71384" w14:textId="77777777" w:rsidR="00005045" w:rsidRPr="009D2F6D" w:rsidRDefault="00005045" w:rsidP="00005045">
      <w:pPr>
        <w:pStyle w:val="a0"/>
        <w:ind w:firstLine="420"/>
        <w:rPr>
          <w:lang w:val="en-US"/>
        </w:rPr>
      </w:pPr>
    </w:p>
    <w:p w14:paraId="3F14BC91"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1992EC35" w14:textId="77777777" w:rsidR="00D40158" w:rsidRDefault="0000578F" w:rsidP="00D40158">
      <w:pPr>
        <w:pStyle w:val="1"/>
      </w:pPr>
      <w:bookmarkStart w:id="69" w:name="_Toc452108768"/>
      <w:bookmarkStart w:id="70" w:name="_Toc60483110"/>
      <w:r>
        <w:rPr>
          <w:rFonts w:hint="eastAsia"/>
        </w:rPr>
        <w:lastRenderedPageBreak/>
        <w:t>结果</w:t>
      </w:r>
      <w:r>
        <w:t>分析</w:t>
      </w:r>
      <w:bookmarkEnd w:id="69"/>
      <w:bookmarkEnd w:id="70"/>
    </w:p>
    <w:p w14:paraId="347C6573" w14:textId="77777777" w:rsidR="00337C74" w:rsidRPr="00337C74" w:rsidRDefault="00337C74" w:rsidP="00B314DD">
      <w:pPr>
        <w:pStyle w:val="2"/>
        <w:rPr>
          <w:szCs w:val="21"/>
        </w:rPr>
      </w:pPr>
      <w:bookmarkStart w:id="71" w:name="_Toc60483111"/>
      <w:r>
        <w:rPr>
          <w:rFonts w:hint="eastAsia"/>
          <w:szCs w:val="21"/>
        </w:rPr>
        <w:t>工况</w:t>
      </w:r>
      <w:r>
        <w:rPr>
          <w:szCs w:val="21"/>
        </w:rPr>
        <w:t>表</w:t>
      </w:r>
      <w:bookmarkEnd w:id="71"/>
    </w:p>
    <w:p w14:paraId="234CCF76"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53595FE6"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4BF9DCF" w14:textId="77777777"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5615F407"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233F849D"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56CF4D3B"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69D2B43C"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2E895EB" w14:textId="77777777" w:rsidTr="0016667B">
        <w:tc>
          <w:tcPr>
            <w:tcW w:w="658" w:type="pct"/>
            <w:tcBorders>
              <w:top w:val="single" w:sz="4" w:space="0" w:color="auto"/>
              <w:left w:val="single" w:sz="12" w:space="0" w:color="auto"/>
              <w:bottom w:val="single" w:sz="12" w:space="0" w:color="auto"/>
              <w:right w:val="single" w:sz="4" w:space="0" w:color="auto"/>
            </w:tcBorders>
          </w:tcPr>
          <w:p w14:paraId="26C0EF4B"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52A8E9EF"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35235FEC" w14:textId="77777777" w:rsidR="0016667B" w:rsidRPr="005F4F73" w:rsidRDefault="0016667B" w:rsidP="00D32543">
            <w:pPr>
              <w:rPr>
                <w:rFonts w:ascii="Calibri" w:hAnsi="Calibri"/>
                <w:szCs w:val="21"/>
              </w:rPr>
            </w:pPr>
            <w:r>
              <w:rPr>
                <w:rFonts w:ascii="Calibri" w:hAnsi="Calibri"/>
                <w:szCs w:val="21"/>
              </w:rPr>
              <w:t>2.30</w:t>
            </w:r>
          </w:p>
        </w:tc>
        <w:tc>
          <w:tcPr>
            <w:tcW w:w="994" w:type="pct"/>
            <w:tcBorders>
              <w:top w:val="single" w:sz="4" w:space="0" w:color="auto"/>
              <w:left w:val="single" w:sz="4" w:space="0" w:color="auto"/>
              <w:bottom w:val="single" w:sz="12" w:space="0" w:color="auto"/>
              <w:right w:val="single" w:sz="4" w:space="0" w:color="auto"/>
            </w:tcBorders>
          </w:tcPr>
          <w:p w14:paraId="2923C25E" w14:textId="77777777" w:rsidR="0016667B" w:rsidRPr="005F4F73" w:rsidRDefault="0016667B" w:rsidP="00D32543">
            <w:pPr>
              <w:rPr>
                <w:rFonts w:ascii="Calibri" w:hAnsi="Calibri"/>
                <w:szCs w:val="21"/>
              </w:rPr>
            </w:pPr>
            <w:r>
              <w:rPr>
                <w:rFonts w:ascii="Calibri" w:hAnsi="Calibri"/>
                <w:szCs w:val="21"/>
              </w:rPr>
              <w:t>ESE</w:t>
            </w:r>
          </w:p>
        </w:tc>
        <w:tc>
          <w:tcPr>
            <w:tcW w:w="994" w:type="pct"/>
            <w:tcBorders>
              <w:top w:val="single" w:sz="4" w:space="0" w:color="auto"/>
              <w:left w:val="single" w:sz="4" w:space="0" w:color="auto"/>
              <w:bottom w:val="single" w:sz="12" w:space="0" w:color="auto"/>
              <w:right w:val="single" w:sz="12" w:space="0" w:color="auto"/>
            </w:tcBorders>
          </w:tcPr>
          <w:p w14:paraId="5BE45D9F" w14:textId="77777777" w:rsidR="0016667B" w:rsidRPr="005F4F73" w:rsidRDefault="0016667B" w:rsidP="00D32543">
            <w:pPr>
              <w:rPr>
                <w:rFonts w:ascii="Calibri" w:hAnsi="Calibri"/>
                <w:szCs w:val="21"/>
              </w:rPr>
            </w:pPr>
            <w:r>
              <w:rPr>
                <w:rFonts w:ascii="Calibri" w:hAnsi="Calibri"/>
                <w:szCs w:val="21"/>
              </w:rPr>
              <w:t>337.5</w:t>
            </w:r>
          </w:p>
        </w:tc>
      </w:tr>
    </w:tbl>
    <w:bookmarkEnd w:id="72"/>
    <w:p w14:paraId="0FCC4D90"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2BC84416" w14:textId="77777777" w:rsidR="001D3071" w:rsidRDefault="00AD1722" w:rsidP="001D3071">
      <w:pPr>
        <w:jc w:val="center"/>
        <w:rPr>
          <w:szCs w:val="21"/>
        </w:rPr>
      </w:pPr>
      <w:r>
        <w:rPr>
          <w:noProof/>
          <w:lang w:val="en-US"/>
        </w:rPr>
        <w:drawing>
          <wp:inline distT="0" distB="0" distL="0" distR="0" wp14:anchorId="6F47D47A" wp14:editId="31AF2F27">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3CE8D15D"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4AB4C0AA" w14:textId="77777777" w:rsidR="00005045" w:rsidRDefault="00005045" w:rsidP="00005045">
      <w:pPr>
        <w:pStyle w:val="2"/>
      </w:pPr>
      <w:bookmarkStart w:id="73" w:name="_Toc509844750"/>
      <w:bookmarkStart w:id="74" w:name="_Toc60483112"/>
      <w:r>
        <w:rPr>
          <w:rFonts w:hint="eastAsia"/>
        </w:rPr>
        <w:t>冬季工况</w:t>
      </w:r>
      <w:bookmarkEnd w:id="73"/>
      <w:bookmarkEnd w:id="74"/>
    </w:p>
    <w:p w14:paraId="13501878" w14:textId="77777777" w:rsidR="00005045" w:rsidRPr="00555AA6" w:rsidRDefault="00005045" w:rsidP="00005045">
      <w:pPr>
        <w:ind w:firstLineChars="200" w:firstLine="420"/>
        <w:jc w:val="both"/>
      </w:pPr>
      <w:r>
        <w:rPr>
          <w:rFonts w:hint="eastAsia"/>
          <w:lang w:val="en-US"/>
        </w:rPr>
        <w:t>本项目冬季工况的入口边界风速为</w:t>
      </w:r>
      <w:bookmarkStart w:id="75" w:name="冬季入口边界风速"/>
      <w:r>
        <w:rPr>
          <w:rFonts w:ascii="Calibri" w:hAnsi="Calibri" w:hint="eastAsia"/>
          <w:szCs w:val="21"/>
        </w:rPr>
        <w:t>2.30</w:t>
      </w:r>
      <w:bookmarkEnd w:id="75"/>
      <w:r w:rsidRPr="00AB551B">
        <w:rPr>
          <w:rFonts w:ascii="Calibri" w:hAnsi="Calibri"/>
          <w:szCs w:val="21"/>
        </w:rPr>
        <w:t>m/s</w:t>
      </w:r>
      <w:r>
        <w:rPr>
          <w:rFonts w:ascii="Calibri" w:hAnsi="Calibri" w:hint="eastAsia"/>
          <w:szCs w:val="21"/>
        </w:rPr>
        <w:t>，风向为</w:t>
      </w:r>
      <w:bookmarkStart w:id="76" w:name="冬季入口边界风向"/>
      <w:r w:rsidRPr="005F4F73">
        <w:rPr>
          <w:szCs w:val="21"/>
        </w:rPr>
        <w:t>ESE</w:t>
      </w:r>
      <w:bookmarkEnd w:id="76"/>
      <w:r>
        <w:rPr>
          <w:rFonts w:hint="eastAsia"/>
          <w:szCs w:val="21"/>
        </w:rPr>
        <w:t>。</w:t>
      </w:r>
    </w:p>
    <w:p w14:paraId="02C77DDA" w14:textId="77777777" w:rsidR="00005045" w:rsidRDefault="00005045" w:rsidP="00005045">
      <w:pPr>
        <w:pStyle w:val="3"/>
      </w:pPr>
      <w:bookmarkStart w:id="77" w:name="_Toc509844751"/>
      <w:bookmarkStart w:id="78" w:name="_Toc60483113"/>
      <w:r>
        <w:rPr>
          <w:rFonts w:hint="eastAsia"/>
        </w:rPr>
        <w:t>风速</w:t>
      </w:r>
      <w:r w:rsidRPr="001773DA">
        <w:rPr>
          <w:rFonts w:hint="eastAsia"/>
        </w:rPr>
        <w:t>达标分析</w:t>
      </w:r>
      <w:bookmarkEnd w:id="77"/>
      <w:bookmarkEnd w:id="78"/>
      <w:r>
        <w:rPr>
          <w:rFonts w:hint="eastAsia"/>
        </w:rPr>
        <w:t xml:space="preserve"> </w:t>
      </w:r>
    </w:p>
    <w:p w14:paraId="3A33C7E6" w14:textId="77777777" w:rsidR="00005045" w:rsidRPr="00131929" w:rsidRDefault="00005045" w:rsidP="00131929">
      <w:pPr>
        <w:pStyle w:val="4"/>
      </w:pPr>
      <w:r w:rsidRPr="00131929">
        <w:t>人行区域风速达标分析</w:t>
      </w:r>
    </w:p>
    <w:p w14:paraId="6F8882C5" w14:textId="77777777"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630DA398"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14:paraId="1D49EAF1"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r>
        <w:rPr>
          <w:noProof/>
        </w:rPr>
        <w:lastRenderedPageBreak/>
        <w:drawing>
          <wp:inline distT="0" distB="0" distL="0" distR="0" wp14:anchorId="28B0B520" wp14:editId="1E214AD1">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67100"/>
                    </a:xfrm>
                    <a:prstGeom prst="rect">
                      <a:avLst/>
                    </a:prstGeom>
                  </pic:spPr>
                </pic:pic>
              </a:graphicData>
            </a:graphic>
          </wp:inline>
        </w:drawing>
      </w:r>
    </w:p>
    <w:p w14:paraId="37C6E888"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14:paraId="64D38019" w14:textId="77777777" w:rsidR="00005045" w:rsidRPr="00131929" w:rsidRDefault="00B07244" w:rsidP="00855135">
      <w:pPr>
        <w:pStyle w:val="4"/>
      </w:pPr>
      <w:r w:rsidRPr="00855135">
        <w:rPr>
          <w:rFonts w:hint="eastAsia"/>
        </w:rPr>
        <w:t>户外休息区、儿童娱乐区</w:t>
      </w:r>
      <w:r w:rsidR="00005045" w:rsidRPr="00131929">
        <w:t>域风速达标分析</w:t>
      </w:r>
    </w:p>
    <w:p w14:paraId="20E61EFE" w14:textId="77777777" w:rsidR="00005045" w:rsidRDefault="00005045" w:rsidP="00005045">
      <w:pPr>
        <w:pStyle w:val="a0"/>
        <w:ind w:firstLine="420"/>
      </w:pPr>
      <w:r>
        <w:rPr>
          <w:rFonts w:hint="eastAsia"/>
          <w:lang w:val="en-US"/>
        </w:rPr>
        <w:t>下图为本项目划定的</w:t>
      </w:r>
      <w:r w:rsidR="00B07244">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w:t>
      </w:r>
      <w:r w:rsidR="00B07244"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B07244">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14:paraId="373FBCEF"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79" w:name="冬季工况人行区风速分析结论"/>
      <w:bookmarkEnd w:id="79"/>
      <w:r>
        <w:rPr>
          <w:lang w:val="en-US"/>
        </w:rPr>
        <w:t>未标示出超标区域，可知户外休息区、儿童娱乐区风速小于</w:t>
      </w:r>
      <w:r>
        <w:rPr>
          <w:lang w:val="en-US"/>
        </w:rPr>
        <w:t>2m/s</w:t>
      </w:r>
      <w:r>
        <w:rPr>
          <w:lang w:val="en-US"/>
        </w:rPr>
        <w:t>，</w:t>
      </w:r>
      <w:r>
        <w:rPr>
          <w:color w:val="0000FF"/>
          <w:lang w:val="en-US"/>
        </w:rPr>
        <w:t>满足</w:t>
      </w:r>
      <w:r>
        <w:rPr>
          <w:lang w:val="en-US"/>
        </w:rPr>
        <w:t>绿标要求。</w:t>
      </w:r>
    </w:p>
    <w:p w14:paraId="233FDB51"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0" w:name="冬季工况人行区风速云图"/>
      <w:bookmarkEnd w:id="80"/>
      <w:r>
        <w:rPr>
          <w:noProof/>
        </w:rPr>
        <w:drawing>
          <wp:inline distT="0" distB="0" distL="0" distR="0" wp14:anchorId="7E40049F" wp14:editId="78FE39A6">
            <wp:extent cx="5667375" cy="34671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67100"/>
                    </a:xfrm>
                    <a:prstGeom prst="rect">
                      <a:avLst/>
                    </a:prstGeom>
                  </pic:spPr>
                </pic:pic>
              </a:graphicData>
            </a:graphic>
          </wp:inline>
        </w:drawing>
      </w:r>
    </w:p>
    <w:p w14:paraId="63CD78A2"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lastRenderedPageBreak/>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2</w:t>
      </w:r>
      <w:r w:rsidRPr="006156D5">
        <w:rPr>
          <w:rFonts w:ascii="黑体" w:eastAsia="黑体" w:hAnsi="黑体"/>
          <w:sz w:val="20"/>
          <w:szCs w:val="20"/>
        </w:rPr>
        <w:fldChar w:fldCharType="end"/>
      </w:r>
      <w:r>
        <w:rPr>
          <w:rFonts w:ascii="黑体" w:eastAsia="黑体" w:hAnsi="黑体"/>
          <w:sz w:val="20"/>
          <w:szCs w:val="20"/>
        </w:rPr>
        <w:t xml:space="preserve"> </w:t>
      </w:r>
      <w:r w:rsidR="00B07244"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14:paraId="5C99C042"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1" w:name="冬季工况风速分析结论"/>
      <w:r>
        <w:t>建筑周围没有风速超限区域，可以采用该建筑布局。</w:t>
      </w:r>
      <w:bookmarkEnd w:id="81"/>
    </w:p>
    <w:p w14:paraId="117182EA" w14:textId="77777777" w:rsidR="00005045" w:rsidRPr="00005045" w:rsidRDefault="00005045" w:rsidP="006C2DCC">
      <w:pPr>
        <w:pStyle w:val="a0"/>
        <w:ind w:firstLineChars="0" w:hanging="2"/>
        <w:jc w:val="center"/>
        <w:rPr>
          <w:rFonts w:ascii="Calibri Light" w:eastAsia="黑体" w:hAnsi="Calibri Light"/>
          <w:sz w:val="20"/>
          <w:szCs w:val="20"/>
        </w:rPr>
      </w:pPr>
      <w:bookmarkStart w:id="82" w:name="冬季工况风速云图"/>
      <w:bookmarkEnd w:id="82"/>
      <w:r>
        <w:rPr>
          <w:noProof/>
        </w:rPr>
        <w:drawing>
          <wp:inline distT="0" distB="0" distL="0" distR="0" wp14:anchorId="4BF6991A" wp14:editId="4E5C67C4">
            <wp:extent cx="5667375" cy="34861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86150"/>
                    </a:xfrm>
                    <a:prstGeom prst="rect">
                      <a:avLst/>
                    </a:prstGeom>
                  </pic:spPr>
                </pic:pic>
              </a:graphicData>
            </a:graphic>
          </wp:inline>
        </w:drawing>
      </w:r>
    </w:p>
    <w:p w14:paraId="4AB803CE"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3</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1076C38A" w14:textId="77777777" w:rsidR="00005045" w:rsidRDefault="00005045" w:rsidP="00005045">
      <w:pPr>
        <w:pStyle w:val="3"/>
      </w:pPr>
      <w:bookmarkStart w:id="83" w:name="_Toc509844752"/>
      <w:bookmarkStart w:id="84" w:name="_Toc60483114"/>
      <w:r w:rsidRPr="001E5D0F">
        <w:rPr>
          <w:rFonts w:hint="eastAsia"/>
        </w:rPr>
        <w:t>风速</w:t>
      </w:r>
      <w:r>
        <w:rPr>
          <w:rFonts w:hint="eastAsia"/>
        </w:rPr>
        <w:t>放大系数</w:t>
      </w:r>
      <w:r w:rsidRPr="001E5D0F">
        <w:rPr>
          <w:rFonts w:hint="eastAsia"/>
        </w:rPr>
        <w:t>达标分析</w:t>
      </w:r>
      <w:bookmarkEnd w:id="83"/>
      <w:bookmarkEnd w:id="84"/>
    </w:p>
    <w:p w14:paraId="37384679" w14:textId="77777777" w:rsidR="00005045" w:rsidRPr="005849F6" w:rsidRDefault="00B07244" w:rsidP="005849F6">
      <w:pPr>
        <w:pStyle w:val="4"/>
      </w:pPr>
      <w:r w:rsidRPr="005849F6">
        <w:rPr>
          <w:rFonts w:hint="eastAsia"/>
        </w:rPr>
        <w:t>人行区域</w:t>
      </w:r>
    </w:p>
    <w:p w14:paraId="04F4526C" w14:textId="77777777"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85" w:name="冬季工况人行区风速放大系数分析结论"/>
      <w:bookmarkEnd w:id="85"/>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14:paraId="2C0AB122" w14:textId="77777777" w:rsidR="00005045" w:rsidRDefault="00005045" w:rsidP="006C2DCC">
      <w:pPr>
        <w:pStyle w:val="ac"/>
        <w:jc w:val="center"/>
      </w:pPr>
      <w:bookmarkStart w:id="86" w:name="冬季工况人行区风速放大系数云图"/>
      <w:bookmarkEnd w:id="86"/>
      <w:r>
        <w:rPr>
          <w:noProof/>
        </w:rPr>
        <w:lastRenderedPageBreak/>
        <w:drawing>
          <wp:inline distT="0" distB="0" distL="0" distR="0" wp14:anchorId="4A05A491" wp14:editId="55872AC3">
            <wp:extent cx="5667375" cy="34290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429000"/>
                    </a:xfrm>
                    <a:prstGeom prst="rect">
                      <a:avLst/>
                    </a:prstGeom>
                  </pic:spPr>
                </pic:pic>
              </a:graphicData>
            </a:graphic>
          </wp:inline>
        </w:drawing>
      </w:r>
    </w:p>
    <w:p w14:paraId="313A2C29"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4</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14:paraId="1FBCED53"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B07244">
        <w:rPr>
          <w:rFonts w:hint="eastAsia"/>
          <w:lang w:val="en-US"/>
        </w:rPr>
        <w:t>，</w:t>
      </w:r>
      <w:bookmarkStart w:id="87" w:name="冬季工况风速放大系数分析结论"/>
      <w:r>
        <w:t>建筑周围没有风速放大系数超限区域，可以采用该建筑布局。</w:t>
      </w:r>
      <w:bookmarkEnd w:id="87"/>
    </w:p>
    <w:p w14:paraId="2DE9471F" w14:textId="77777777" w:rsidR="00C57197" w:rsidRDefault="00C57197" w:rsidP="00005045">
      <w:pPr>
        <w:pStyle w:val="ac"/>
        <w:jc w:val="center"/>
        <w:rPr>
          <w:noProof/>
          <w:lang w:val="en-US"/>
        </w:rPr>
      </w:pPr>
      <w:bookmarkStart w:id="88" w:name="冬季工况风速放大系数云图"/>
      <w:bookmarkEnd w:id="88"/>
      <w:r>
        <w:rPr>
          <w:noProof/>
        </w:rPr>
        <w:drawing>
          <wp:inline distT="0" distB="0" distL="0" distR="0" wp14:anchorId="3D805DBF" wp14:editId="0099393D">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476625"/>
                    </a:xfrm>
                    <a:prstGeom prst="rect">
                      <a:avLst/>
                    </a:prstGeom>
                  </pic:spPr>
                </pic:pic>
              </a:graphicData>
            </a:graphic>
          </wp:inline>
        </w:drawing>
      </w:r>
    </w:p>
    <w:p w14:paraId="695A2C0D"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44EFD">
        <w:rPr>
          <w:rFonts w:ascii="黑体" w:hAnsi="黑体"/>
          <w:noProof/>
        </w:rPr>
        <w:t>5</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4358ECFA"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14:paraId="45880F22"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lastRenderedPageBreak/>
        <w:t>1</w:t>
      </w:r>
      <w:r w:rsidR="00B07244">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0FB95CCD"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5529E8F5"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43DAD998" w14:textId="77777777" w:rsidR="00005045" w:rsidRDefault="00005045" w:rsidP="00005045">
      <w:pPr>
        <w:pStyle w:val="3"/>
      </w:pPr>
      <w:bookmarkStart w:id="89" w:name="_Toc509844753"/>
      <w:bookmarkStart w:id="90" w:name="_Toc60483115"/>
      <w:r>
        <w:rPr>
          <w:rFonts w:cs="宋体" w:hint="eastAsia"/>
          <w:lang w:val="en-GB"/>
        </w:rPr>
        <w:t>人行</w:t>
      </w:r>
      <w:r w:rsidRPr="001A4505">
        <w:rPr>
          <w:rFonts w:cs="宋体" w:hint="eastAsia"/>
          <w:lang w:val="en-GB"/>
        </w:rPr>
        <w:t>区域</w:t>
      </w:r>
      <w:r>
        <w:rPr>
          <w:rFonts w:hint="eastAsia"/>
        </w:rPr>
        <w:t>冬季工况风速/风速放大系数达标判定</w:t>
      </w:r>
      <w:bookmarkEnd w:id="89"/>
      <w:bookmarkEnd w:id="90"/>
    </w:p>
    <w:p w14:paraId="3DDA66D9"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7EA8695F"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44EFD">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6D0400D5"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59D9"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86A8E2"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509B1C7"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F60AAB"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654BE39D"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A0ECDB"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31AB629A" w14:textId="77777777" w:rsidR="00005045" w:rsidRPr="009D2F6D" w:rsidRDefault="00005045" w:rsidP="00412EAD">
            <w:pPr>
              <w:rPr>
                <w:rFonts w:ascii="宋体" w:hAnsi="宋体" w:cs="宋体"/>
                <w:szCs w:val="21"/>
              </w:rPr>
            </w:pPr>
            <w:r w:rsidRPr="009D2F6D">
              <w:rPr>
                <w:rFonts w:ascii="宋体" w:hAnsi="宋体" w:cs="宋体"/>
                <w:szCs w:val="21"/>
              </w:rPr>
              <w:t>&lt;5m/s</w:t>
            </w:r>
            <w:r w:rsidR="00B07244">
              <w:rPr>
                <w:rFonts w:ascii="宋体" w:hAnsi="宋体" w:cs="宋体"/>
                <w:szCs w:val="21"/>
              </w:rPr>
              <w:t xml:space="preserve"> </w:t>
            </w:r>
            <w:bookmarkStart w:id="91" w:name="冬季工况风速要求2019"/>
            <w:r w:rsidR="00B07244">
              <w:rPr>
                <w:rFonts w:ascii="宋体" w:hAnsi="宋体" w:cs="宋体" w:hint="eastAsia"/>
                <w:szCs w:val="21"/>
              </w:rPr>
              <w:t xml:space="preserve">或 </w:t>
            </w:r>
            <w:r w:rsidR="00B07244" w:rsidRPr="009D2F6D">
              <w:rPr>
                <w:rFonts w:ascii="宋体" w:hAnsi="宋体" w:cs="宋体"/>
                <w:szCs w:val="21"/>
              </w:rPr>
              <w:t>&lt;</w:t>
            </w:r>
            <w:r w:rsidR="00B07244">
              <w:rPr>
                <w:rFonts w:ascii="宋体" w:hAnsi="宋体" w:cs="宋体"/>
                <w:szCs w:val="21"/>
              </w:rPr>
              <w:t>2</w:t>
            </w:r>
            <w:r w:rsidR="00B07244" w:rsidRPr="009D2F6D">
              <w:rPr>
                <w:rFonts w:ascii="宋体" w:hAnsi="宋体" w:cs="宋体"/>
                <w:szCs w:val="21"/>
              </w:rPr>
              <w:t>m/s</w:t>
            </w:r>
            <w:bookmarkEnd w:id="91"/>
          </w:p>
        </w:tc>
        <w:tc>
          <w:tcPr>
            <w:tcW w:w="1843" w:type="dxa"/>
            <w:tcBorders>
              <w:top w:val="nil"/>
              <w:left w:val="nil"/>
              <w:bottom w:val="single" w:sz="4" w:space="0" w:color="auto"/>
              <w:right w:val="single" w:sz="4" w:space="0" w:color="auto"/>
            </w:tcBorders>
            <w:shd w:val="clear" w:color="auto" w:fill="auto"/>
            <w:noWrap/>
            <w:vAlign w:val="center"/>
            <w:hideMark/>
          </w:tcPr>
          <w:p w14:paraId="16F28E02"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是否有超限区域"/>
            <w:r w:rsidRPr="00856B3E">
              <w:rPr>
                <w:rFonts w:ascii="宋体" w:hAnsi="宋体" w:cs="宋体" w:hint="eastAsia"/>
                <w:color w:val="000000"/>
                <w:sz w:val="22"/>
                <w:szCs w:val="22"/>
                <w:lang w:val="en-US"/>
              </w:rPr>
              <w:t>否</w:t>
            </w:r>
            <w:bookmarkEnd w:id="92"/>
          </w:p>
        </w:tc>
        <w:tc>
          <w:tcPr>
            <w:tcW w:w="1275" w:type="dxa"/>
            <w:tcBorders>
              <w:top w:val="nil"/>
              <w:left w:val="nil"/>
              <w:bottom w:val="single" w:sz="4" w:space="0" w:color="auto"/>
              <w:right w:val="single" w:sz="4" w:space="0" w:color="auto"/>
            </w:tcBorders>
            <w:shd w:val="clear" w:color="auto" w:fill="auto"/>
            <w:noWrap/>
            <w:vAlign w:val="center"/>
            <w:hideMark/>
          </w:tcPr>
          <w:p w14:paraId="723E90F4" w14:textId="77777777" w:rsidR="00005045" w:rsidRPr="00856B3E" w:rsidRDefault="00005045" w:rsidP="00005045">
            <w:pPr>
              <w:spacing w:line="240" w:lineRule="auto"/>
              <w:rPr>
                <w:rFonts w:ascii="宋体" w:hAnsi="宋体" w:cs="宋体"/>
                <w:color w:val="000000"/>
                <w:sz w:val="22"/>
                <w:szCs w:val="22"/>
                <w:lang w:val="en-US"/>
              </w:rPr>
            </w:pPr>
            <w:bookmarkStart w:id="93" w:name="冬季工况风速达标判断"/>
            <w:r w:rsidRPr="00856B3E">
              <w:rPr>
                <w:rFonts w:ascii="宋体" w:hAnsi="宋体" w:cs="宋体" w:hint="eastAsia"/>
                <w:color w:val="000000"/>
                <w:sz w:val="22"/>
                <w:szCs w:val="22"/>
                <w:lang w:val="en-US"/>
              </w:rPr>
              <w:t>是</w:t>
            </w:r>
            <w:bookmarkEnd w:id="93"/>
          </w:p>
        </w:tc>
      </w:tr>
      <w:tr w:rsidR="00005045" w:rsidRPr="008E146A" w14:paraId="7F516882"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67EB5B"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4CBCDC6C"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0460F753" w14:textId="77777777" w:rsidR="00005045" w:rsidRPr="00856B3E" w:rsidRDefault="00005045" w:rsidP="00005045">
            <w:pPr>
              <w:spacing w:line="240" w:lineRule="auto"/>
              <w:rPr>
                <w:rFonts w:ascii="宋体" w:hAnsi="宋体" w:cs="宋体"/>
                <w:color w:val="000000"/>
                <w:sz w:val="22"/>
                <w:szCs w:val="22"/>
                <w:lang w:val="en-US"/>
              </w:rPr>
            </w:pPr>
            <w:bookmarkStart w:id="94" w:name="冬季工况风速放大系数是否有超限区域"/>
            <w:r w:rsidRPr="00856B3E">
              <w:rPr>
                <w:rFonts w:ascii="宋体" w:hAnsi="宋体" w:cs="宋体" w:hint="eastAsia"/>
                <w:color w:val="000000"/>
                <w:sz w:val="22"/>
                <w:szCs w:val="22"/>
                <w:lang w:val="en-US"/>
              </w:rPr>
              <w:t>否</w:t>
            </w:r>
            <w:bookmarkEnd w:id="94"/>
          </w:p>
        </w:tc>
        <w:tc>
          <w:tcPr>
            <w:tcW w:w="1275" w:type="dxa"/>
            <w:tcBorders>
              <w:top w:val="nil"/>
              <w:left w:val="nil"/>
              <w:bottom w:val="single" w:sz="4" w:space="0" w:color="auto"/>
              <w:right w:val="single" w:sz="4" w:space="0" w:color="auto"/>
            </w:tcBorders>
            <w:shd w:val="clear" w:color="auto" w:fill="auto"/>
            <w:noWrap/>
            <w:vAlign w:val="center"/>
            <w:hideMark/>
          </w:tcPr>
          <w:p w14:paraId="16FCE7B2" w14:textId="77777777" w:rsidR="00005045" w:rsidRPr="00856B3E" w:rsidRDefault="00005045" w:rsidP="00005045">
            <w:pPr>
              <w:spacing w:line="240" w:lineRule="auto"/>
              <w:rPr>
                <w:rFonts w:ascii="宋体" w:hAnsi="宋体" w:cs="宋体"/>
                <w:color w:val="000000"/>
                <w:sz w:val="22"/>
                <w:szCs w:val="22"/>
                <w:lang w:val="en-US"/>
              </w:rPr>
            </w:pPr>
            <w:bookmarkStart w:id="95" w:name="冬季工况风速放大系数达标判断"/>
            <w:r w:rsidRPr="00856B3E">
              <w:rPr>
                <w:rFonts w:ascii="宋体" w:hAnsi="宋体" w:cs="宋体" w:hint="eastAsia"/>
                <w:color w:val="000000"/>
                <w:sz w:val="22"/>
                <w:szCs w:val="22"/>
                <w:lang w:val="en-US"/>
              </w:rPr>
              <w:t>是</w:t>
            </w:r>
            <w:bookmarkEnd w:id="95"/>
          </w:p>
        </w:tc>
      </w:tr>
    </w:tbl>
    <w:p w14:paraId="7123430D" w14:textId="77777777" w:rsidR="00005045" w:rsidRDefault="00005045" w:rsidP="00005045">
      <w:pPr>
        <w:pStyle w:val="3"/>
      </w:pPr>
      <w:bookmarkStart w:id="96" w:name="_Toc509844754"/>
      <w:bookmarkStart w:id="97" w:name="_Toc509844755"/>
      <w:bookmarkStart w:id="98" w:name="_Toc509844756"/>
      <w:bookmarkStart w:id="99" w:name="_Toc509844757"/>
      <w:bookmarkStart w:id="100" w:name="_Toc509844758"/>
      <w:bookmarkStart w:id="101" w:name="_Toc60483116"/>
      <w:bookmarkEnd w:id="96"/>
      <w:bookmarkEnd w:id="97"/>
      <w:bookmarkEnd w:id="98"/>
      <w:bookmarkEnd w:id="99"/>
      <w:r>
        <w:rPr>
          <w:rFonts w:hint="eastAsia"/>
        </w:rPr>
        <w:t>建筑迎风面和背风面风压分析</w:t>
      </w:r>
      <w:bookmarkEnd w:id="100"/>
      <w:bookmarkEnd w:id="101"/>
    </w:p>
    <w:p w14:paraId="70D0456D"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0104629C"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20479F77"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6BD52D3"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11358C44" wp14:editId="4E52BB89">
            <wp:extent cx="3657600" cy="2924175"/>
            <wp:effectExtent l="0" t="0" r="0" b="9525"/>
            <wp:docPr id="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581F4FA4"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44EFD">
        <w:rPr>
          <w:rFonts w:ascii="黑体" w:eastAsia="黑体" w:hAnsi="黑体"/>
          <w:noProof/>
          <w:sz w:val="20"/>
          <w:szCs w:val="20"/>
        </w:rPr>
        <w:t>6</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443F26DC" w14:textId="77777777"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54906721" w14:textId="77777777" w:rsidTr="00124784">
        <w:tc>
          <w:tcPr>
            <w:tcW w:w="8188" w:type="dxa"/>
            <w:shd w:val="clear" w:color="auto" w:fill="auto"/>
          </w:tcPr>
          <w:p w14:paraId="45C2AF6C" w14:textId="77777777" w:rsidR="00134709" w:rsidRPr="008160AB" w:rsidRDefault="00C71113"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58D0927B"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744EFD">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44EFD">
              <w:rPr>
                <w:noProof/>
                <w:lang w:val="en-US"/>
              </w:rPr>
              <w:t>1</w:t>
            </w:r>
            <w:r w:rsidRPr="00124784">
              <w:rPr>
                <w:lang w:val="en-US"/>
              </w:rPr>
              <w:fldChar w:fldCharType="end"/>
            </w:r>
            <w:r w:rsidRPr="00124784">
              <w:rPr>
                <w:rFonts w:hint="eastAsia"/>
                <w:lang w:val="en-US"/>
              </w:rPr>
              <w:t>）</w:t>
            </w:r>
          </w:p>
        </w:tc>
      </w:tr>
    </w:tbl>
    <w:p w14:paraId="42D12CC9" w14:textId="77777777" w:rsidR="00005045" w:rsidRDefault="00005045" w:rsidP="00005045">
      <w:pPr>
        <w:pStyle w:val="a0"/>
        <w:ind w:firstLine="420"/>
        <w:rPr>
          <w:sz w:val="24"/>
          <w:lang w:val="en-US"/>
        </w:rPr>
      </w:pPr>
      <w:r>
        <w:rPr>
          <w:rFonts w:hint="eastAsia"/>
          <w:lang w:val="en-US"/>
        </w:rPr>
        <w:lastRenderedPageBreak/>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6DB00604"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14E3AFFB" w14:textId="77777777" w:rsidR="00005045" w:rsidRPr="00B75A87" w:rsidRDefault="00005045" w:rsidP="00005045">
      <w:pPr>
        <w:pStyle w:val="4"/>
      </w:pPr>
      <w:r>
        <w:rPr>
          <w:rFonts w:hint="eastAsia"/>
        </w:rPr>
        <w:t>建筑迎风面和背风面风压云图</w:t>
      </w:r>
    </w:p>
    <w:p w14:paraId="7DE2F2A4" w14:textId="77777777" w:rsidR="00005045" w:rsidRPr="00C57197" w:rsidRDefault="00005045" w:rsidP="00C57197">
      <w:pPr>
        <w:pStyle w:val="ac"/>
        <w:jc w:val="center"/>
        <w:rPr>
          <w:noProof/>
          <w:lang w:val="en-US"/>
        </w:rPr>
      </w:pPr>
      <w:bookmarkStart w:id="102" w:name="冬季工况建筑迎风面风压云图"/>
      <w:bookmarkEnd w:id="102"/>
      <w:r>
        <w:rPr>
          <w:noProof/>
        </w:rPr>
        <w:drawing>
          <wp:inline distT="0" distB="0" distL="0" distR="0" wp14:anchorId="56F149E7" wp14:editId="01ACFDE3">
            <wp:extent cx="5667375" cy="36195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619500"/>
                    </a:xfrm>
                    <a:prstGeom prst="rect">
                      <a:avLst/>
                    </a:prstGeom>
                  </pic:spPr>
                </pic:pic>
              </a:graphicData>
            </a:graphic>
          </wp:inline>
        </w:drawing>
      </w:r>
    </w:p>
    <w:p w14:paraId="06838234"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44EF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44EFD">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7E26CBD8" w14:textId="77777777" w:rsidR="00005045" w:rsidRPr="007B2D7C" w:rsidRDefault="00005045" w:rsidP="006C2DCC">
      <w:pPr>
        <w:pStyle w:val="ac"/>
        <w:jc w:val="center"/>
      </w:pPr>
      <w:bookmarkStart w:id="103" w:name="冬季工况建筑背风面风压云图"/>
      <w:bookmarkEnd w:id="103"/>
      <w:r>
        <w:rPr>
          <w:noProof/>
        </w:rPr>
        <w:lastRenderedPageBreak/>
        <w:drawing>
          <wp:inline distT="0" distB="0" distL="0" distR="0" wp14:anchorId="64948E35" wp14:editId="32206F8F">
            <wp:extent cx="5667375" cy="36385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38550"/>
                    </a:xfrm>
                    <a:prstGeom prst="rect">
                      <a:avLst/>
                    </a:prstGeom>
                  </pic:spPr>
                </pic:pic>
              </a:graphicData>
            </a:graphic>
          </wp:inline>
        </w:drawing>
      </w:r>
    </w:p>
    <w:p w14:paraId="31671E32"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44EF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44EFD">
        <w:rPr>
          <w:rFonts w:ascii="黑体" w:eastAsia="黑体" w:hAnsi="黑体"/>
          <w:noProof/>
          <w:sz w:val="20"/>
          <w:szCs w:val="20"/>
        </w:rPr>
        <w:t>8</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5BFE4066" w14:textId="77777777" w:rsidR="00005045" w:rsidRDefault="00005045" w:rsidP="00005045">
      <w:pPr>
        <w:pStyle w:val="4"/>
      </w:pPr>
      <w:bookmarkStart w:id="104" w:name="建筑迎风面和背风面风压差计算结果"/>
      <w:r>
        <w:rPr>
          <w:rFonts w:hint="eastAsia"/>
        </w:rPr>
        <w:t>建筑迎风面和背风面风压差计算结果</w:t>
      </w:r>
    </w:p>
    <w:p w14:paraId="43F979E6"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744EFD">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744EFD">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5"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处理后图纸</w:t>
      </w:r>
      <w:r w:rsidRPr="00B32CC0">
        <w:rPr>
          <w:rFonts w:ascii="Cambria" w:eastAsia="黑体" w:hAnsi="Cambria"/>
          <w:sz w:val="20"/>
        </w:rPr>
        <w:t xml:space="preserve"> </w:t>
      </w:r>
      <w:r w:rsidRPr="00B32CC0">
        <w:rPr>
          <w:rFonts w:ascii="Cambria" w:eastAsia="黑体" w:hAnsi="Cambria"/>
          <w:sz w:val="20"/>
        </w:rPr>
        <w:t>最终</w:t>
      </w:r>
      <w:r w:rsidRPr="00B32CC0">
        <w:rPr>
          <w:rFonts w:ascii="Cambria" w:eastAsia="黑体" w:hAnsi="Cambria"/>
          <w:sz w:val="20"/>
        </w:rPr>
        <w:t>)</w:t>
      </w:r>
      <w:bookmarkEnd w:id="105"/>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1F24EB4A"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4C63529"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52F2401B"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32924053"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FBA74F0"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6457F6B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6633006"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365496" w14:textId="77777777" w:rsidR="00966AA0" w:rsidRPr="00B32CC0" w:rsidRDefault="00966AA0" w:rsidP="0034194D">
            <w:pPr>
              <w:spacing w:line="360" w:lineRule="exact"/>
              <w:jc w:val="center"/>
              <w:rPr>
                <w:lang w:val="en-US"/>
              </w:rPr>
            </w:pPr>
            <w:r>
              <w:rPr>
                <w:lang w:val="en-US"/>
              </w:rPr>
              <w:t>0.03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57C260" w14:textId="77777777" w:rsidR="00966AA0" w:rsidRPr="00B32CC0" w:rsidRDefault="00966AA0" w:rsidP="0034194D">
            <w:pPr>
              <w:spacing w:line="360" w:lineRule="exact"/>
              <w:jc w:val="center"/>
              <w:rPr>
                <w:lang w:val="en-US"/>
              </w:rPr>
            </w:pPr>
            <w:r>
              <w:rPr>
                <w:lang w:val="en-US"/>
              </w:rPr>
              <w:t>-0.41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AC8CC71" w14:textId="77777777" w:rsidR="00966AA0" w:rsidRPr="00B32CC0" w:rsidRDefault="00966AA0" w:rsidP="0034194D">
            <w:pPr>
              <w:spacing w:line="360" w:lineRule="exact"/>
              <w:jc w:val="center"/>
              <w:rPr>
                <w:lang w:val="en-US"/>
              </w:rPr>
            </w:pPr>
            <w:r>
              <w:rPr>
                <w:lang w:val="en-US"/>
              </w:rPr>
              <w:t>0.44</w:t>
            </w:r>
          </w:p>
        </w:tc>
      </w:tr>
      <w:tr w:rsidR="00491733" w14:paraId="14DC7FD2"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DA0F1B9"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6609DE" w14:textId="77777777" w:rsidR="00966AA0" w:rsidRPr="00B32CC0" w:rsidRDefault="00966AA0" w:rsidP="0034194D">
            <w:pPr>
              <w:spacing w:line="360" w:lineRule="exact"/>
              <w:jc w:val="center"/>
              <w:rPr>
                <w:lang w:val="en-US"/>
              </w:rPr>
            </w:pPr>
            <w:r>
              <w:rPr>
                <w:lang w:val="en-US"/>
              </w:rPr>
              <w:t>-0.05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95644F" w14:textId="77777777" w:rsidR="00966AA0" w:rsidRPr="00B32CC0" w:rsidRDefault="00966AA0" w:rsidP="0034194D">
            <w:pPr>
              <w:spacing w:line="360" w:lineRule="exact"/>
              <w:jc w:val="center"/>
              <w:rPr>
                <w:lang w:val="en-US"/>
              </w:rPr>
            </w:pPr>
            <w:r>
              <w:rPr>
                <w:lang w:val="en-US"/>
              </w:rPr>
              <w:t>-0.55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13622AA" w14:textId="77777777" w:rsidR="00966AA0" w:rsidRPr="00B32CC0" w:rsidRDefault="00966AA0" w:rsidP="0034194D">
            <w:pPr>
              <w:spacing w:line="360" w:lineRule="exact"/>
              <w:jc w:val="center"/>
              <w:rPr>
                <w:lang w:val="en-US"/>
              </w:rPr>
            </w:pPr>
            <w:r>
              <w:rPr>
                <w:lang w:val="en-US"/>
              </w:rPr>
              <w:t>0.50</w:t>
            </w:r>
          </w:p>
        </w:tc>
      </w:tr>
      <w:tr w:rsidR="00966AA0" w:rsidRPr="00B32CC0" w14:paraId="4B3039FE"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A204745"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5B1F4E" w14:textId="77777777" w:rsidR="00966AA0" w:rsidRPr="00B32CC0" w:rsidRDefault="00966AA0" w:rsidP="0034194D">
            <w:pPr>
              <w:spacing w:line="360" w:lineRule="exact"/>
              <w:jc w:val="center"/>
              <w:rPr>
                <w:lang w:val="en-US"/>
              </w:rPr>
            </w:pPr>
            <w:r>
              <w:rPr>
                <w:lang w:val="en-US"/>
              </w:rPr>
              <w:t>-0.04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CCF7D0" w14:textId="77777777" w:rsidR="00966AA0" w:rsidRPr="00B32CC0" w:rsidRDefault="00966AA0" w:rsidP="0034194D">
            <w:pPr>
              <w:spacing w:line="360" w:lineRule="exact"/>
              <w:jc w:val="center"/>
              <w:rPr>
                <w:lang w:val="en-US"/>
              </w:rPr>
            </w:pPr>
            <w:r>
              <w:rPr>
                <w:lang w:val="en-US"/>
              </w:rPr>
              <w:t>-0.46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74B9F70" w14:textId="77777777" w:rsidR="00966AA0" w:rsidRPr="00B32CC0" w:rsidRDefault="00966AA0" w:rsidP="0034194D">
            <w:pPr>
              <w:spacing w:line="360" w:lineRule="exact"/>
              <w:jc w:val="center"/>
              <w:rPr>
                <w:lang w:val="en-US"/>
              </w:rPr>
            </w:pPr>
            <w:r>
              <w:rPr>
                <w:lang w:val="en-US"/>
              </w:rPr>
              <w:t>0.42</w:t>
            </w:r>
          </w:p>
        </w:tc>
      </w:tr>
      <w:tr w:rsidR="00966AA0" w:rsidRPr="00B32CC0" w14:paraId="7C653E57"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142DA8DB"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36B39C65" w14:textId="77777777" w:rsidR="00966AA0" w:rsidRPr="00B32CC0" w:rsidRDefault="00966AA0" w:rsidP="0034194D">
            <w:pPr>
              <w:spacing w:line="360" w:lineRule="exact"/>
              <w:jc w:val="center"/>
              <w:rPr>
                <w:lang w:val="en-US"/>
              </w:rPr>
            </w:pPr>
            <w:r>
              <w:rPr>
                <w:lang w:val="en-US"/>
              </w:rPr>
              <w:t>-0.02</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383A96E" w14:textId="77777777" w:rsidR="00966AA0" w:rsidRPr="00B32CC0" w:rsidRDefault="00966AA0" w:rsidP="0034194D">
            <w:pPr>
              <w:spacing w:line="360" w:lineRule="exact"/>
              <w:jc w:val="center"/>
              <w:rPr>
                <w:lang w:val="en-US"/>
              </w:rPr>
            </w:pPr>
            <w:r>
              <w:rPr>
                <w:lang w:val="en-US"/>
              </w:rPr>
              <w:t>-0.48</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0D07B988" w14:textId="77777777" w:rsidR="00966AA0" w:rsidRPr="00B32CC0" w:rsidRDefault="00966AA0" w:rsidP="0034194D">
            <w:pPr>
              <w:spacing w:line="360" w:lineRule="exact"/>
              <w:jc w:val="center"/>
              <w:rPr>
                <w:lang w:val="en-US"/>
              </w:rPr>
            </w:pPr>
            <w:r>
              <w:rPr>
                <w:lang w:val="en-US"/>
              </w:rPr>
              <w:t>0.46</w:t>
            </w:r>
          </w:p>
        </w:tc>
      </w:tr>
    </w:tbl>
    <w:p w14:paraId="531588B0" w14:textId="77777777" w:rsidR="009812A9" w:rsidRPr="009812A9" w:rsidRDefault="009812A9" w:rsidP="00F97363">
      <w:bookmarkStart w:id="106" w:name="结论"/>
      <w:bookmarkEnd w:id="106"/>
      <w:r>
        <w:t>标准要求：迎背风面窗平均风压差（绝对值）</w:t>
      </w:r>
      <w:r>
        <w:t>≤5Pa</w:t>
      </w:r>
      <w:r>
        <w:t>。结论：该楼</w:t>
      </w:r>
      <w:r>
        <w:rPr>
          <w:b/>
          <w:color w:val="0000FF"/>
        </w:rPr>
        <w:t>达标</w:t>
      </w:r>
      <w:r>
        <w:t>。</w:t>
      </w:r>
    </w:p>
    <w:p w14:paraId="7C29B627" w14:textId="77777777" w:rsidR="00F97363" w:rsidRDefault="00F97363" w:rsidP="00966AA0">
      <w:pPr>
        <w:jc w:val="center"/>
        <w:rPr>
          <w:rFonts w:ascii="Cambria" w:eastAsia="黑体" w:hAnsi="Cambria"/>
          <w:sz w:val="20"/>
        </w:rPr>
      </w:pPr>
      <w:bookmarkStart w:id="107" w:name="建筑迎背风面风压差表_新增"/>
      <w:bookmarkStart w:id="108" w:name="建筑迎背风面风压差表"/>
      <w:bookmarkEnd w:id="104"/>
      <w:bookmarkEnd w:id="107"/>
    </w:p>
    <w:bookmarkEnd w:id="108"/>
    <w:p w14:paraId="673DFDC9" w14:textId="77777777" w:rsidR="00005045" w:rsidRDefault="00005045" w:rsidP="00005045">
      <w:pPr>
        <w:pStyle w:val="4"/>
      </w:pPr>
      <w:r>
        <w:rPr>
          <w:rFonts w:hint="eastAsia"/>
        </w:rPr>
        <w:t>建筑迎风和背风面风压差结论汇总</w:t>
      </w:r>
    </w:p>
    <w:p w14:paraId="503DFF88"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744EFD">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744EFD">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58126419" w14:textId="77777777" w:rsidTr="00A443A4">
        <w:tc>
          <w:tcPr>
            <w:tcW w:w="4077" w:type="dxa"/>
            <w:shd w:val="clear" w:color="auto" w:fill="E6E6E6"/>
            <w:vAlign w:val="center"/>
          </w:tcPr>
          <w:p w14:paraId="7580D361" w14:textId="77777777" w:rsidR="00005045" w:rsidRPr="00124784" w:rsidRDefault="00005045" w:rsidP="00124784">
            <w:pPr>
              <w:jc w:val="center"/>
              <w:rPr>
                <w:lang w:val="en-US"/>
              </w:rPr>
            </w:pPr>
            <w:bookmarkStart w:id="109" w:name="建筑迎风和背风面风压差结论汇总表"/>
            <w:r w:rsidRPr="00124784">
              <w:rPr>
                <w:rFonts w:hint="eastAsia"/>
                <w:lang w:val="en-US"/>
              </w:rPr>
              <w:t>建筑编号</w:t>
            </w:r>
          </w:p>
        </w:tc>
        <w:tc>
          <w:tcPr>
            <w:tcW w:w="1276" w:type="dxa"/>
            <w:shd w:val="clear" w:color="auto" w:fill="E6E6E6"/>
            <w:vAlign w:val="center"/>
          </w:tcPr>
          <w:p w14:paraId="6A3A1B4F"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52369544"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13093D4E"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64818684" w14:textId="77777777" w:rsidR="00005045" w:rsidRPr="00124784" w:rsidRDefault="00005045" w:rsidP="00124784">
            <w:pPr>
              <w:jc w:val="center"/>
              <w:rPr>
                <w:lang w:val="en-US"/>
              </w:rPr>
            </w:pPr>
            <w:r w:rsidRPr="00124784">
              <w:rPr>
                <w:rFonts w:hint="eastAsia"/>
                <w:lang w:val="en-US"/>
              </w:rPr>
              <w:t>是否达标</w:t>
            </w:r>
          </w:p>
        </w:tc>
      </w:tr>
      <w:tr w:rsidR="00005045" w14:paraId="29E02CEE" w14:textId="77777777" w:rsidTr="00A443A4">
        <w:tc>
          <w:tcPr>
            <w:tcW w:w="4077" w:type="dxa"/>
            <w:shd w:val="clear" w:color="auto" w:fill="auto"/>
            <w:vAlign w:val="center"/>
          </w:tcPr>
          <w:p w14:paraId="5496ED5F"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处理后图纸</w:t>
            </w:r>
            <w:r>
              <w:rPr>
                <w:lang w:val="en-US"/>
              </w:rPr>
              <w:t xml:space="preserve"> </w:t>
            </w:r>
            <w:r>
              <w:rPr>
                <w:lang w:val="en-US"/>
              </w:rPr>
              <w:t>最终</w:t>
            </w:r>
            <w:r>
              <w:rPr>
                <w:lang w:val="en-US"/>
              </w:rPr>
              <w:t>)</w:t>
            </w:r>
          </w:p>
        </w:tc>
        <w:tc>
          <w:tcPr>
            <w:tcW w:w="1276" w:type="dxa"/>
            <w:shd w:val="clear" w:color="auto" w:fill="auto"/>
            <w:vAlign w:val="center"/>
          </w:tcPr>
          <w:p w14:paraId="3D1D2AA1" w14:textId="77777777" w:rsidR="00005045" w:rsidRPr="00124784" w:rsidRDefault="00005045" w:rsidP="00124784">
            <w:pPr>
              <w:jc w:val="center"/>
              <w:rPr>
                <w:lang w:val="en-US"/>
              </w:rPr>
            </w:pPr>
            <w:r>
              <w:rPr>
                <w:lang w:val="en-US"/>
              </w:rPr>
              <w:t>-0.02</w:t>
            </w:r>
          </w:p>
        </w:tc>
        <w:tc>
          <w:tcPr>
            <w:tcW w:w="1276" w:type="dxa"/>
            <w:shd w:val="clear" w:color="auto" w:fill="auto"/>
            <w:vAlign w:val="center"/>
          </w:tcPr>
          <w:p w14:paraId="22F94984" w14:textId="77777777" w:rsidR="00005045" w:rsidRPr="00124784" w:rsidRDefault="00005045" w:rsidP="00124784">
            <w:pPr>
              <w:jc w:val="center"/>
              <w:rPr>
                <w:lang w:val="en-US"/>
              </w:rPr>
            </w:pPr>
            <w:r>
              <w:rPr>
                <w:lang w:val="en-US"/>
              </w:rPr>
              <w:t>-0.48</w:t>
            </w:r>
          </w:p>
        </w:tc>
        <w:tc>
          <w:tcPr>
            <w:tcW w:w="1701" w:type="dxa"/>
            <w:shd w:val="clear" w:color="auto" w:fill="auto"/>
            <w:vAlign w:val="center"/>
          </w:tcPr>
          <w:p w14:paraId="50861D6D" w14:textId="77777777" w:rsidR="00005045" w:rsidRPr="00124784" w:rsidRDefault="00005045" w:rsidP="00124784">
            <w:pPr>
              <w:jc w:val="center"/>
              <w:rPr>
                <w:lang w:val="en-US"/>
              </w:rPr>
            </w:pPr>
            <w:r>
              <w:rPr>
                <w:lang w:val="en-US"/>
              </w:rPr>
              <w:t>0.46</w:t>
            </w:r>
          </w:p>
        </w:tc>
        <w:tc>
          <w:tcPr>
            <w:tcW w:w="973" w:type="dxa"/>
            <w:shd w:val="clear" w:color="auto" w:fill="auto"/>
            <w:vAlign w:val="center"/>
          </w:tcPr>
          <w:p w14:paraId="4423BB95" w14:textId="77777777" w:rsidR="00005045" w:rsidRPr="00124784" w:rsidRDefault="00005045" w:rsidP="00124784">
            <w:pPr>
              <w:jc w:val="center"/>
              <w:rPr>
                <w:lang w:val="en-US"/>
              </w:rPr>
            </w:pPr>
            <w:r>
              <w:rPr>
                <w:lang w:val="en-US"/>
              </w:rPr>
              <w:t>是</w:t>
            </w:r>
          </w:p>
        </w:tc>
      </w:tr>
      <w:tr w:rsidR="00491733" w14:paraId="6F5B3D5C" w14:textId="77777777">
        <w:tc>
          <w:tcPr>
            <w:tcW w:w="4077" w:type="dxa"/>
            <w:shd w:val="clear" w:color="auto" w:fill="auto"/>
            <w:vAlign w:val="center"/>
          </w:tcPr>
          <w:p w14:paraId="18286C39" w14:textId="77777777" w:rsidR="00005045" w:rsidRPr="00124784" w:rsidRDefault="00005045" w:rsidP="00124784">
            <w:pPr>
              <w:jc w:val="center"/>
              <w:rPr>
                <w:lang w:val="en-US"/>
              </w:rPr>
            </w:pPr>
            <w:r>
              <w:rPr>
                <w:lang w:val="en-US"/>
              </w:rPr>
              <w:t>未命名</w:t>
            </w:r>
            <w:r>
              <w:rPr>
                <w:lang w:val="en-US"/>
              </w:rPr>
              <w:t>(4E54)</w:t>
            </w:r>
          </w:p>
        </w:tc>
        <w:tc>
          <w:tcPr>
            <w:tcW w:w="1276" w:type="dxa"/>
            <w:shd w:val="clear" w:color="auto" w:fill="auto"/>
            <w:vAlign w:val="center"/>
          </w:tcPr>
          <w:p w14:paraId="61CC7E4D" w14:textId="77777777" w:rsidR="00005045" w:rsidRPr="00124784" w:rsidRDefault="00005045" w:rsidP="00124784">
            <w:pPr>
              <w:jc w:val="center"/>
              <w:rPr>
                <w:lang w:val="en-US"/>
              </w:rPr>
            </w:pPr>
            <w:r>
              <w:rPr>
                <w:lang w:val="en-US"/>
              </w:rPr>
              <w:t>0.63</w:t>
            </w:r>
          </w:p>
        </w:tc>
        <w:tc>
          <w:tcPr>
            <w:tcW w:w="1276" w:type="dxa"/>
            <w:shd w:val="clear" w:color="auto" w:fill="auto"/>
            <w:vAlign w:val="center"/>
          </w:tcPr>
          <w:p w14:paraId="7D1647A1" w14:textId="77777777" w:rsidR="00005045" w:rsidRPr="00124784" w:rsidRDefault="00005045" w:rsidP="00124784">
            <w:pPr>
              <w:jc w:val="center"/>
              <w:rPr>
                <w:lang w:val="en-US"/>
              </w:rPr>
            </w:pPr>
            <w:r>
              <w:rPr>
                <w:lang w:val="en-US"/>
              </w:rPr>
              <w:t>0.41</w:t>
            </w:r>
          </w:p>
        </w:tc>
        <w:tc>
          <w:tcPr>
            <w:tcW w:w="1701" w:type="dxa"/>
            <w:shd w:val="clear" w:color="auto" w:fill="auto"/>
            <w:vAlign w:val="center"/>
          </w:tcPr>
          <w:p w14:paraId="5AC6EEC3" w14:textId="77777777" w:rsidR="00005045" w:rsidRPr="00124784" w:rsidRDefault="00005045" w:rsidP="00124784">
            <w:pPr>
              <w:jc w:val="center"/>
              <w:rPr>
                <w:lang w:val="en-US"/>
              </w:rPr>
            </w:pPr>
            <w:r>
              <w:rPr>
                <w:lang w:val="en-US"/>
              </w:rPr>
              <w:t>0.22</w:t>
            </w:r>
          </w:p>
        </w:tc>
        <w:tc>
          <w:tcPr>
            <w:tcW w:w="973" w:type="dxa"/>
            <w:shd w:val="clear" w:color="auto" w:fill="auto"/>
            <w:vAlign w:val="center"/>
          </w:tcPr>
          <w:p w14:paraId="1CC291AC" w14:textId="77777777" w:rsidR="00005045" w:rsidRPr="00124784" w:rsidRDefault="00005045" w:rsidP="00124784">
            <w:pPr>
              <w:jc w:val="center"/>
              <w:rPr>
                <w:lang w:val="en-US"/>
              </w:rPr>
            </w:pPr>
            <w:r>
              <w:rPr>
                <w:lang w:val="en-US"/>
              </w:rPr>
              <w:t>是</w:t>
            </w:r>
          </w:p>
        </w:tc>
      </w:tr>
      <w:tr w:rsidR="00005045" w14:paraId="290CFBD3" w14:textId="77777777" w:rsidTr="00A443A4">
        <w:tc>
          <w:tcPr>
            <w:tcW w:w="4077" w:type="dxa"/>
            <w:shd w:val="clear" w:color="auto" w:fill="auto"/>
            <w:vAlign w:val="center"/>
          </w:tcPr>
          <w:p w14:paraId="1A4DF660" w14:textId="77777777" w:rsidR="00005045" w:rsidRPr="00124784" w:rsidRDefault="00005045" w:rsidP="00124784">
            <w:pPr>
              <w:jc w:val="center"/>
              <w:rPr>
                <w:lang w:val="en-US"/>
              </w:rPr>
            </w:pPr>
            <w:r>
              <w:rPr>
                <w:lang w:val="en-US"/>
              </w:rPr>
              <w:t>未命名</w:t>
            </w:r>
            <w:r>
              <w:rPr>
                <w:lang w:val="en-US"/>
              </w:rPr>
              <w:t>(4E57)</w:t>
            </w:r>
          </w:p>
        </w:tc>
        <w:tc>
          <w:tcPr>
            <w:tcW w:w="1276" w:type="dxa"/>
            <w:shd w:val="clear" w:color="auto" w:fill="auto"/>
            <w:vAlign w:val="center"/>
          </w:tcPr>
          <w:p w14:paraId="3BF16F68" w14:textId="77777777" w:rsidR="00005045" w:rsidRPr="00124784" w:rsidRDefault="00005045" w:rsidP="00124784">
            <w:pPr>
              <w:jc w:val="center"/>
              <w:rPr>
                <w:lang w:val="en-US"/>
              </w:rPr>
            </w:pPr>
            <w:r>
              <w:rPr>
                <w:lang w:val="en-US"/>
              </w:rPr>
              <w:t>0.40</w:t>
            </w:r>
          </w:p>
        </w:tc>
        <w:tc>
          <w:tcPr>
            <w:tcW w:w="1276" w:type="dxa"/>
            <w:shd w:val="clear" w:color="auto" w:fill="auto"/>
            <w:vAlign w:val="center"/>
          </w:tcPr>
          <w:p w14:paraId="384BBAE7" w14:textId="77777777" w:rsidR="00005045" w:rsidRPr="00124784" w:rsidRDefault="00005045" w:rsidP="00124784">
            <w:pPr>
              <w:jc w:val="center"/>
              <w:rPr>
                <w:lang w:val="en-US"/>
              </w:rPr>
            </w:pPr>
            <w:r>
              <w:rPr>
                <w:lang w:val="en-US"/>
              </w:rPr>
              <w:t>-0.10</w:t>
            </w:r>
          </w:p>
        </w:tc>
        <w:tc>
          <w:tcPr>
            <w:tcW w:w="1701" w:type="dxa"/>
            <w:shd w:val="clear" w:color="auto" w:fill="auto"/>
            <w:vAlign w:val="center"/>
          </w:tcPr>
          <w:p w14:paraId="4C4E0CC1" w14:textId="77777777" w:rsidR="00005045" w:rsidRPr="00124784" w:rsidRDefault="00005045" w:rsidP="00124784">
            <w:pPr>
              <w:jc w:val="center"/>
              <w:rPr>
                <w:lang w:val="en-US"/>
              </w:rPr>
            </w:pPr>
            <w:r>
              <w:rPr>
                <w:lang w:val="en-US"/>
              </w:rPr>
              <w:t>0.50</w:t>
            </w:r>
          </w:p>
        </w:tc>
        <w:tc>
          <w:tcPr>
            <w:tcW w:w="973" w:type="dxa"/>
            <w:shd w:val="clear" w:color="auto" w:fill="auto"/>
            <w:vAlign w:val="center"/>
          </w:tcPr>
          <w:p w14:paraId="694C23F9" w14:textId="77777777" w:rsidR="00005045" w:rsidRPr="00124784" w:rsidRDefault="00005045" w:rsidP="00124784">
            <w:pPr>
              <w:jc w:val="center"/>
              <w:rPr>
                <w:lang w:val="en-US"/>
              </w:rPr>
            </w:pPr>
            <w:r>
              <w:rPr>
                <w:lang w:val="en-US"/>
              </w:rPr>
              <w:t>是</w:t>
            </w:r>
          </w:p>
        </w:tc>
      </w:tr>
    </w:tbl>
    <w:p w14:paraId="7225847F" w14:textId="77777777" w:rsidR="00005045" w:rsidRDefault="00005045" w:rsidP="00005045">
      <w:pPr>
        <w:rPr>
          <w:lang w:val="en-US"/>
        </w:rPr>
      </w:pPr>
      <w:bookmarkStart w:id="110" w:name="建筑迎风和背风面风压差结论汇总结论"/>
      <w:bookmarkEnd w:id="109"/>
      <w:bookmarkEnd w:id="110"/>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2458FAD8" w14:textId="77777777" w:rsidR="00147DF5" w:rsidRPr="00147DF5" w:rsidRDefault="00FA58D9" w:rsidP="00005045">
      <w:pPr>
        <w:rPr>
          <w:lang w:val="en-US"/>
        </w:rPr>
      </w:pPr>
      <w:bookmarkStart w:id="111" w:name="冬季工况"/>
      <w:bookmarkEnd w:id="111"/>
      <w:r>
        <w:rPr>
          <w:rFonts w:hint="eastAsia"/>
          <w:lang w:val="en-US"/>
        </w:rPr>
        <w:t xml:space="preserve"> </w:t>
      </w:r>
    </w:p>
    <w:p w14:paraId="049BE9F1" w14:textId="77777777" w:rsidR="00754FB6" w:rsidRPr="00754FB6" w:rsidRDefault="00FA58D9" w:rsidP="00005045">
      <w:pPr>
        <w:rPr>
          <w:lang w:val="en-US"/>
        </w:rPr>
      </w:pPr>
      <w:bookmarkStart w:id="112" w:name="其他工况"/>
      <w:bookmarkEnd w:id="112"/>
      <w:r>
        <w:rPr>
          <w:rFonts w:hint="eastAsia"/>
          <w:lang w:val="en-US"/>
        </w:rPr>
        <w:t xml:space="preserve"> </w:t>
      </w:r>
    </w:p>
    <w:p w14:paraId="6C6A823D" w14:textId="77777777" w:rsidR="00005045" w:rsidRDefault="00005045" w:rsidP="00005045">
      <w:pPr>
        <w:pStyle w:val="2"/>
      </w:pPr>
      <w:bookmarkStart w:id="113" w:name="_Toc509844764"/>
      <w:bookmarkStart w:id="114" w:name="_Toc60483117"/>
      <w:r>
        <w:rPr>
          <w:rFonts w:hint="eastAsia"/>
        </w:rPr>
        <w:lastRenderedPageBreak/>
        <w:t>结论</w:t>
      </w:r>
      <w:bookmarkEnd w:id="113"/>
      <w:bookmarkEnd w:id="114"/>
    </w:p>
    <w:p w14:paraId="4D134722" w14:textId="77777777" w:rsidR="00005045" w:rsidRPr="00F74E80" w:rsidRDefault="00005045" w:rsidP="00005045">
      <w:pPr>
        <w:pStyle w:val="3"/>
      </w:pPr>
      <w:bookmarkStart w:id="115" w:name="_Toc509844765"/>
      <w:bookmarkStart w:id="116" w:name="_Toc60483118"/>
      <w:r>
        <w:rPr>
          <w:rFonts w:hint="eastAsia"/>
        </w:rPr>
        <w:t>冬季工况达标判断</w:t>
      </w:r>
      <w:bookmarkStart w:id="117" w:name="_Toc509844766"/>
      <w:bookmarkEnd w:id="115"/>
      <w:bookmarkEnd w:id="116"/>
      <w:bookmarkEnd w:id="117"/>
    </w:p>
    <w:p w14:paraId="779CCF9F"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744EFD">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744EFD">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03EF807" w14:textId="77777777" w:rsidTr="00124784">
        <w:tc>
          <w:tcPr>
            <w:tcW w:w="1951" w:type="dxa"/>
            <w:tcBorders>
              <w:top w:val="single" w:sz="12" w:space="0" w:color="auto"/>
              <w:bottom w:val="single" w:sz="4" w:space="0" w:color="auto"/>
            </w:tcBorders>
            <w:shd w:val="clear" w:color="auto" w:fill="E6E6E6"/>
            <w:vAlign w:val="center"/>
          </w:tcPr>
          <w:p w14:paraId="55D5F2A8"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BCB0674"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06C34771"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C986F7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EF9625A" w14:textId="77777777" w:rsidR="00005045" w:rsidRPr="00124784" w:rsidRDefault="00005045" w:rsidP="00124784">
            <w:pPr>
              <w:jc w:val="center"/>
              <w:rPr>
                <w:lang w:val="en-US"/>
              </w:rPr>
            </w:pPr>
            <w:r w:rsidRPr="00124784">
              <w:rPr>
                <w:rFonts w:hint="eastAsia"/>
                <w:lang w:val="en-US"/>
              </w:rPr>
              <w:t>得分</w:t>
            </w:r>
          </w:p>
        </w:tc>
      </w:tr>
      <w:tr w:rsidR="00005045" w14:paraId="5CAFE512" w14:textId="77777777" w:rsidTr="00124784">
        <w:tc>
          <w:tcPr>
            <w:tcW w:w="1951" w:type="dxa"/>
            <w:tcBorders>
              <w:top w:val="single" w:sz="4" w:space="0" w:color="auto"/>
            </w:tcBorders>
            <w:shd w:val="clear" w:color="auto" w:fill="auto"/>
            <w:vAlign w:val="center"/>
          </w:tcPr>
          <w:p w14:paraId="1ABDFC83"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058CEA83" w14:textId="77777777" w:rsidR="00005045" w:rsidRPr="00124784" w:rsidRDefault="00B07244"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0A0D4A8E" w14:textId="77777777" w:rsidR="00005045" w:rsidRPr="00124784" w:rsidRDefault="00005045" w:rsidP="00B54F89">
            <w:pPr>
              <w:jc w:val="center"/>
              <w:rPr>
                <w:lang w:val="en-US"/>
              </w:rPr>
            </w:pPr>
            <w:r w:rsidRPr="00124784">
              <w:rPr>
                <w:rFonts w:hint="eastAsia"/>
                <w:lang w:val="en-US"/>
              </w:rPr>
              <w:t>人行区</w:t>
            </w:r>
            <w:bookmarkStart w:id="118" w:name="冬季风速结果"/>
            <w:r>
              <w:t>没有出现</w:t>
            </w:r>
            <w:bookmarkEnd w:id="118"/>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B07244">
              <w:rPr>
                <w:rFonts w:hint="eastAsia"/>
                <w:lang w:val="en-US"/>
              </w:rPr>
              <w:t>，</w:t>
            </w:r>
            <w:r w:rsidR="00B07244" w:rsidRPr="00303741">
              <w:rPr>
                <w:rFonts w:hint="eastAsia"/>
                <w:lang w:val="en-US"/>
              </w:rPr>
              <w:t>户外休息区、儿童娱乐区</w:t>
            </w:r>
            <w:bookmarkStart w:id="119" w:name="冬季风速结果2"/>
            <w:r>
              <w:t>没有出现</w:t>
            </w:r>
            <w:bookmarkEnd w:id="119"/>
            <w:r w:rsidR="00B07244" w:rsidRPr="00303741">
              <w:rPr>
                <w:rFonts w:hint="eastAsia"/>
                <w:lang w:val="en-US"/>
              </w:rPr>
              <w:t>风速</w:t>
            </w:r>
            <w:r w:rsidR="00B07244" w:rsidRPr="00177CCA">
              <w:rPr>
                <w:rFonts w:hint="eastAsia"/>
                <w:lang w:val="en-US"/>
              </w:rPr>
              <w:t>大于</w:t>
            </w:r>
            <w:r w:rsidR="00B07244" w:rsidRPr="00303741">
              <w:rPr>
                <w:rFonts w:hint="eastAsia"/>
                <w:lang w:val="en-US"/>
              </w:rPr>
              <w:t>2m/s</w:t>
            </w:r>
            <w:r w:rsidR="00B07244" w:rsidRPr="00124784">
              <w:rPr>
                <w:rFonts w:hint="eastAsia"/>
                <w:lang w:val="en-US"/>
              </w:rPr>
              <w:t>的区域</w:t>
            </w:r>
          </w:p>
        </w:tc>
        <w:tc>
          <w:tcPr>
            <w:tcW w:w="1985" w:type="dxa"/>
            <w:vMerge w:val="restart"/>
            <w:tcBorders>
              <w:top w:val="single" w:sz="4" w:space="0" w:color="auto"/>
            </w:tcBorders>
            <w:shd w:val="clear" w:color="auto" w:fill="auto"/>
            <w:vAlign w:val="center"/>
          </w:tcPr>
          <w:p w14:paraId="3AF1EE72" w14:textId="77777777" w:rsidR="00005045" w:rsidRPr="007E7714" w:rsidRDefault="00005045" w:rsidP="00124784">
            <w:pPr>
              <w:jc w:val="center"/>
              <w:rPr>
                <w:b/>
                <w:lang w:val="en-US"/>
              </w:rPr>
            </w:pPr>
            <w:bookmarkStart w:id="120" w:name="冬季风速达标判定"/>
            <w:r w:rsidRPr="007E7714">
              <w:rPr>
                <w:rFonts w:hint="eastAsia"/>
                <w:b/>
                <w:lang w:val="en-US"/>
              </w:rPr>
              <w:t>达标</w:t>
            </w:r>
            <w:bookmarkEnd w:id="120"/>
          </w:p>
        </w:tc>
        <w:tc>
          <w:tcPr>
            <w:tcW w:w="1416" w:type="dxa"/>
            <w:vMerge w:val="restart"/>
            <w:tcBorders>
              <w:top w:val="single" w:sz="4" w:space="0" w:color="auto"/>
            </w:tcBorders>
            <w:shd w:val="clear" w:color="auto" w:fill="auto"/>
            <w:vAlign w:val="center"/>
          </w:tcPr>
          <w:p w14:paraId="6E55627A" w14:textId="77777777" w:rsidR="00005045" w:rsidRPr="00124784" w:rsidRDefault="00005045" w:rsidP="00124784">
            <w:pPr>
              <w:jc w:val="center"/>
              <w:rPr>
                <w:lang w:val="en-US"/>
              </w:rPr>
            </w:pPr>
            <w:bookmarkStart w:id="121" w:name="冬季风速得分"/>
            <w:r w:rsidRPr="00124784">
              <w:rPr>
                <w:rFonts w:hint="eastAsia"/>
                <w:lang w:val="en-US"/>
              </w:rPr>
              <w:t>3</w:t>
            </w:r>
            <w:bookmarkEnd w:id="121"/>
            <w:r w:rsidRPr="00124784">
              <w:rPr>
                <w:rFonts w:hint="eastAsia"/>
                <w:lang w:val="en-US"/>
              </w:rPr>
              <w:t>分</w:t>
            </w:r>
          </w:p>
        </w:tc>
      </w:tr>
      <w:tr w:rsidR="00005045" w14:paraId="39D2CF7D" w14:textId="77777777" w:rsidTr="00124784">
        <w:tc>
          <w:tcPr>
            <w:tcW w:w="1951" w:type="dxa"/>
            <w:shd w:val="clear" w:color="auto" w:fill="auto"/>
            <w:vAlign w:val="center"/>
          </w:tcPr>
          <w:p w14:paraId="62F3BC07"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3B81463D" w14:textId="77777777" w:rsidR="00005045" w:rsidRPr="00124784" w:rsidRDefault="00005045" w:rsidP="00124784">
            <w:pPr>
              <w:jc w:val="center"/>
              <w:rPr>
                <w:lang w:val="en-US"/>
              </w:rPr>
            </w:pPr>
          </w:p>
        </w:tc>
        <w:tc>
          <w:tcPr>
            <w:tcW w:w="1985" w:type="dxa"/>
            <w:shd w:val="clear" w:color="auto" w:fill="auto"/>
            <w:vAlign w:val="center"/>
          </w:tcPr>
          <w:p w14:paraId="69706900" w14:textId="77777777" w:rsidR="00005045" w:rsidRPr="00124784" w:rsidRDefault="00005045" w:rsidP="00144F76">
            <w:pPr>
              <w:jc w:val="center"/>
              <w:rPr>
                <w:lang w:val="en-US"/>
              </w:rPr>
            </w:pPr>
            <w:r w:rsidRPr="00124784">
              <w:rPr>
                <w:rFonts w:hint="eastAsia"/>
                <w:lang w:val="en-US"/>
              </w:rPr>
              <w:t>人行区</w:t>
            </w:r>
            <w:bookmarkStart w:id="122" w:name="冬季风速放大系数结果"/>
            <w:r>
              <w:t>没有出现</w:t>
            </w:r>
            <w:bookmarkEnd w:id="122"/>
            <w:r w:rsidRPr="00124784">
              <w:rPr>
                <w:rFonts w:hint="eastAsia"/>
                <w:lang w:val="en-US"/>
              </w:rPr>
              <w:t>风速放大系数</w:t>
            </w:r>
            <w:r w:rsidR="00B07244">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187912D9" w14:textId="77777777" w:rsidR="00005045" w:rsidRPr="00124784" w:rsidRDefault="00005045" w:rsidP="00124784">
            <w:pPr>
              <w:jc w:val="center"/>
              <w:rPr>
                <w:lang w:val="en-US"/>
              </w:rPr>
            </w:pPr>
          </w:p>
        </w:tc>
        <w:tc>
          <w:tcPr>
            <w:tcW w:w="1416" w:type="dxa"/>
            <w:vMerge/>
            <w:shd w:val="clear" w:color="auto" w:fill="auto"/>
          </w:tcPr>
          <w:p w14:paraId="77D4CD3F" w14:textId="77777777" w:rsidR="00005045" w:rsidRPr="00124784" w:rsidRDefault="00005045" w:rsidP="00124784">
            <w:pPr>
              <w:jc w:val="center"/>
              <w:rPr>
                <w:lang w:val="en-US"/>
              </w:rPr>
            </w:pPr>
          </w:p>
        </w:tc>
      </w:tr>
      <w:tr w:rsidR="00005045" w14:paraId="73CB1DBB" w14:textId="77777777" w:rsidTr="002C153B">
        <w:tc>
          <w:tcPr>
            <w:tcW w:w="1951" w:type="dxa"/>
            <w:shd w:val="clear" w:color="auto" w:fill="auto"/>
            <w:vAlign w:val="center"/>
          </w:tcPr>
          <w:p w14:paraId="676ED3F0"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21C57CC0"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B07244">
              <w:rPr>
                <w:rFonts w:hint="eastAsia"/>
                <w:lang w:val="en-US"/>
              </w:rPr>
              <w:t>2</w:t>
            </w:r>
            <w:r w:rsidRPr="00124784">
              <w:rPr>
                <w:rFonts w:hint="eastAsia"/>
                <w:lang w:val="en-US"/>
              </w:rPr>
              <w:t>分</w:t>
            </w:r>
          </w:p>
        </w:tc>
        <w:tc>
          <w:tcPr>
            <w:tcW w:w="1985" w:type="dxa"/>
            <w:shd w:val="clear" w:color="auto" w:fill="auto"/>
            <w:vAlign w:val="center"/>
          </w:tcPr>
          <w:p w14:paraId="304F8E12" w14:textId="77777777" w:rsidR="00005045" w:rsidRPr="00124784" w:rsidRDefault="00005045" w:rsidP="00124784">
            <w:pPr>
              <w:jc w:val="center"/>
              <w:rPr>
                <w:lang w:val="en-US"/>
              </w:rPr>
            </w:pPr>
            <w:r w:rsidRPr="00124784">
              <w:rPr>
                <w:rFonts w:hint="eastAsia"/>
                <w:lang w:val="en-US"/>
              </w:rPr>
              <w:t>本项目</w:t>
            </w:r>
            <w:bookmarkStart w:id="123" w:name="冬季迎背风面结果"/>
            <w:r>
              <w:t>没有出现</w:t>
            </w:r>
            <w:bookmarkEnd w:id="123"/>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770A047B" w14:textId="77777777" w:rsidR="00005045" w:rsidRPr="00124784" w:rsidRDefault="00005045" w:rsidP="002C153B">
            <w:pPr>
              <w:jc w:val="center"/>
              <w:rPr>
                <w:lang w:val="en-US"/>
              </w:rPr>
            </w:pPr>
            <w:bookmarkStart w:id="124" w:name="冬季迎背风面达标判定"/>
            <w:r w:rsidRPr="007E7714">
              <w:rPr>
                <w:rFonts w:hint="eastAsia"/>
                <w:b/>
                <w:lang w:val="en-US"/>
              </w:rPr>
              <w:t>达标</w:t>
            </w:r>
            <w:bookmarkEnd w:id="124"/>
          </w:p>
        </w:tc>
        <w:tc>
          <w:tcPr>
            <w:tcW w:w="1416" w:type="dxa"/>
            <w:shd w:val="clear" w:color="auto" w:fill="auto"/>
            <w:vAlign w:val="center"/>
          </w:tcPr>
          <w:p w14:paraId="565AC883" w14:textId="77777777" w:rsidR="00005045" w:rsidRPr="00124784" w:rsidRDefault="00005045" w:rsidP="00124784">
            <w:pPr>
              <w:jc w:val="center"/>
              <w:rPr>
                <w:lang w:val="en-US"/>
              </w:rPr>
            </w:pPr>
            <w:bookmarkStart w:id="125" w:name="冬季迎背风面得分"/>
            <w:r w:rsidRPr="00124784">
              <w:rPr>
                <w:rFonts w:hint="eastAsia"/>
                <w:lang w:val="en-US"/>
              </w:rPr>
              <w:t>2</w:t>
            </w:r>
            <w:bookmarkEnd w:id="125"/>
            <w:r w:rsidRPr="00124784">
              <w:rPr>
                <w:rFonts w:hint="eastAsia"/>
                <w:lang w:val="en-US"/>
              </w:rPr>
              <w:t>分</w:t>
            </w:r>
          </w:p>
        </w:tc>
      </w:tr>
    </w:tbl>
    <w:p w14:paraId="52408E76" w14:textId="77777777" w:rsidR="00005045" w:rsidRPr="00005045" w:rsidRDefault="00005045" w:rsidP="00022DD9">
      <w:pPr>
        <w:rPr>
          <w:szCs w:val="21"/>
          <w:lang w:val="en-US"/>
        </w:rPr>
      </w:pPr>
      <w:bookmarkStart w:id="126" w:name="_Toc509844767"/>
      <w:bookmarkStart w:id="127" w:name="_Toc509844768"/>
      <w:bookmarkEnd w:id="126"/>
      <w:bookmarkEnd w:id="127"/>
    </w:p>
    <w:p w14:paraId="11A624B4"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8" w:name="总得分"/>
      <w:r>
        <w:rPr>
          <w:rFonts w:hint="eastAsia"/>
          <w:lang w:val="en-US"/>
        </w:rPr>
        <w:t>5</w:t>
      </w:r>
      <w:bookmarkEnd w:id="128"/>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78CE6" w14:textId="77777777" w:rsidR="00C71113" w:rsidRDefault="00C71113" w:rsidP="00203A7D">
      <w:pPr>
        <w:spacing w:line="240" w:lineRule="auto"/>
      </w:pPr>
      <w:r>
        <w:separator/>
      </w:r>
    </w:p>
  </w:endnote>
  <w:endnote w:type="continuationSeparator" w:id="0">
    <w:p w14:paraId="5915157E" w14:textId="77777777" w:rsidR="00C71113" w:rsidRDefault="00C7111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330FCFC3" w14:textId="77777777" w:rsidTr="007A2D78">
      <w:tc>
        <w:tcPr>
          <w:tcW w:w="3020" w:type="dxa"/>
        </w:tcPr>
        <w:p w14:paraId="695BDBE3" w14:textId="77777777" w:rsidR="001D3BB9" w:rsidRPr="00F5023B" w:rsidRDefault="00C71113"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040F91DF" w14:textId="77777777" w:rsidR="001D3BB9" w:rsidRPr="00F5023B" w:rsidRDefault="00C71113"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645BDBE5"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00A23114"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F890" w14:textId="77777777" w:rsidR="001D3BB9" w:rsidRPr="001D3BB9" w:rsidRDefault="001D3BB9">
    <w:pPr>
      <w:pStyle w:val="a6"/>
      <w:jc w:val="center"/>
      <w:rPr>
        <w:rFonts w:asciiTheme="minorEastAsia" w:eastAsiaTheme="minorEastAsia" w:hAnsiTheme="minorEastAsia"/>
        <w:szCs w:val="21"/>
      </w:rPr>
    </w:pPr>
  </w:p>
  <w:p w14:paraId="2B386BB4"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8A1A" w14:textId="77777777" w:rsidR="00C71113" w:rsidRDefault="00C71113" w:rsidP="00203A7D">
      <w:pPr>
        <w:spacing w:line="240" w:lineRule="auto"/>
      </w:pPr>
      <w:r>
        <w:separator/>
      </w:r>
    </w:p>
  </w:footnote>
  <w:footnote w:type="continuationSeparator" w:id="0">
    <w:p w14:paraId="31A1E8F3" w14:textId="77777777" w:rsidR="00C71113" w:rsidRDefault="00C7111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E0BC" w14:textId="77777777" w:rsidR="001D3BB9" w:rsidRPr="001D3BB9" w:rsidRDefault="001737F9" w:rsidP="001737F9">
    <w:pPr>
      <w:pStyle w:val="a4"/>
      <w:pBdr>
        <w:bottom w:val="single" w:sz="6" w:space="0" w:color="auto"/>
      </w:pBdr>
      <w:jc w:val="left"/>
    </w:pPr>
    <w:r>
      <w:rPr>
        <w:noProof/>
        <w:lang w:val="en-US"/>
      </w:rPr>
      <w:drawing>
        <wp:inline distT="0" distB="0" distL="0" distR="0" wp14:anchorId="3100BAC9" wp14:editId="040A8C49">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4EF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173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4EFD"/>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07244"/>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0146"/>
    <w:rsid w:val="00B84271"/>
    <w:rsid w:val="00B86C89"/>
    <w:rsid w:val="00BD0C1B"/>
    <w:rsid w:val="00BE0E75"/>
    <w:rsid w:val="00BE4681"/>
    <w:rsid w:val="00BE75B4"/>
    <w:rsid w:val="00BF173E"/>
    <w:rsid w:val="00C02EAA"/>
    <w:rsid w:val="00C03066"/>
    <w:rsid w:val="00C15B1A"/>
    <w:rsid w:val="00C3112C"/>
    <w:rsid w:val="00C34A1E"/>
    <w:rsid w:val="00C37EFB"/>
    <w:rsid w:val="00C50BDB"/>
    <w:rsid w:val="00C57197"/>
    <w:rsid w:val="00C63237"/>
    <w:rsid w:val="00C67778"/>
    <w:rsid w:val="00C71113"/>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DB87"/>
  <w15:docId w15:val="{DB392EF0-C85F-4ED7-AA9E-68C5B7B7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oleObject" Target="embeddings/oleObject3.bin"/><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oleObject" Target="embeddings/oleObject4.bin"/><Relationship Id="rId68" Type="http://schemas.openxmlformats.org/officeDocument/2006/relationships/image" Target="media/image5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78" Type="http://schemas.openxmlformats.org/officeDocument/2006/relationships/image" Target="media/image6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52;&#2670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20</Pages>
  <Words>1455</Words>
  <Characters>8296</Characters>
  <Application>Microsoft Office Word</Application>
  <DocSecurity>0</DocSecurity>
  <Lines>69</Lines>
  <Paragraphs>19</Paragraphs>
  <ScaleCrop>false</ScaleCrop>
  <Company>ths</Company>
  <LinksUpToDate>false</LinksUpToDate>
  <CharactersWithSpaces>9732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巴桑</dc:creator>
  <cp:keywords/>
  <dc:description/>
  <cp:lastModifiedBy>lenovo</cp:lastModifiedBy>
  <cp:revision>3</cp:revision>
  <cp:lastPrinted>1900-12-31T16:00:00Z</cp:lastPrinted>
  <dcterms:created xsi:type="dcterms:W3CDTF">2021-01-02T04:31:00Z</dcterms:created>
  <dcterms:modified xsi:type="dcterms:W3CDTF">2021-01-06T14:39:00Z</dcterms:modified>
</cp:coreProperties>
</file>