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87287" w14:textId="77777777" w:rsidR="00D40158" w:rsidRDefault="00D40158" w:rsidP="00D40158">
      <w:pPr>
        <w:spacing w:line="180" w:lineRule="atLeast"/>
        <w:rPr>
          <w:rFonts w:ascii="宋体" w:hAnsi="宋体"/>
          <w:b/>
          <w:bCs/>
          <w:sz w:val="32"/>
          <w:szCs w:val="32"/>
        </w:rPr>
      </w:pPr>
    </w:p>
    <w:p w14:paraId="6E8EA47E" w14:textId="77777777" w:rsidR="00D40158" w:rsidRDefault="00D40158" w:rsidP="00D40158">
      <w:pPr>
        <w:widowControl w:val="0"/>
        <w:spacing w:afterLines="100" w:after="312"/>
        <w:rPr>
          <w:rFonts w:ascii="宋体" w:hAnsi="宋体"/>
          <w:b/>
          <w:bCs/>
          <w:kern w:val="2"/>
          <w:sz w:val="30"/>
          <w:szCs w:val="24"/>
          <w:lang w:val="en-US"/>
        </w:rPr>
      </w:pPr>
    </w:p>
    <w:p w14:paraId="714974ED"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2A178B61"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644AD5A3" w14:textId="77777777" w:rsidR="00D40158" w:rsidRPr="00CE28AA" w:rsidRDefault="00D40158" w:rsidP="00D40158">
      <w:pPr>
        <w:spacing w:line="180" w:lineRule="atLeast"/>
        <w:jc w:val="center"/>
        <w:rPr>
          <w:rFonts w:ascii="宋体" w:hAnsi="宋体"/>
          <w:b/>
          <w:bCs/>
          <w:szCs w:val="21"/>
          <w:lang w:val="en-US"/>
        </w:rPr>
      </w:pPr>
    </w:p>
    <w:p w14:paraId="25F2C068"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2A145ED" w14:textId="77777777" w:rsidTr="00CE1921">
        <w:trPr>
          <w:jc w:val="center"/>
        </w:trPr>
        <w:tc>
          <w:tcPr>
            <w:tcW w:w="1800" w:type="dxa"/>
            <w:tcBorders>
              <w:top w:val="single" w:sz="12" w:space="0" w:color="auto"/>
              <w:bottom w:val="single" w:sz="6" w:space="0" w:color="auto"/>
            </w:tcBorders>
            <w:shd w:val="clear" w:color="auto" w:fill="E6E6E6"/>
          </w:tcPr>
          <w:p w14:paraId="6CCC28B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6F434454"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368DE51B" w14:textId="77777777" w:rsidTr="00CE1921">
        <w:trPr>
          <w:jc w:val="center"/>
        </w:trPr>
        <w:tc>
          <w:tcPr>
            <w:tcW w:w="1800" w:type="dxa"/>
            <w:tcBorders>
              <w:top w:val="single" w:sz="6" w:space="0" w:color="auto"/>
              <w:bottom w:val="single" w:sz="6" w:space="0" w:color="auto"/>
            </w:tcBorders>
            <w:shd w:val="clear" w:color="auto" w:fill="E6E6E6"/>
          </w:tcPr>
          <w:p w14:paraId="00044EDF"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0527637" w14:textId="77777777" w:rsidR="00D40158" w:rsidRPr="00D40158" w:rsidRDefault="00D40158" w:rsidP="00C97E25">
            <w:pPr>
              <w:jc w:val="both"/>
              <w:rPr>
                <w:rFonts w:ascii="宋体" w:hAnsi="宋体"/>
                <w:szCs w:val="21"/>
              </w:rPr>
            </w:pPr>
            <w:bookmarkStart w:id="2" w:name="地理位置"/>
            <w:r>
              <w:t>四川</w:t>
            </w:r>
            <w:r>
              <w:t>-</w:t>
            </w:r>
            <w:r>
              <w:t>绵阳</w:t>
            </w:r>
            <w:bookmarkEnd w:id="2"/>
          </w:p>
        </w:tc>
      </w:tr>
      <w:tr w:rsidR="00D40158" w:rsidRPr="00D40158" w14:paraId="592ACC1B" w14:textId="77777777" w:rsidTr="00CE1921">
        <w:trPr>
          <w:jc w:val="center"/>
        </w:trPr>
        <w:tc>
          <w:tcPr>
            <w:tcW w:w="1800" w:type="dxa"/>
            <w:tcBorders>
              <w:top w:val="single" w:sz="6" w:space="0" w:color="auto"/>
              <w:bottom w:val="single" w:sz="6" w:space="0" w:color="auto"/>
            </w:tcBorders>
            <w:shd w:val="clear" w:color="auto" w:fill="E6E6E6"/>
          </w:tcPr>
          <w:p w14:paraId="7C9B10A6"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3DABA52"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0F098C94" w14:textId="77777777" w:rsidTr="00CE1921">
        <w:trPr>
          <w:jc w:val="center"/>
        </w:trPr>
        <w:tc>
          <w:tcPr>
            <w:tcW w:w="1800" w:type="dxa"/>
            <w:tcBorders>
              <w:top w:val="single" w:sz="6" w:space="0" w:color="auto"/>
              <w:bottom w:val="single" w:sz="6" w:space="0" w:color="auto"/>
            </w:tcBorders>
            <w:shd w:val="clear" w:color="auto" w:fill="E6E6E6"/>
          </w:tcPr>
          <w:p w14:paraId="59E50C5C"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3181C7C" w14:textId="77777777" w:rsidR="00D40158" w:rsidRPr="00D40158" w:rsidRDefault="00D40158" w:rsidP="00C97E25">
            <w:pPr>
              <w:rPr>
                <w:rFonts w:ascii="宋体" w:hAnsi="宋体"/>
                <w:szCs w:val="21"/>
              </w:rPr>
            </w:pPr>
            <w:bookmarkStart w:id="4" w:name="建设单位"/>
            <w:bookmarkEnd w:id="4"/>
          </w:p>
        </w:tc>
      </w:tr>
      <w:tr w:rsidR="00D40158" w:rsidRPr="00D40158" w14:paraId="7987C374" w14:textId="77777777" w:rsidTr="00CE1921">
        <w:trPr>
          <w:jc w:val="center"/>
        </w:trPr>
        <w:tc>
          <w:tcPr>
            <w:tcW w:w="1800" w:type="dxa"/>
            <w:tcBorders>
              <w:top w:val="single" w:sz="6" w:space="0" w:color="auto"/>
              <w:bottom w:val="single" w:sz="6" w:space="0" w:color="auto"/>
            </w:tcBorders>
            <w:shd w:val="clear" w:color="auto" w:fill="E6E6E6"/>
          </w:tcPr>
          <w:p w14:paraId="7C62C0D6"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38CBEFC" w14:textId="77777777" w:rsidR="00D40158" w:rsidRPr="00D40158" w:rsidRDefault="00D40158" w:rsidP="00C97E25">
            <w:pPr>
              <w:rPr>
                <w:rFonts w:ascii="宋体" w:hAnsi="宋体"/>
                <w:szCs w:val="21"/>
              </w:rPr>
            </w:pPr>
            <w:bookmarkStart w:id="5" w:name="设计单位"/>
            <w:bookmarkEnd w:id="5"/>
          </w:p>
        </w:tc>
      </w:tr>
      <w:tr w:rsidR="00D40158" w:rsidRPr="00D40158" w14:paraId="6DF12514" w14:textId="77777777" w:rsidTr="00CE1921">
        <w:trPr>
          <w:jc w:val="center"/>
        </w:trPr>
        <w:tc>
          <w:tcPr>
            <w:tcW w:w="1800" w:type="dxa"/>
            <w:tcBorders>
              <w:top w:val="single" w:sz="6" w:space="0" w:color="auto"/>
              <w:bottom w:val="single" w:sz="6" w:space="0" w:color="auto"/>
            </w:tcBorders>
            <w:shd w:val="clear" w:color="auto" w:fill="E6E6E6"/>
          </w:tcPr>
          <w:p w14:paraId="6862275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88CD5C2" w14:textId="77777777" w:rsidR="00D40158" w:rsidRPr="00D40158" w:rsidRDefault="00D40158" w:rsidP="00C97E25">
            <w:pPr>
              <w:rPr>
                <w:rFonts w:ascii="宋体" w:hAnsi="宋体"/>
                <w:szCs w:val="21"/>
              </w:rPr>
            </w:pPr>
          </w:p>
        </w:tc>
      </w:tr>
      <w:tr w:rsidR="00D40158" w:rsidRPr="00D40158" w14:paraId="1AFCA92B" w14:textId="77777777" w:rsidTr="00CE1921">
        <w:trPr>
          <w:jc w:val="center"/>
        </w:trPr>
        <w:tc>
          <w:tcPr>
            <w:tcW w:w="1800" w:type="dxa"/>
            <w:tcBorders>
              <w:top w:val="single" w:sz="6" w:space="0" w:color="auto"/>
              <w:bottom w:val="single" w:sz="6" w:space="0" w:color="auto"/>
            </w:tcBorders>
            <w:shd w:val="clear" w:color="auto" w:fill="E6E6E6"/>
          </w:tcPr>
          <w:p w14:paraId="5728538B"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119EF43" w14:textId="77777777" w:rsidR="00D40158" w:rsidRPr="00D40158" w:rsidRDefault="00D40158" w:rsidP="00C97E25">
            <w:pPr>
              <w:rPr>
                <w:rFonts w:ascii="宋体" w:hAnsi="宋体"/>
                <w:szCs w:val="21"/>
              </w:rPr>
            </w:pPr>
          </w:p>
        </w:tc>
      </w:tr>
      <w:tr w:rsidR="00D40158" w:rsidRPr="00D40158" w14:paraId="06642996" w14:textId="77777777" w:rsidTr="00CE1921">
        <w:trPr>
          <w:jc w:val="center"/>
        </w:trPr>
        <w:tc>
          <w:tcPr>
            <w:tcW w:w="1800" w:type="dxa"/>
            <w:tcBorders>
              <w:top w:val="single" w:sz="6" w:space="0" w:color="auto"/>
              <w:bottom w:val="single" w:sz="6" w:space="0" w:color="auto"/>
            </w:tcBorders>
            <w:shd w:val="clear" w:color="auto" w:fill="E6E6E6"/>
          </w:tcPr>
          <w:p w14:paraId="69F2A991"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1D5FFC70" w14:textId="77777777" w:rsidR="00D40158" w:rsidRPr="00D40158" w:rsidRDefault="00D40158" w:rsidP="00C97E25">
            <w:pPr>
              <w:rPr>
                <w:rFonts w:ascii="宋体" w:hAnsi="宋体"/>
                <w:szCs w:val="21"/>
              </w:rPr>
            </w:pPr>
          </w:p>
        </w:tc>
      </w:tr>
      <w:tr w:rsidR="00D40158" w:rsidRPr="00D40158" w14:paraId="0E13EEDC" w14:textId="77777777" w:rsidTr="00CE1921">
        <w:trPr>
          <w:jc w:val="center"/>
        </w:trPr>
        <w:tc>
          <w:tcPr>
            <w:tcW w:w="1800" w:type="dxa"/>
            <w:tcBorders>
              <w:top w:val="single" w:sz="6" w:space="0" w:color="auto"/>
              <w:bottom w:val="single" w:sz="12" w:space="0" w:color="auto"/>
            </w:tcBorders>
            <w:shd w:val="clear" w:color="auto" w:fill="E6E6E6"/>
          </w:tcPr>
          <w:p w14:paraId="4B9C0B4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C687316"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2020年12月23日</w:t>
              </w:r>
            </w:smartTag>
            <w:bookmarkEnd w:id="6"/>
          </w:p>
        </w:tc>
      </w:tr>
    </w:tbl>
    <w:p w14:paraId="2DBF158F" w14:textId="77777777" w:rsidR="00D40158" w:rsidRDefault="00D40158" w:rsidP="00B41640">
      <w:pPr>
        <w:rPr>
          <w:rFonts w:ascii="宋体" w:hAnsi="宋体"/>
          <w:lang w:val="en-US"/>
        </w:rPr>
      </w:pPr>
    </w:p>
    <w:p w14:paraId="16AAEC2A"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2C7EDBE0" wp14:editId="19C5DE45">
            <wp:extent cx="1514634" cy="1514634"/>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849B0AC" w14:textId="77777777" w:rsidTr="00CE1921">
        <w:trPr>
          <w:cantSplit/>
          <w:trHeight w:hRule="exact" w:val="340"/>
          <w:jc w:val="center"/>
        </w:trPr>
        <w:tc>
          <w:tcPr>
            <w:tcW w:w="1800" w:type="dxa"/>
            <w:shd w:val="clear" w:color="auto" w:fill="E6E6E6"/>
            <w:vAlign w:val="center"/>
          </w:tcPr>
          <w:p w14:paraId="3632B93C"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2F9128E"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4B3FAAFF" w14:textId="77777777" w:rsidTr="00CE1921">
        <w:trPr>
          <w:cantSplit/>
          <w:trHeight w:hRule="exact" w:val="340"/>
          <w:jc w:val="center"/>
        </w:trPr>
        <w:tc>
          <w:tcPr>
            <w:tcW w:w="1800" w:type="dxa"/>
            <w:shd w:val="clear" w:color="auto" w:fill="E6E6E6"/>
            <w:vAlign w:val="center"/>
          </w:tcPr>
          <w:p w14:paraId="7E0B7D37"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19CF92CE"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20190808</w:t>
            </w:r>
            <w:bookmarkEnd w:id="9"/>
          </w:p>
        </w:tc>
      </w:tr>
      <w:tr w:rsidR="00C67778" w:rsidRPr="00D40158" w14:paraId="1CE730E8" w14:textId="77777777" w:rsidTr="00CE1921">
        <w:trPr>
          <w:cantSplit/>
          <w:trHeight w:val="380"/>
          <w:jc w:val="center"/>
        </w:trPr>
        <w:tc>
          <w:tcPr>
            <w:tcW w:w="1800" w:type="dxa"/>
            <w:shd w:val="clear" w:color="auto" w:fill="E6E6E6"/>
            <w:vAlign w:val="center"/>
          </w:tcPr>
          <w:p w14:paraId="648FE162"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7EC66A41"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657D6A7B" w14:textId="77777777" w:rsidTr="00CE1921">
        <w:trPr>
          <w:cantSplit/>
          <w:trHeight w:hRule="exact" w:val="340"/>
          <w:jc w:val="center"/>
        </w:trPr>
        <w:tc>
          <w:tcPr>
            <w:tcW w:w="1800" w:type="dxa"/>
            <w:shd w:val="clear" w:color="auto" w:fill="E6E6E6"/>
            <w:vAlign w:val="center"/>
          </w:tcPr>
          <w:p w14:paraId="6C4C0055"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3AB5A4BB"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T15280991563</w:t>
            </w:r>
            <w:bookmarkEnd w:id="10"/>
            <w:r w:rsidRPr="00D40158">
              <w:rPr>
                <w:rFonts w:ascii="宋体" w:hAnsi="宋体" w:hint="eastAsia"/>
                <w:szCs w:val="18"/>
              </w:rPr>
              <w:t xml:space="preserve"> </w:t>
            </w:r>
          </w:p>
        </w:tc>
      </w:tr>
    </w:tbl>
    <w:p w14:paraId="176AD4A4"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86C56E4"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6F4E5552" w14:textId="77777777" w:rsidR="007C5184"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59635039" w:history="1">
        <w:r w:rsidR="007C5184" w:rsidRPr="00FF7869">
          <w:rPr>
            <w:rStyle w:val="a6"/>
          </w:rPr>
          <w:t>1</w:t>
        </w:r>
        <w:r w:rsidR="007C5184">
          <w:rPr>
            <w:rFonts w:asciiTheme="minorHAnsi" w:eastAsiaTheme="minorEastAsia" w:hAnsiTheme="minorHAnsi" w:cstheme="minorBidi"/>
            <w:b w:val="0"/>
            <w:bCs w:val="0"/>
            <w:szCs w:val="22"/>
          </w:rPr>
          <w:tab/>
        </w:r>
        <w:r w:rsidR="007C5184" w:rsidRPr="00FF7869">
          <w:rPr>
            <w:rStyle w:val="a6"/>
          </w:rPr>
          <w:t>建筑概况</w:t>
        </w:r>
        <w:r w:rsidR="007C5184">
          <w:rPr>
            <w:webHidden/>
          </w:rPr>
          <w:tab/>
        </w:r>
        <w:r w:rsidR="007C5184">
          <w:rPr>
            <w:webHidden/>
          </w:rPr>
          <w:fldChar w:fldCharType="begin"/>
        </w:r>
        <w:r w:rsidR="007C5184">
          <w:rPr>
            <w:webHidden/>
          </w:rPr>
          <w:instrText xml:space="preserve"> PAGEREF _Toc59635039 \h </w:instrText>
        </w:r>
        <w:r w:rsidR="007C5184">
          <w:rPr>
            <w:webHidden/>
          </w:rPr>
        </w:r>
        <w:r w:rsidR="007C5184">
          <w:rPr>
            <w:webHidden/>
          </w:rPr>
          <w:fldChar w:fldCharType="separate"/>
        </w:r>
        <w:r w:rsidR="007C5184">
          <w:rPr>
            <w:webHidden/>
          </w:rPr>
          <w:t>3</w:t>
        </w:r>
        <w:r w:rsidR="007C5184">
          <w:rPr>
            <w:webHidden/>
          </w:rPr>
          <w:fldChar w:fldCharType="end"/>
        </w:r>
      </w:hyperlink>
    </w:p>
    <w:p w14:paraId="2B2C2B98" w14:textId="77777777" w:rsidR="007C5184" w:rsidRDefault="00131E9D">
      <w:pPr>
        <w:pStyle w:val="TOC1"/>
        <w:rPr>
          <w:rFonts w:asciiTheme="minorHAnsi" w:eastAsiaTheme="minorEastAsia" w:hAnsiTheme="minorHAnsi" w:cstheme="minorBidi"/>
          <w:b w:val="0"/>
          <w:bCs w:val="0"/>
          <w:szCs w:val="22"/>
        </w:rPr>
      </w:pPr>
      <w:hyperlink w:anchor="_Toc59635040" w:history="1">
        <w:r w:rsidR="007C5184" w:rsidRPr="00FF7869">
          <w:rPr>
            <w:rStyle w:val="a6"/>
          </w:rPr>
          <w:t>2</w:t>
        </w:r>
        <w:r w:rsidR="007C5184">
          <w:rPr>
            <w:rFonts w:asciiTheme="minorHAnsi" w:eastAsiaTheme="minorEastAsia" w:hAnsiTheme="minorHAnsi" w:cstheme="minorBidi"/>
            <w:b w:val="0"/>
            <w:bCs w:val="0"/>
            <w:szCs w:val="22"/>
          </w:rPr>
          <w:tab/>
        </w:r>
        <w:r w:rsidR="007C5184" w:rsidRPr="00FF7869">
          <w:rPr>
            <w:rStyle w:val="a6"/>
          </w:rPr>
          <w:t>计算依据</w:t>
        </w:r>
        <w:r w:rsidR="007C5184">
          <w:rPr>
            <w:webHidden/>
          </w:rPr>
          <w:tab/>
        </w:r>
        <w:r w:rsidR="007C5184">
          <w:rPr>
            <w:webHidden/>
          </w:rPr>
          <w:fldChar w:fldCharType="begin"/>
        </w:r>
        <w:r w:rsidR="007C5184">
          <w:rPr>
            <w:webHidden/>
          </w:rPr>
          <w:instrText xml:space="preserve"> PAGEREF _Toc59635040 \h </w:instrText>
        </w:r>
        <w:r w:rsidR="007C5184">
          <w:rPr>
            <w:webHidden/>
          </w:rPr>
        </w:r>
        <w:r w:rsidR="007C5184">
          <w:rPr>
            <w:webHidden/>
          </w:rPr>
          <w:fldChar w:fldCharType="separate"/>
        </w:r>
        <w:r w:rsidR="007C5184">
          <w:rPr>
            <w:webHidden/>
          </w:rPr>
          <w:t>3</w:t>
        </w:r>
        <w:r w:rsidR="007C5184">
          <w:rPr>
            <w:webHidden/>
          </w:rPr>
          <w:fldChar w:fldCharType="end"/>
        </w:r>
      </w:hyperlink>
    </w:p>
    <w:p w14:paraId="589122FC" w14:textId="77777777" w:rsidR="007C5184" w:rsidRDefault="00131E9D">
      <w:pPr>
        <w:pStyle w:val="TOC1"/>
        <w:rPr>
          <w:rFonts w:asciiTheme="minorHAnsi" w:eastAsiaTheme="minorEastAsia" w:hAnsiTheme="minorHAnsi" w:cstheme="minorBidi"/>
          <w:b w:val="0"/>
          <w:bCs w:val="0"/>
          <w:szCs w:val="22"/>
        </w:rPr>
      </w:pPr>
      <w:hyperlink w:anchor="_Toc59635041" w:history="1">
        <w:r w:rsidR="007C5184" w:rsidRPr="00FF7869">
          <w:rPr>
            <w:rStyle w:val="a6"/>
          </w:rPr>
          <w:t>3</w:t>
        </w:r>
        <w:r w:rsidR="007C5184">
          <w:rPr>
            <w:rFonts w:asciiTheme="minorHAnsi" w:eastAsiaTheme="minorEastAsia" w:hAnsiTheme="minorHAnsi" w:cstheme="minorBidi"/>
            <w:b w:val="0"/>
            <w:bCs w:val="0"/>
            <w:szCs w:val="22"/>
          </w:rPr>
          <w:tab/>
        </w:r>
        <w:r w:rsidR="007C5184" w:rsidRPr="00FF7869">
          <w:rPr>
            <w:rStyle w:val="a6"/>
          </w:rPr>
          <w:t>计算要求</w:t>
        </w:r>
        <w:r w:rsidR="007C5184">
          <w:rPr>
            <w:webHidden/>
          </w:rPr>
          <w:tab/>
        </w:r>
        <w:r w:rsidR="007C5184">
          <w:rPr>
            <w:webHidden/>
          </w:rPr>
          <w:fldChar w:fldCharType="begin"/>
        </w:r>
        <w:r w:rsidR="007C5184">
          <w:rPr>
            <w:webHidden/>
          </w:rPr>
          <w:instrText xml:space="preserve"> PAGEREF _Toc59635041 \h </w:instrText>
        </w:r>
        <w:r w:rsidR="007C5184">
          <w:rPr>
            <w:webHidden/>
          </w:rPr>
        </w:r>
        <w:r w:rsidR="007C5184">
          <w:rPr>
            <w:webHidden/>
          </w:rPr>
          <w:fldChar w:fldCharType="separate"/>
        </w:r>
        <w:r w:rsidR="007C5184">
          <w:rPr>
            <w:webHidden/>
          </w:rPr>
          <w:t>3</w:t>
        </w:r>
        <w:r w:rsidR="007C5184">
          <w:rPr>
            <w:webHidden/>
          </w:rPr>
          <w:fldChar w:fldCharType="end"/>
        </w:r>
      </w:hyperlink>
    </w:p>
    <w:p w14:paraId="52F8034C" w14:textId="77777777" w:rsidR="007C5184" w:rsidRDefault="00131E9D">
      <w:pPr>
        <w:pStyle w:val="TOC2"/>
        <w:rPr>
          <w:rFonts w:asciiTheme="minorHAnsi" w:eastAsiaTheme="minorEastAsia" w:hAnsiTheme="minorHAnsi" w:cstheme="minorBidi"/>
          <w:szCs w:val="22"/>
        </w:rPr>
      </w:pPr>
      <w:hyperlink w:anchor="_Toc59635042" w:history="1">
        <w:r w:rsidR="007C5184" w:rsidRPr="00FF7869">
          <w:rPr>
            <w:rStyle w:val="a6"/>
            <w:lang w:val="en-GB"/>
          </w:rPr>
          <w:t>3.1</w:t>
        </w:r>
        <w:r w:rsidR="007C5184">
          <w:rPr>
            <w:rFonts w:asciiTheme="minorHAnsi" w:eastAsiaTheme="minorEastAsia" w:hAnsiTheme="minorHAnsi" w:cstheme="minorBidi"/>
            <w:szCs w:val="22"/>
          </w:rPr>
          <w:tab/>
        </w:r>
        <w:r w:rsidR="007C5184" w:rsidRPr="00FF7869">
          <w:rPr>
            <w:rStyle w:val="a6"/>
          </w:rPr>
          <w:t>计算目标</w:t>
        </w:r>
        <w:r w:rsidR="007C5184">
          <w:rPr>
            <w:webHidden/>
          </w:rPr>
          <w:tab/>
        </w:r>
        <w:r w:rsidR="007C5184">
          <w:rPr>
            <w:webHidden/>
          </w:rPr>
          <w:fldChar w:fldCharType="begin"/>
        </w:r>
        <w:r w:rsidR="007C5184">
          <w:rPr>
            <w:webHidden/>
          </w:rPr>
          <w:instrText xml:space="preserve"> PAGEREF _Toc59635042 \h </w:instrText>
        </w:r>
        <w:r w:rsidR="007C5184">
          <w:rPr>
            <w:webHidden/>
          </w:rPr>
        </w:r>
        <w:r w:rsidR="007C5184">
          <w:rPr>
            <w:webHidden/>
          </w:rPr>
          <w:fldChar w:fldCharType="separate"/>
        </w:r>
        <w:r w:rsidR="007C5184">
          <w:rPr>
            <w:webHidden/>
          </w:rPr>
          <w:t>3</w:t>
        </w:r>
        <w:r w:rsidR="007C5184">
          <w:rPr>
            <w:webHidden/>
          </w:rPr>
          <w:fldChar w:fldCharType="end"/>
        </w:r>
      </w:hyperlink>
    </w:p>
    <w:p w14:paraId="0FA36E14" w14:textId="77777777" w:rsidR="007C5184" w:rsidRDefault="00131E9D">
      <w:pPr>
        <w:pStyle w:val="TOC2"/>
        <w:rPr>
          <w:rFonts w:asciiTheme="minorHAnsi" w:eastAsiaTheme="minorEastAsia" w:hAnsiTheme="minorHAnsi" w:cstheme="minorBidi"/>
          <w:szCs w:val="22"/>
        </w:rPr>
      </w:pPr>
      <w:hyperlink w:anchor="_Toc59635043" w:history="1">
        <w:r w:rsidR="007C5184" w:rsidRPr="00FF7869">
          <w:rPr>
            <w:rStyle w:val="a6"/>
            <w:lang w:val="en-GB"/>
          </w:rPr>
          <w:t>3.2</w:t>
        </w:r>
        <w:r w:rsidR="007C5184">
          <w:rPr>
            <w:rFonts w:asciiTheme="minorHAnsi" w:eastAsiaTheme="minorEastAsia" w:hAnsiTheme="minorHAnsi" w:cstheme="minorBidi"/>
            <w:szCs w:val="22"/>
          </w:rPr>
          <w:tab/>
        </w:r>
        <w:r w:rsidR="007C5184" w:rsidRPr="00FF7869">
          <w:rPr>
            <w:rStyle w:val="a6"/>
          </w:rPr>
          <w:t>计算方法</w:t>
        </w:r>
        <w:r w:rsidR="007C5184">
          <w:rPr>
            <w:webHidden/>
          </w:rPr>
          <w:tab/>
        </w:r>
        <w:r w:rsidR="007C5184">
          <w:rPr>
            <w:webHidden/>
          </w:rPr>
          <w:fldChar w:fldCharType="begin"/>
        </w:r>
        <w:r w:rsidR="007C5184">
          <w:rPr>
            <w:webHidden/>
          </w:rPr>
          <w:instrText xml:space="preserve"> PAGEREF _Toc59635043 \h </w:instrText>
        </w:r>
        <w:r w:rsidR="007C5184">
          <w:rPr>
            <w:webHidden/>
          </w:rPr>
        </w:r>
        <w:r w:rsidR="007C5184">
          <w:rPr>
            <w:webHidden/>
          </w:rPr>
          <w:fldChar w:fldCharType="separate"/>
        </w:r>
        <w:r w:rsidR="007C5184">
          <w:rPr>
            <w:webHidden/>
          </w:rPr>
          <w:t>3</w:t>
        </w:r>
        <w:r w:rsidR="007C5184">
          <w:rPr>
            <w:webHidden/>
          </w:rPr>
          <w:fldChar w:fldCharType="end"/>
        </w:r>
      </w:hyperlink>
    </w:p>
    <w:p w14:paraId="0BC2A539" w14:textId="77777777" w:rsidR="007C5184" w:rsidRDefault="00131E9D">
      <w:pPr>
        <w:pStyle w:val="TOC1"/>
        <w:rPr>
          <w:rFonts w:asciiTheme="minorHAnsi" w:eastAsiaTheme="minorEastAsia" w:hAnsiTheme="minorHAnsi" w:cstheme="minorBidi"/>
          <w:b w:val="0"/>
          <w:bCs w:val="0"/>
          <w:szCs w:val="22"/>
        </w:rPr>
      </w:pPr>
      <w:hyperlink w:anchor="_Toc59635044" w:history="1">
        <w:r w:rsidR="007C5184" w:rsidRPr="00FF7869">
          <w:rPr>
            <w:rStyle w:val="a6"/>
          </w:rPr>
          <w:t>4</w:t>
        </w:r>
        <w:r w:rsidR="007C5184">
          <w:rPr>
            <w:rFonts w:asciiTheme="minorHAnsi" w:eastAsiaTheme="minorEastAsia" w:hAnsiTheme="minorHAnsi" w:cstheme="minorBidi"/>
            <w:b w:val="0"/>
            <w:bCs w:val="0"/>
            <w:szCs w:val="22"/>
          </w:rPr>
          <w:tab/>
        </w:r>
        <w:r w:rsidR="007C5184" w:rsidRPr="00FF7869">
          <w:rPr>
            <w:rStyle w:val="a6"/>
          </w:rPr>
          <w:t>围护结构</w:t>
        </w:r>
        <w:r w:rsidR="007C5184">
          <w:rPr>
            <w:webHidden/>
          </w:rPr>
          <w:tab/>
        </w:r>
        <w:r w:rsidR="007C5184">
          <w:rPr>
            <w:webHidden/>
          </w:rPr>
          <w:fldChar w:fldCharType="begin"/>
        </w:r>
        <w:r w:rsidR="007C5184">
          <w:rPr>
            <w:webHidden/>
          </w:rPr>
          <w:instrText xml:space="preserve"> PAGEREF _Toc59635044 \h </w:instrText>
        </w:r>
        <w:r w:rsidR="007C5184">
          <w:rPr>
            <w:webHidden/>
          </w:rPr>
        </w:r>
        <w:r w:rsidR="007C5184">
          <w:rPr>
            <w:webHidden/>
          </w:rPr>
          <w:fldChar w:fldCharType="separate"/>
        </w:r>
        <w:r w:rsidR="007C5184">
          <w:rPr>
            <w:webHidden/>
          </w:rPr>
          <w:t>4</w:t>
        </w:r>
        <w:r w:rsidR="007C5184">
          <w:rPr>
            <w:webHidden/>
          </w:rPr>
          <w:fldChar w:fldCharType="end"/>
        </w:r>
      </w:hyperlink>
    </w:p>
    <w:p w14:paraId="454938C6" w14:textId="77777777" w:rsidR="007C5184" w:rsidRDefault="00131E9D">
      <w:pPr>
        <w:pStyle w:val="TOC2"/>
        <w:rPr>
          <w:rFonts w:asciiTheme="minorHAnsi" w:eastAsiaTheme="minorEastAsia" w:hAnsiTheme="minorHAnsi" w:cstheme="minorBidi"/>
          <w:szCs w:val="22"/>
        </w:rPr>
      </w:pPr>
      <w:hyperlink w:anchor="_Toc59635045" w:history="1">
        <w:r w:rsidR="007C5184" w:rsidRPr="00FF7869">
          <w:rPr>
            <w:rStyle w:val="a6"/>
            <w:lang w:val="en-GB"/>
          </w:rPr>
          <w:t>4.1</w:t>
        </w:r>
        <w:r w:rsidR="007C5184">
          <w:rPr>
            <w:rFonts w:asciiTheme="minorHAnsi" w:eastAsiaTheme="minorEastAsia" w:hAnsiTheme="minorHAnsi" w:cstheme="minorBidi"/>
            <w:szCs w:val="22"/>
          </w:rPr>
          <w:tab/>
        </w:r>
        <w:r w:rsidR="007C5184" w:rsidRPr="00FF7869">
          <w:rPr>
            <w:rStyle w:val="a6"/>
          </w:rPr>
          <w:t>工程材料</w:t>
        </w:r>
        <w:r w:rsidR="007C5184">
          <w:rPr>
            <w:webHidden/>
          </w:rPr>
          <w:tab/>
        </w:r>
        <w:r w:rsidR="007C5184">
          <w:rPr>
            <w:webHidden/>
          </w:rPr>
          <w:fldChar w:fldCharType="begin"/>
        </w:r>
        <w:r w:rsidR="007C5184">
          <w:rPr>
            <w:webHidden/>
          </w:rPr>
          <w:instrText xml:space="preserve"> PAGEREF _Toc59635045 \h </w:instrText>
        </w:r>
        <w:r w:rsidR="007C5184">
          <w:rPr>
            <w:webHidden/>
          </w:rPr>
        </w:r>
        <w:r w:rsidR="007C5184">
          <w:rPr>
            <w:webHidden/>
          </w:rPr>
          <w:fldChar w:fldCharType="separate"/>
        </w:r>
        <w:r w:rsidR="007C5184">
          <w:rPr>
            <w:webHidden/>
          </w:rPr>
          <w:t>4</w:t>
        </w:r>
        <w:r w:rsidR="007C5184">
          <w:rPr>
            <w:webHidden/>
          </w:rPr>
          <w:fldChar w:fldCharType="end"/>
        </w:r>
      </w:hyperlink>
    </w:p>
    <w:p w14:paraId="2513DF32" w14:textId="77777777" w:rsidR="007C5184" w:rsidRDefault="00131E9D">
      <w:pPr>
        <w:pStyle w:val="TOC1"/>
        <w:rPr>
          <w:rFonts w:asciiTheme="minorHAnsi" w:eastAsiaTheme="minorEastAsia" w:hAnsiTheme="minorHAnsi" w:cstheme="minorBidi"/>
          <w:b w:val="0"/>
          <w:bCs w:val="0"/>
          <w:szCs w:val="22"/>
        </w:rPr>
      </w:pPr>
      <w:hyperlink w:anchor="_Toc59635046" w:history="1">
        <w:r w:rsidR="007C5184" w:rsidRPr="00FF7869">
          <w:rPr>
            <w:rStyle w:val="a6"/>
          </w:rPr>
          <w:t>5</w:t>
        </w:r>
        <w:r w:rsidR="007C5184">
          <w:rPr>
            <w:rFonts w:asciiTheme="minorHAnsi" w:eastAsiaTheme="minorEastAsia" w:hAnsiTheme="minorHAnsi" w:cstheme="minorBidi"/>
            <w:b w:val="0"/>
            <w:bCs w:val="0"/>
            <w:szCs w:val="22"/>
          </w:rPr>
          <w:tab/>
        </w:r>
        <w:r w:rsidR="007C5184" w:rsidRPr="00FF7869">
          <w:rPr>
            <w:rStyle w:val="a6"/>
          </w:rPr>
          <w:t>房间类型</w:t>
        </w:r>
        <w:r w:rsidR="007C5184">
          <w:rPr>
            <w:webHidden/>
          </w:rPr>
          <w:tab/>
        </w:r>
        <w:r w:rsidR="007C5184">
          <w:rPr>
            <w:webHidden/>
          </w:rPr>
          <w:fldChar w:fldCharType="begin"/>
        </w:r>
        <w:r w:rsidR="007C5184">
          <w:rPr>
            <w:webHidden/>
          </w:rPr>
          <w:instrText xml:space="preserve"> PAGEREF _Toc59635046 \h </w:instrText>
        </w:r>
        <w:r w:rsidR="007C5184">
          <w:rPr>
            <w:webHidden/>
          </w:rPr>
        </w:r>
        <w:r w:rsidR="007C5184">
          <w:rPr>
            <w:webHidden/>
          </w:rPr>
          <w:fldChar w:fldCharType="separate"/>
        </w:r>
        <w:r w:rsidR="007C5184">
          <w:rPr>
            <w:webHidden/>
          </w:rPr>
          <w:t>4</w:t>
        </w:r>
        <w:r w:rsidR="007C5184">
          <w:rPr>
            <w:webHidden/>
          </w:rPr>
          <w:fldChar w:fldCharType="end"/>
        </w:r>
      </w:hyperlink>
    </w:p>
    <w:p w14:paraId="06663DC9" w14:textId="77777777" w:rsidR="007C5184" w:rsidRDefault="00131E9D">
      <w:pPr>
        <w:pStyle w:val="TOC2"/>
        <w:rPr>
          <w:rFonts w:asciiTheme="minorHAnsi" w:eastAsiaTheme="minorEastAsia" w:hAnsiTheme="minorHAnsi" w:cstheme="minorBidi"/>
          <w:szCs w:val="22"/>
        </w:rPr>
      </w:pPr>
      <w:hyperlink w:anchor="_Toc59635047" w:history="1">
        <w:r w:rsidR="007C5184" w:rsidRPr="00FF7869">
          <w:rPr>
            <w:rStyle w:val="a6"/>
            <w:lang w:val="en-GB"/>
          </w:rPr>
          <w:t>5.1</w:t>
        </w:r>
        <w:r w:rsidR="007C5184">
          <w:rPr>
            <w:rFonts w:asciiTheme="minorHAnsi" w:eastAsiaTheme="minorEastAsia" w:hAnsiTheme="minorHAnsi" w:cstheme="minorBidi"/>
            <w:szCs w:val="22"/>
          </w:rPr>
          <w:tab/>
        </w:r>
        <w:r w:rsidR="007C5184" w:rsidRPr="00FF7869">
          <w:rPr>
            <w:rStyle w:val="a6"/>
          </w:rPr>
          <w:t>房间表</w:t>
        </w:r>
        <w:r w:rsidR="007C5184">
          <w:rPr>
            <w:webHidden/>
          </w:rPr>
          <w:tab/>
        </w:r>
        <w:r w:rsidR="007C5184">
          <w:rPr>
            <w:webHidden/>
          </w:rPr>
          <w:fldChar w:fldCharType="begin"/>
        </w:r>
        <w:r w:rsidR="007C5184">
          <w:rPr>
            <w:webHidden/>
          </w:rPr>
          <w:instrText xml:space="preserve"> PAGEREF _Toc59635047 \h </w:instrText>
        </w:r>
        <w:r w:rsidR="007C5184">
          <w:rPr>
            <w:webHidden/>
          </w:rPr>
        </w:r>
        <w:r w:rsidR="007C5184">
          <w:rPr>
            <w:webHidden/>
          </w:rPr>
          <w:fldChar w:fldCharType="separate"/>
        </w:r>
        <w:r w:rsidR="007C5184">
          <w:rPr>
            <w:webHidden/>
          </w:rPr>
          <w:t>4</w:t>
        </w:r>
        <w:r w:rsidR="007C5184">
          <w:rPr>
            <w:webHidden/>
          </w:rPr>
          <w:fldChar w:fldCharType="end"/>
        </w:r>
      </w:hyperlink>
    </w:p>
    <w:p w14:paraId="1B5CF97A" w14:textId="77777777" w:rsidR="007C5184" w:rsidRDefault="00131E9D">
      <w:pPr>
        <w:pStyle w:val="TOC2"/>
        <w:rPr>
          <w:rFonts w:asciiTheme="minorHAnsi" w:eastAsiaTheme="minorEastAsia" w:hAnsiTheme="minorHAnsi" w:cstheme="minorBidi"/>
          <w:szCs w:val="22"/>
        </w:rPr>
      </w:pPr>
      <w:hyperlink w:anchor="_Toc59635048" w:history="1">
        <w:r w:rsidR="007C5184" w:rsidRPr="00FF7869">
          <w:rPr>
            <w:rStyle w:val="a6"/>
            <w:lang w:val="en-GB"/>
          </w:rPr>
          <w:t>5.2</w:t>
        </w:r>
        <w:r w:rsidR="007C5184">
          <w:rPr>
            <w:rFonts w:asciiTheme="minorHAnsi" w:eastAsiaTheme="minorEastAsia" w:hAnsiTheme="minorHAnsi" w:cstheme="minorBidi"/>
            <w:szCs w:val="22"/>
          </w:rPr>
          <w:tab/>
        </w:r>
        <w:r w:rsidR="007C5184" w:rsidRPr="00FF7869">
          <w:rPr>
            <w:rStyle w:val="a6"/>
          </w:rPr>
          <w:t>作息时间表</w:t>
        </w:r>
        <w:r w:rsidR="007C5184">
          <w:rPr>
            <w:webHidden/>
          </w:rPr>
          <w:tab/>
        </w:r>
        <w:r w:rsidR="007C5184">
          <w:rPr>
            <w:webHidden/>
          </w:rPr>
          <w:fldChar w:fldCharType="begin"/>
        </w:r>
        <w:r w:rsidR="007C5184">
          <w:rPr>
            <w:webHidden/>
          </w:rPr>
          <w:instrText xml:space="preserve"> PAGEREF _Toc59635048 \h </w:instrText>
        </w:r>
        <w:r w:rsidR="007C5184">
          <w:rPr>
            <w:webHidden/>
          </w:rPr>
        </w:r>
        <w:r w:rsidR="007C5184">
          <w:rPr>
            <w:webHidden/>
          </w:rPr>
          <w:fldChar w:fldCharType="separate"/>
        </w:r>
        <w:r w:rsidR="007C5184">
          <w:rPr>
            <w:webHidden/>
          </w:rPr>
          <w:t>5</w:t>
        </w:r>
        <w:r w:rsidR="007C5184">
          <w:rPr>
            <w:webHidden/>
          </w:rPr>
          <w:fldChar w:fldCharType="end"/>
        </w:r>
      </w:hyperlink>
    </w:p>
    <w:p w14:paraId="58DB6C4D" w14:textId="77777777" w:rsidR="007C5184" w:rsidRDefault="00131E9D">
      <w:pPr>
        <w:pStyle w:val="TOC1"/>
        <w:rPr>
          <w:rFonts w:asciiTheme="minorHAnsi" w:eastAsiaTheme="minorEastAsia" w:hAnsiTheme="minorHAnsi" w:cstheme="minorBidi"/>
          <w:b w:val="0"/>
          <w:bCs w:val="0"/>
          <w:szCs w:val="22"/>
        </w:rPr>
      </w:pPr>
      <w:hyperlink w:anchor="_Toc59635049" w:history="1">
        <w:r w:rsidR="007C5184" w:rsidRPr="00FF7869">
          <w:rPr>
            <w:rStyle w:val="a6"/>
          </w:rPr>
          <w:t>6</w:t>
        </w:r>
        <w:r w:rsidR="007C5184">
          <w:rPr>
            <w:rFonts w:asciiTheme="minorHAnsi" w:eastAsiaTheme="minorEastAsia" w:hAnsiTheme="minorHAnsi" w:cstheme="minorBidi"/>
            <w:b w:val="0"/>
            <w:bCs w:val="0"/>
            <w:szCs w:val="22"/>
          </w:rPr>
          <w:tab/>
        </w:r>
        <w:r w:rsidR="007C5184" w:rsidRPr="00FF7869">
          <w:rPr>
            <w:rStyle w:val="a6"/>
          </w:rPr>
          <w:t>计算结果</w:t>
        </w:r>
        <w:r w:rsidR="007C5184">
          <w:rPr>
            <w:webHidden/>
          </w:rPr>
          <w:tab/>
        </w:r>
        <w:r w:rsidR="007C5184">
          <w:rPr>
            <w:webHidden/>
          </w:rPr>
          <w:fldChar w:fldCharType="begin"/>
        </w:r>
        <w:r w:rsidR="007C5184">
          <w:rPr>
            <w:webHidden/>
          </w:rPr>
          <w:instrText xml:space="preserve"> PAGEREF _Toc59635049 \h </w:instrText>
        </w:r>
        <w:r w:rsidR="007C5184">
          <w:rPr>
            <w:webHidden/>
          </w:rPr>
        </w:r>
        <w:r w:rsidR="007C5184">
          <w:rPr>
            <w:webHidden/>
          </w:rPr>
          <w:fldChar w:fldCharType="separate"/>
        </w:r>
        <w:r w:rsidR="007C5184">
          <w:rPr>
            <w:webHidden/>
          </w:rPr>
          <w:t>5</w:t>
        </w:r>
        <w:r w:rsidR="007C5184">
          <w:rPr>
            <w:webHidden/>
          </w:rPr>
          <w:fldChar w:fldCharType="end"/>
        </w:r>
      </w:hyperlink>
    </w:p>
    <w:p w14:paraId="74D69B8A" w14:textId="77777777" w:rsidR="007C5184" w:rsidRDefault="00131E9D">
      <w:pPr>
        <w:pStyle w:val="TOC2"/>
        <w:rPr>
          <w:rFonts w:asciiTheme="minorHAnsi" w:eastAsiaTheme="minorEastAsia" w:hAnsiTheme="minorHAnsi" w:cstheme="minorBidi"/>
          <w:szCs w:val="22"/>
        </w:rPr>
      </w:pPr>
      <w:hyperlink w:anchor="_Toc59635050" w:history="1">
        <w:r w:rsidR="007C5184" w:rsidRPr="00FF7869">
          <w:rPr>
            <w:rStyle w:val="a6"/>
            <w:lang w:val="en-GB"/>
          </w:rPr>
          <w:t>6.1</w:t>
        </w:r>
        <w:r w:rsidR="007C5184">
          <w:rPr>
            <w:rFonts w:asciiTheme="minorHAnsi" w:eastAsiaTheme="minorEastAsia" w:hAnsiTheme="minorHAnsi" w:cstheme="minorBidi"/>
            <w:szCs w:val="22"/>
          </w:rPr>
          <w:tab/>
        </w:r>
        <w:r w:rsidR="007C5184" w:rsidRPr="00FF7869">
          <w:rPr>
            <w:rStyle w:val="a6"/>
          </w:rPr>
          <w:t>围护结构热工性能对比</w:t>
        </w:r>
        <w:r w:rsidR="007C5184">
          <w:rPr>
            <w:webHidden/>
          </w:rPr>
          <w:tab/>
        </w:r>
        <w:r w:rsidR="007C5184">
          <w:rPr>
            <w:webHidden/>
          </w:rPr>
          <w:fldChar w:fldCharType="begin"/>
        </w:r>
        <w:r w:rsidR="007C5184">
          <w:rPr>
            <w:webHidden/>
          </w:rPr>
          <w:instrText xml:space="preserve"> PAGEREF _Toc59635050 \h </w:instrText>
        </w:r>
        <w:r w:rsidR="007C5184">
          <w:rPr>
            <w:webHidden/>
          </w:rPr>
        </w:r>
        <w:r w:rsidR="007C5184">
          <w:rPr>
            <w:webHidden/>
          </w:rPr>
          <w:fldChar w:fldCharType="separate"/>
        </w:r>
        <w:r w:rsidR="007C5184">
          <w:rPr>
            <w:webHidden/>
          </w:rPr>
          <w:t>5</w:t>
        </w:r>
        <w:r w:rsidR="007C5184">
          <w:rPr>
            <w:webHidden/>
          </w:rPr>
          <w:fldChar w:fldCharType="end"/>
        </w:r>
      </w:hyperlink>
    </w:p>
    <w:p w14:paraId="6819E79B" w14:textId="77777777" w:rsidR="007C5184" w:rsidRDefault="00131E9D">
      <w:pPr>
        <w:pStyle w:val="TOC2"/>
        <w:rPr>
          <w:rFonts w:asciiTheme="minorHAnsi" w:eastAsiaTheme="minorEastAsia" w:hAnsiTheme="minorHAnsi" w:cstheme="minorBidi"/>
          <w:szCs w:val="22"/>
        </w:rPr>
      </w:pPr>
      <w:hyperlink w:anchor="_Toc59635051" w:history="1">
        <w:r w:rsidR="007C5184" w:rsidRPr="00FF7869">
          <w:rPr>
            <w:rStyle w:val="a6"/>
            <w:lang w:val="en-GB"/>
          </w:rPr>
          <w:t>6.2</w:t>
        </w:r>
        <w:r w:rsidR="007C5184">
          <w:rPr>
            <w:rFonts w:asciiTheme="minorHAnsi" w:eastAsiaTheme="minorEastAsia" w:hAnsiTheme="minorHAnsi" w:cstheme="minorBidi"/>
            <w:szCs w:val="22"/>
          </w:rPr>
          <w:tab/>
        </w:r>
        <w:r w:rsidR="007C5184" w:rsidRPr="00FF7869">
          <w:rPr>
            <w:rStyle w:val="a6"/>
          </w:rPr>
          <w:t>围护结构节能率</w:t>
        </w:r>
        <w:r w:rsidR="007C5184">
          <w:rPr>
            <w:webHidden/>
          </w:rPr>
          <w:tab/>
        </w:r>
        <w:r w:rsidR="007C5184">
          <w:rPr>
            <w:webHidden/>
          </w:rPr>
          <w:fldChar w:fldCharType="begin"/>
        </w:r>
        <w:r w:rsidR="007C5184">
          <w:rPr>
            <w:webHidden/>
          </w:rPr>
          <w:instrText xml:space="preserve"> PAGEREF _Toc59635051 \h </w:instrText>
        </w:r>
        <w:r w:rsidR="007C5184">
          <w:rPr>
            <w:webHidden/>
          </w:rPr>
        </w:r>
        <w:r w:rsidR="007C5184">
          <w:rPr>
            <w:webHidden/>
          </w:rPr>
          <w:fldChar w:fldCharType="separate"/>
        </w:r>
        <w:r w:rsidR="007C5184">
          <w:rPr>
            <w:webHidden/>
          </w:rPr>
          <w:t>5</w:t>
        </w:r>
        <w:r w:rsidR="007C5184">
          <w:rPr>
            <w:webHidden/>
          </w:rPr>
          <w:fldChar w:fldCharType="end"/>
        </w:r>
      </w:hyperlink>
    </w:p>
    <w:p w14:paraId="44D7037E" w14:textId="77777777" w:rsidR="007C5184" w:rsidRDefault="00131E9D">
      <w:pPr>
        <w:pStyle w:val="TOC1"/>
        <w:rPr>
          <w:rFonts w:asciiTheme="minorHAnsi" w:eastAsiaTheme="minorEastAsia" w:hAnsiTheme="minorHAnsi" w:cstheme="minorBidi"/>
          <w:b w:val="0"/>
          <w:bCs w:val="0"/>
          <w:szCs w:val="22"/>
        </w:rPr>
      </w:pPr>
      <w:hyperlink w:anchor="_Toc59635052" w:history="1">
        <w:r w:rsidR="007C5184" w:rsidRPr="00FF7869">
          <w:rPr>
            <w:rStyle w:val="a6"/>
          </w:rPr>
          <w:t>7</w:t>
        </w:r>
        <w:r w:rsidR="007C5184">
          <w:rPr>
            <w:rFonts w:asciiTheme="minorHAnsi" w:eastAsiaTheme="minorEastAsia" w:hAnsiTheme="minorHAnsi" w:cstheme="minorBidi"/>
            <w:b w:val="0"/>
            <w:bCs w:val="0"/>
            <w:szCs w:val="22"/>
          </w:rPr>
          <w:tab/>
        </w:r>
        <w:r w:rsidR="007C5184" w:rsidRPr="00FF7869">
          <w:rPr>
            <w:rStyle w:val="a6"/>
          </w:rPr>
          <w:t>附录</w:t>
        </w:r>
        <w:r w:rsidR="007C5184">
          <w:rPr>
            <w:webHidden/>
          </w:rPr>
          <w:tab/>
        </w:r>
        <w:r w:rsidR="007C5184">
          <w:rPr>
            <w:webHidden/>
          </w:rPr>
          <w:fldChar w:fldCharType="begin"/>
        </w:r>
        <w:r w:rsidR="007C5184">
          <w:rPr>
            <w:webHidden/>
          </w:rPr>
          <w:instrText xml:space="preserve"> PAGEREF _Toc59635052 \h </w:instrText>
        </w:r>
        <w:r w:rsidR="007C5184">
          <w:rPr>
            <w:webHidden/>
          </w:rPr>
        </w:r>
        <w:r w:rsidR="007C5184">
          <w:rPr>
            <w:webHidden/>
          </w:rPr>
          <w:fldChar w:fldCharType="separate"/>
        </w:r>
        <w:r w:rsidR="007C5184">
          <w:rPr>
            <w:webHidden/>
          </w:rPr>
          <w:t>9</w:t>
        </w:r>
        <w:r w:rsidR="007C5184">
          <w:rPr>
            <w:webHidden/>
          </w:rPr>
          <w:fldChar w:fldCharType="end"/>
        </w:r>
      </w:hyperlink>
    </w:p>
    <w:p w14:paraId="07ADDEFB" w14:textId="77777777" w:rsidR="007C5184" w:rsidRDefault="00131E9D">
      <w:pPr>
        <w:pStyle w:val="TOC2"/>
        <w:rPr>
          <w:rFonts w:asciiTheme="minorHAnsi" w:eastAsiaTheme="minorEastAsia" w:hAnsiTheme="minorHAnsi" w:cstheme="minorBidi"/>
          <w:szCs w:val="22"/>
        </w:rPr>
      </w:pPr>
      <w:hyperlink w:anchor="_Toc59635053" w:history="1">
        <w:r w:rsidR="007C5184" w:rsidRPr="00FF7869">
          <w:rPr>
            <w:rStyle w:val="a6"/>
            <w:lang w:val="en-GB"/>
          </w:rPr>
          <w:t>7.1</w:t>
        </w:r>
        <w:r w:rsidR="007C5184">
          <w:rPr>
            <w:rFonts w:asciiTheme="minorHAnsi" w:eastAsiaTheme="minorEastAsia" w:hAnsiTheme="minorHAnsi" w:cstheme="minorBidi"/>
            <w:szCs w:val="22"/>
          </w:rPr>
          <w:tab/>
        </w:r>
        <w:r w:rsidR="007C5184" w:rsidRPr="00FF7869">
          <w:rPr>
            <w:rStyle w:val="a6"/>
          </w:rPr>
          <w:t>工作日</w:t>
        </w:r>
        <w:r w:rsidR="007C5184" w:rsidRPr="00FF7869">
          <w:rPr>
            <w:rStyle w:val="a6"/>
          </w:rPr>
          <w:t>/</w:t>
        </w:r>
        <w:r w:rsidR="007C5184" w:rsidRPr="00FF7869">
          <w:rPr>
            <w:rStyle w:val="a6"/>
          </w:rPr>
          <w:t>节假日人员逐时在室率</w:t>
        </w:r>
        <w:r w:rsidR="007C5184" w:rsidRPr="00FF7869">
          <w:rPr>
            <w:rStyle w:val="a6"/>
          </w:rPr>
          <w:t>(%)</w:t>
        </w:r>
        <w:r w:rsidR="007C5184">
          <w:rPr>
            <w:webHidden/>
          </w:rPr>
          <w:tab/>
        </w:r>
        <w:r w:rsidR="007C5184">
          <w:rPr>
            <w:webHidden/>
          </w:rPr>
          <w:fldChar w:fldCharType="begin"/>
        </w:r>
        <w:r w:rsidR="007C5184">
          <w:rPr>
            <w:webHidden/>
          </w:rPr>
          <w:instrText xml:space="preserve"> PAGEREF _Toc59635053 \h </w:instrText>
        </w:r>
        <w:r w:rsidR="007C5184">
          <w:rPr>
            <w:webHidden/>
          </w:rPr>
        </w:r>
        <w:r w:rsidR="007C5184">
          <w:rPr>
            <w:webHidden/>
          </w:rPr>
          <w:fldChar w:fldCharType="separate"/>
        </w:r>
        <w:r w:rsidR="007C5184">
          <w:rPr>
            <w:webHidden/>
          </w:rPr>
          <w:t>9</w:t>
        </w:r>
        <w:r w:rsidR="007C5184">
          <w:rPr>
            <w:webHidden/>
          </w:rPr>
          <w:fldChar w:fldCharType="end"/>
        </w:r>
      </w:hyperlink>
    </w:p>
    <w:p w14:paraId="344FED5F" w14:textId="77777777" w:rsidR="007C5184" w:rsidRDefault="00131E9D">
      <w:pPr>
        <w:pStyle w:val="TOC2"/>
        <w:rPr>
          <w:rFonts w:asciiTheme="minorHAnsi" w:eastAsiaTheme="minorEastAsia" w:hAnsiTheme="minorHAnsi" w:cstheme="minorBidi"/>
          <w:szCs w:val="22"/>
        </w:rPr>
      </w:pPr>
      <w:hyperlink w:anchor="_Toc59635054" w:history="1">
        <w:r w:rsidR="007C5184" w:rsidRPr="00FF7869">
          <w:rPr>
            <w:rStyle w:val="a6"/>
            <w:lang w:val="en-GB"/>
          </w:rPr>
          <w:t>7.2</w:t>
        </w:r>
        <w:r w:rsidR="007C5184">
          <w:rPr>
            <w:rFonts w:asciiTheme="minorHAnsi" w:eastAsiaTheme="minorEastAsia" w:hAnsiTheme="minorHAnsi" w:cstheme="minorBidi"/>
            <w:szCs w:val="22"/>
          </w:rPr>
          <w:tab/>
        </w:r>
        <w:r w:rsidR="007C5184" w:rsidRPr="00FF7869">
          <w:rPr>
            <w:rStyle w:val="a6"/>
          </w:rPr>
          <w:t>工作日</w:t>
        </w:r>
        <w:r w:rsidR="007C5184" w:rsidRPr="00FF7869">
          <w:rPr>
            <w:rStyle w:val="a6"/>
          </w:rPr>
          <w:t>/</w:t>
        </w:r>
        <w:r w:rsidR="007C5184" w:rsidRPr="00FF7869">
          <w:rPr>
            <w:rStyle w:val="a6"/>
          </w:rPr>
          <w:t>节假日照明开关时间表</w:t>
        </w:r>
        <w:r w:rsidR="007C5184" w:rsidRPr="00FF7869">
          <w:rPr>
            <w:rStyle w:val="a6"/>
          </w:rPr>
          <w:t>(%)</w:t>
        </w:r>
        <w:r w:rsidR="007C5184">
          <w:rPr>
            <w:webHidden/>
          </w:rPr>
          <w:tab/>
        </w:r>
        <w:r w:rsidR="007C5184">
          <w:rPr>
            <w:webHidden/>
          </w:rPr>
          <w:fldChar w:fldCharType="begin"/>
        </w:r>
        <w:r w:rsidR="007C5184">
          <w:rPr>
            <w:webHidden/>
          </w:rPr>
          <w:instrText xml:space="preserve"> PAGEREF _Toc59635054 \h </w:instrText>
        </w:r>
        <w:r w:rsidR="007C5184">
          <w:rPr>
            <w:webHidden/>
          </w:rPr>
        </w:r>
        <w:r w:rsidR="007C5184">
          <w:rPr>
            <w:webHidden/>
          </w:rPr>
          <w:fldChar w:fldCharType="separate"/>
        </w:r>
        <w:r w:rsidR="007C5184">
          <w:rPr>
            <w:webHidden/>
          </w:rPr>
          <w:t>9</w:t>
        </w:r>
        <w:r w:rsidR="007C5184">
          <w:rPr>
            <w:webHidden/>
          </w:rPr>
          <w:fldChar w:fldCharType="end"/>
        </w:r>
      </w:hyperlink>
    </w:p>
    <w:p w14:paraId="79521319" w14:textId="77777777" w:rsidR="007C5184" w:rsidRDefault="00131E9D">
      <w:pPr>
        <w:pStyle w:val="TOC2"/>
        <w:rPr>
          <w:rFonts w:asciiTheme="minorHAnsi" w:eastAsiaTheme="minorEastAsia" w:hAnsiTheme="minorHAnsi" w:cstheme="minorBidi"/>
          <w:szCs w:val="22"/>
        </w:rPr>
      </w:pPr>
      <w:hyperlink w:anchor="_Toc59635055" w:history="1">
        <w:r w:rsidR="007C5184" w:rsidRPr="00FF7869">
          <w:rPr>
            <w:rStyle w:val="a6"/>
            <w:lang w:val="en-GB"/>
          </w:rPr>
          <w:t>7.3</w:t>
        </w:r>
        <w:r w:rsidR="007C5184">
          <w:rPr>
            <w:rFonts w:asciiTheme="minorHAnsi" w:eastAsiaTheme="minorEastAsia" w:hAnsiTheme="minorHAnsi" w:cstheme="minorBidi"/>
            <w:szCs w:val="22"/>
          </w:rPr>
          <w:tab/>
        </w:r>
        <w:r w:rsidR="007C5184" w:rsidRPr="00FF7869">
          <w:rPr>
            <w:rStyle w:val="a6"/>
          </w:rPr>
          <w:t>工作日</w:t>
        </w:r>
        <w:r w:rsidR="007C5184" w:rsidRPr="00FF7869">
          <w:rPr>
            <w:rStyle w:val="a6"/>
          </w:rPr>
          <w:t>/</w:t>
        </w:r>
        <w:r w:rsidR="007C5184" w:rsidRPr="00FF7869">
          <w:rPr>
            <w:rStyle w:val="a6"/>
          </w:rPr>
          <w:t>节假日设备逐时使用率</w:t>
        </w:r>
        <w:r w:rsidR="007C5184" w:rsidRPr="00FF7869">
          <w:rPr>
            <w:rStyle w:val="a6"/>
          </w:rPr>
          <w:t>(%)</w:t>
        </w:r>
        <w:r w:rsidR="007C5184">
          <w:rPr>
            <w:webHidden/>
          </w:rPr>
          <w:tab/>
        </w:r>
        <w:r w:rsidR="007C5184">
          <w:rPr>
            <w:webHidden/>
          </w:rPr>
          <w:fldChar w:fldCharType="begin"/>
        </w:r>
        <w:r w:rsidR="007C5184">
          <w:rPr>
            <w:webHidden/>
          </w:rPr>
          <w:instrText xml:space="preserve"> PAGEREF _Toc59635055 \h </w:instrText>
        </w:r>
        <w:r w:rsidR="007C5184">
          <w:rPr>
            <w:webHidden/>
          </w:rPr>
        </w:r>
        <w:r w:rsidR="007C5184">
          <w:rPr>
            <w:webHidden/>
          </w:rPr>
          <w:fldChar w:fldCharType="separate"/>
        </w:r>
        <w:r w:rsidR="007C5184">
          <w:rPr>
            <w:webHidden/>
          </w:rPr>
          <w:t>9</w:t>
        </w:r>
        <w:r w:rsidR="007C5184">
          <w:rPr>
            <w:webHidden/>
          </w:rPr>
          <w:fldChar w:fldCharType="end"/>
        </w:r>
      </w:hyperlink>
    </w:p>
    <w:p w14:paraId="5CB3B21F"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74C53BD4" w14:textId="77777777" w:rsidR="00D40158" w:rsidRDefault="00D40158" w:rsidP="00D40158">
      <w:pPr>
        <w:pStyle w:val="TOC1"/>
      </w:pPr>
    </w:p>
    <w:p w14:paraId="4D953BC9" w14:textId="77777777" w:rsidR="00D40158" w:rsidRPr="005E5F93" w:rsidRDefault="00D40158" w:rsidP="005215FB">
      <w:pPr>
        <w:pStyle w:val="1"/>
      </w:pPr>
      <w:bookmarkStart w:id="11" w:name="_Toc59635039"/>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59"/>
        <w:gridCol w:w="3034"/>
        <w:gridCol w:w="3039"/>
      </w:tblGrid>
      <w:tr w:rsidR="00FE63C3" w14:paraId="4FE56D24" w14:textId="77777777" w:rsidTr="00FE63C3">
        <w:tc>
          <w:tcPr>
            <w:tcW w:w="2759" w:type="dxa"/>
            <w:tcBorders>
              <w:top w:val="single" w:sz="12" w:space="0" w:color="auto"/>
              <w:left w:val="single" w:sz="12" w:space="0" w:color="auto"/>
              <w:bottom w:val="single" w:sz="6" w:space="0" w:color="auto"/>
              <w:right w:val="single" w:sz="6" w:space="0" w:color="auto"/>
            </w:tcBorders>
            <w:shd w:val="clear" w:color="auto" w:fill="E6E6E6"/>
            <w:hideMark/>
          </w:tcPr>
          <w:p w14:paraId="4D66FDC4" w14:textId="77777777" w:rsidR="00FE63C3" w:rsidRDefault="00FE63C3">
            <w:pPr>
              <w:pStyle w:val="a0"/>
              <w:ind w:firstLineChars="0" w:firstLine="0"/>
              <w:rPr>
                <w:rFonts w:ascii="宋体" w:hAnsi="宋体"/>
                <w:lang w:val="en-US"/>
              </w:rPr>
            </w:pPr>
            <w:bookmarkStart w:id="12" w:name="TitleFormat"/>
            <w:bookmarkStart w:id="13" w:name="建筑概况表"/>
            <w:r>
              <w:rPr>
                <w:rFonts w:ascii="宋体" w:hAnsi="宋体" w:hint="eastAsia"/>
                <w:lang w:val="en-US"/>
              </w:rPr>
              <w:t>工程名称</w:t>
            </w:r>
          </w:p>
        </w:tc>
        <w:tc>
          <w:tcPr>
            <w:tcW w:w="6073" w:type="dxa"/>
            <w:gridSpan w:val="2"/>
            <w:tcBorders>
              <w:top w:val="single" w:sz="12" w:space="0" w:color="auto"/>
              <w:left w:val="single" w:sz="6" w:space="0" w:color="auto"/>
              <w:bottom w:val="single" w:sz="6" w:space="0" w:color="auto"/>
              <w:right w:val="single" w:sz="12" w:space="0" w:color="auto"/>
            </w:tcBorders>
            <w:hideMark/>
          </w:tcPr>
          <w:p w14:paraId="032224AB" w14:textId="77777777" w:rsidR="00FE63C3" w:rsidRDefault="00FE63C3">
            <w:pPr>
              <w:pStyle w:val="a0"/>
              <w:ind w:firstLineChars="0" w:firstLine="0"/>
              <w:rPr>
                <w:rFonts w:ascii="宋体" w:hAnsi="宋体" w:hint="eastAsia"/>
                <w:lang w:val="en-US"/>
              </w:rPr>
            </w:pPr>
            <w:bookmarkStart w:id="14" w:name="工程名称"/>
            <w:r>
              <w:rPr>
                <w:rFonts w:hint="eastAsia"/>
              </w:rPr>
              <w:t>新建项目</w:t>
            </w:r>
            <w:bookmarkEnd w:id="14"/>
          </w:p>
        </w:tc>
      </w:tr>
      <w:tr w:rsidR="00FE63C3" w14:paraId="253470E4" w14:textId="77777777" w:rsidTr="00FE63C3">
        <w:tc>
          <w:tcPr>
            <w:tcW w:w="2759" w:type="dxa"/>
            <w:tcBorders>
              <w:top w:val="single" w:sz="6" w:space="0" w:color="auto"/>
              <w:left w:val="single" w:sz="12" w:space="0" w:color="auto"/>
              <w:bottom w:val="single" w:sz="6" w:space="0" w:color="auto"/>
              <w:right w:val="single" w:sz="6" w:space="0" w:color="auto"/>
            </w:tcBorders>
            <w:shd w:val="clear" w:color="auto" w:fill="E6E6E6"/>
            <w:hideMark/>
          </w:tcPr>
          <w:p w14:paraId="2F98E0B0" w14:textId="77777777" w:rsidR="00FE63C3" w:rsidRDefault="00FE63C3">
            <w:pPr>
              <w:pStyle w:val="a0"/>
              <w:ind w:firstLineChars="0" w:firstLine="0"/>
              <w:rPr>
                <w:rFonts w:ascii="宋体" w:hAnsi="宋体" w:hint="eastAsia"/>
                <w:lang w:val="en-US"/>
              </w:rPr>
            </w:pPr>
            <w:r>
              <w:rPr>
                <w:rFonts w:ascii="宋体" w:hAnsi="宋体" w:hint="eastAsia"/>
                <w:lang w:val="en-US"/>
              </w:rPr>
              <w:t>工程地点</w:t>
            </w:r>
          </w:p>
        </w:tc>
        <w:tc>
          <w:tcPr>
            <w:tcW w:w="6073" w:type="dxa"/>
            <w:gridSpan w:val="2"/>
            <w:tcBorders>
              <w:top w:val="single" w:sz="6" w:space="0" w:color="auto"/>
              <w:left w:val="single" w:sz="6" w:space="0" w:color="auto"/>
              <w:bottom w:val="single" w:sz="6" w:space="0" w:color="auto"/>
              <w:right w:val="single" w:sz="12" w:space="0" w:color="auto"/>
            </w:tcBorders>
            <w:hideMark/>
          </w:tcPr>
          <w:p w14:paraId="16F08BEB" w14:textId="77777777" w:rsidR="00FE63C3" w:rsidRDefault="00FE63C3">
            <w:pPr>
              <w:pStyle w:val="a0"/>
              <w:ind w:firstLineChars="0" w:firstLine="0"/>
              <w:rPr>
                <w:rFonts w:ascii="宋体" w:hAnsi="宋体" w:hint="eastAsia"/>
                <w:lang w:val="en-US"/>
              </w:rPr>
            </w:pPr>
            <w:bookmarkStart w:id="15" w:name="工程地点"/>
            <w:r>
              <w:rPr>
                <w:rFonts w:hint="eastAsia"/>
              </w:rPr>
              <w:t>四川</w:t>
            </w:r>
            <w:r>
              <w:t>-</w:t>
            </w:r>
            <w:r>
              <w:rPr>
                <w:rFonts w:hint="eastAsia"/>
              </w:rPr>
              <w:t>绵阳</w:t>
            </w:r>
            <w:bookmarkEnd w:id="15"/>
          </w:p>
        </w:tc>
      </w:tr>
      <w:tr w:rsidR="00FE63C3" w14:paraId="05641CB3" w14:textId="77777777" w:rsidTr="00FE63C3">
        <w:tc>
          <w:tcPr>
            <w:tcW w:w="2759" w:type="dxa"/>
            <w:tcBorders>
              <w:top w:val="single" w:sz="6" w:space="0" w:color="auto"/>
              <w:left w:val="single" w:sz="12" w:space="0" w:color="auto"/>
              <w:bottom w:val="single" w:sz="6" w:space="0" w:color="auto"/>
              <w:right w:val="single" w:sz="6" w:space="0" w:color="auto"/>
            </w:tcBorders>
            <w:shd w:val="clear" w:color="auto" w:fill="E6E6E6"/>
            <w:hideMark/>
          </w:tcPr>
          <w:p w14:paraId="67DBAF58" w14:textId="77777777" w:rsidR="00FE63C3" w:rsidRDefault="00FE63C3">
            <w:pPr>
              <w:pStyle w:val="a0"/>
              <w:ind w:firstLineChars="0" w:firstLine="0"/>
              <w:rPr>
                <w:rFonts w:ascii="宋体" w:hAnsi="宋体" w:hint="eastAsia"/>
                <w:lang w:val="en-US"/>
              </w:rPr>
            </w:pPr>
            <w:r>
              <w:rPr>
                <w:rFonts w:ascii="宋体" w:hAnsi="宋体" w:hint="eastAsia"/>
                <w:lang w:val="en-US"/>
              </w:rPr>
              <w:t>地理位置</w:t>
            </w:r>
          </w:p>
        </w:tc>
        <w:tc>
          <w:tcPr>
            <w:tcW w:w="3034" w:type="dxa"/>
            <w:tcBorders>
              <w:top w:val="single" w:sz="6" w:space="0" w:color="auto"/>
              <w:left w:val="single" w:sz="6" w:space="0" w:color="auto"/>
              <w:bottom w:val="single" w:sz="6" w:space="0" w:color="auto"/>
              <w:right w:val="single" w:sz="6" w:space="0" w:color="auto"/>
            </w:tcBorders>
            <w:hideMark/>
          </w:tcPr>
          <w:p w14:paraId="71E2BEF9" w14:textId="77777777" w:rsidR="00FE63C3" w:rsidRDefault="00FE63C3">
            <w:pPr>
              <w:pStyle w:val="a0"/>
              <w:ind w:firstLineChars="0" w:firstLine="0"/>
              <w:rPr>
                <w:rFonts w:ascii="宋体" w:hAnsi="宋体" w:hint="eastAsia"/>
                <w:lang w:val="en-US"/>
              </w:rPr>
            </w:pPr>
            <w:r>
              <w:rPr>
                <w:rFonts w:ascii="宋体" w:hAnsi="宋体" w:hint="eastAsia"/>
                <w:lang w:val="en-US"/>
              </w:rPr>
              <w:t>北纬：</w:t>
            </w:r>
            <w:bookmarkStart w:id="16" w:name="纬度"/>
            <w:r>
              <w:rPr>
                <w:rFonts w:ascii="宋体" w:hAnsi="宋体" w:hint="eastAsia"/>
                <w:lang w:val="en-US"/>
              </w:rPr>
              <w:t>31.50</w:t>
            </w:r>
            <w:bookmarkEnd w:id="16"/>
            <w:r>
              <w:rPr>
                <w:rFonts w:ascii="宋体" w:hAnsi="宋体" w:hint="eastAsia"/>
                <w:lang w:val="en-US"/>
              </w:rPr>
              <w:t>°</w:t>
            </w:r>
          </w:p>
        </w:tc>
        <w:tc>
          <w:tcPr>
            <w:tcW w:w="3039" w:type="dxa"/>
            <w:tcBorders>
              <w:top w:val="single" w:sz="6" w:space="0" w:color="auto"/>
              <w:left w:val="single" w:sz="6" w:space="0" w:color="auto"/>
              <w:bottom w:val="single" w:sz="6" w:space="0" w:color="auto"/>
              <w:right w:val="single" w:sz="12" w:space="0" w:color="auto"/>
            </w:tcBorders>
            <w:hideMark/>
          </w:tcPr>
          <w:p w14:paraId="22C547E7" w14:textId="77777777" w:rsidR="00FE63C3" w:rsidRDefault="00FE63C3">
            <w:pPr>
              <w:pStyle w:val="a0"/>
              <w:ind w:firstLineChars="0" w:firstLine="0"/>
              <w:rPr>
                <w:rFonts w:ascii="宋体" w:hAnsi="宋体" w:hint="eastAsia"/>
                <w:lang w:val="en-US"/>
              </w:rPr>
            </w:pPr>
            <w:r>
              <w:rPr>
                <w:rFonts w:ascii="宋体" w:hAnsi="宋体" w:hint="eastAsia"/>
                <w:lang w:val="en-US"/>
              </w:rPr>
              <w:t>东经：</w:t>
            </w:r>
            <w:bookmarkStart w:id="17" w:name="经度"/>
            <w:r>
              <w:rPr>
                <w:rFonts w:ascii="宋体" w:hAnsi="宋体" w:hint="eastAsia"/>
                <w:lang w:val="en-US"/>
              </w:rPr>
              <w:t>104.70</w:t>
            </w:r>
            <w:bookmarkEnd w:id="17"/>
            <w:r>
              <w:rPr>
                <w:rFonts w:ascii="宋体" w:hAnsi="宋体" w:hint="eastAsia"/>
                <w:lang w:val="en-US"/>
              </w:rPr>
              <w:t>°</w:t>
            </w:r>
          </w:p>
        </w:tc>
      </w:tr>
      <w:tr w:rsidR="00FE63C3" w14:paraId="57C0F275" w14:textId="77777777" w:rsidTr="00FE63C3">
        <w:tc>
          <w:tcPr>
            <w:tcW w:w="2759" w:type="dxa"/>
            <w:tcBorders>
              <w:top w:val="single" w:sz="6" w:space="0" w:color="auto"/>
              <w:left w:val="single" w:sz="12" w:space="0" w:color="auto"/>
              <w:bottom w:val="single" w:sz="6" w:space="0" w:color="auto"/>
              <w:right w:val="single" w:sz="6" w:space="0" w:color="auto"/>
            </w:tcBorders>
            <w:shd w:val="clear" w:color="auto" w:fill="E6E6E6"/>
            <w:hideMark/>
          </w:tcPr>
          <w:p w14:paraId="6CAD9FD8" w14:textId="77777777" w:rsidR="00FE63C3" w:rsidRDefault="00FE63C3">
            <w:pPr>
              <w:pStyle w:val="a0"/>
              <w:ind w:firstLineChars="0" w:firstLine="0"/>
              <w:rPr>
                <w:rFonts w:ascii="宋体" w:hAnsi="宋体" w:hint="eastAsia"/>
                <w:lang w:val="en-US"/>
              </w:rPr>
            </w:pPr>
            <w:r>
              <w:rPr>
                <w:rFonts w:ascii="宋体" w:hAnsi="宋体" w:hint="eastAsia"/>
                <w:lang w:val="en-US"/>
              </w:rPr>
              <w:t>建筑面积</w:t>
            </w:r>
          </w:p>
        </w:tc>
        <w:tc>
          <w:tcPr>
            <w:tcW w:w="6073" w:type="dxa"/>
            <w:gridSpan w:val="2"/>
            <w:tcBorders>
              <w:top w:val="single" w:sz="6" w:space="0" w:color="auto"/>
              <w:left w:val="single" w:sz="6" w:space="0" w:color="auto"/>
              <w:bottom w:val="single" w:sz="6" w:space="0" w:color="auto"/>
              <w:right w:val="single" w:sz="12" w:space="0" w:color="auto"/>
            </w:tcBorders>
            <w:hideMark/>
          </w:tcPr>
          <w:p w14:paraId="5BDA10BC" w14:textId="77777777" w:rsidR="00FE63C3" w:rsidRDefault="00FE63C3">
            <w:pPr>
              <w:pStyle w:val="a0"/>
              <w:ind w:firstLineChars="0" w:firstLine="0"/>
              <w:rPr>
                <w:rFonts w:ascii="宋体" w:hAnsi="宋体" w:hint="eastAsia"/>
                <w:lang w:val="en-US"/>
              </w:rPr>
            </w:pPr>
            <w:r>
              <w:rPr>
                <w:rFonts w:ascii="宋体" w:hAnsi="宋体" w:hint="eastAsia"/>
                <w:lang w:val="en-US"/>
              </w:rPr>
              <w:t>地上</w:t>
            </w:r>
            <w:r>
              <w:t>16150.01</w:t>
            </w:r>
            <w:r>
              <w:rPr>
                <w:rFonts w:ascii="宋体" w:hAnsi="宋体" w:hint="eastAsia"/>
              </w:rPr>
              <w:t>㎡</w:t>
            </w:r>
            <w:r>
              <w:rPr>
                <w:rFonts w:ascii="宋体" w:hAnsi="宋体" w:hint="eastAsia"/>
                <w:lang w:val="en-US"/>
              </w:rPr>
              <w:t xml:space="preserve">    地下</w:t>
            </w:r>
            <w:bookmarkStart w:id="18" w:name="地下建筑面积"/>
            <w:r>
              <w:rPr>
                <w:rFonts w:ascii="宋体" w:hAnsi="宋体" w:hint="eastAsia"/>
                <w:lang w:val="en-US"/>
              </w:rPr>
              <w:t>0</w:t>
            </w:r>
            <w:bookmarkEnd w:id="18"/>
            <w:r>
              <w:rPr>
                <w:rFonts w:ascii="宋体" w:hAnsi="宋体" w:hint="eastAsia"/>
              </w:rPr>
              <w:t>㎡</w:t>
            </w:r>
          </w:p>
        </w:tc>
      </w:tr>
      <w:tr w:rsidR="00FE63C3" w14:paraId="35C42EEE" w14:textId="77777777" w:rsidTr="00FE63C3">
        <w:tc>
          <w:tcPr>
            <w:tcW w:w="2759" w:type="dxa"/>
            <w:tcBorders>
              <w:top w:val="single" w:sz="6" w:space="0" w:color="auto"/>
              <w:left w:val="single" w:sz="12" w:space="0" w:color="auto"/>
              <w:bottom w:val="single" w:sz="6" w:space="0" w:color="auto"/>
              <w:right w:val="single" w:sz="6" w:space="0" w:color="auto"/>
            </w:tcBorders>
            <w:shd w:val="clear" w:color="auto" w:fill="E6E6E6"/>
            <w:hideMark/>
          </w:tcPr>
          <w:p w14:paraId="20225D81" w14:textId="77777777" w:rsidR="00FE63C3" w:rsidRDefault="00FE63C3">
            <w:pPr>
              <w:pStyle w:val="a0"/>
              <w:ind w:firstLineChars="0" w:firstLine="0"/>
              <w:rPr>
                <w:rFonts w:ascii="宋体" w:hAnsi="宋体" w:hint="eastAsia"/>
                <w:lang w:val="en-US"/>
              </w:rPr>
            </w:pPr>
            <w:r>
              <w:rPr>
                <w:rFonts w:ascii="宋体" w:hAnsi="宋体" w:hint="eastAsia"/>
                <w:lang w:val="en-US"/>
              </w:rPr>
              <w:t>建筑层数</w:t>
            </w:r>
          </w:p>
        </w:tc>
        <w:tc>
          <w:tcPr>
            <w:tcW w:w="6073" w:type="dxa"/>
            <w:gridSpan w:val="2"/>
            <w:tcBorders>
              <w:top w:val="single" w:sz="6" w:space="0" w:color="auto"/>
              <w:left w:val="single" w:sz="6" w:space="0" w:color="auto"/>
              <w:bottom w:val="single" w:sz="6" w:space="0" w:color="auto"/>
              <w:right w:val="single" w:sz="12" w:space="0" w:color="auto"/>
            </w:tcBorders>
            <w:hideMark/>
          </w:tcPr>
          <w:p w14:paraId="6169E006" w14:textId="77777777" w:rsidR="00FE63C3" w:rsidRDefault="00FE63C3">
            <w:pPr>
              <w:pStyle w:val="a0"/>
              <w:ind w:firstLineChars="0" w:firstLine="0"/>
              <w:rPr>
                <w:rFonts w:ascii="宋体" w:hAnsi="宋体" w:hint="eastAsia"/>
                <w:lang w:val="en-US"/>
              </w:rPr>
            </w:pPr>
            <w:r>
              <w:rPr>
                <w:rFonts w:ascii="宋体" w:hAnsi="宋体" w:hint="eastAsia"/>
                <w:lang w:val="en-US"/>
              </w:rPr>
              <w:t>地上</w:t>
            </w:r>
            <w:bookmarkStart w:id="19" w:name="地上建筑层数"/>
            <w:r>
              <w:rPr>
                <w:rFonts w:ascii="宋体" w:hAnsi="宋体" w:hint="eastAsia"/>
                <w:lang w:val="en-US"/>
              </w:rPr>
              <w:t>6</w:t>
            </w:r>
            <w:bookmarkEnd w:id="19"/>
            <w:r>
              <w:rPr>
                <w:rFonts w:ascii="宋体" w:hAnsi="宋体" w:hint="eastAsia"/>
                <w:lang w:val="en-US"/>
              </w:rPr>
              <w:t xml:space="preserve">          地下</w:t>
            </w:r>
            <w:bookmarkStart w:id="20" w:name="地下建筑层数"/>
            <w:r>
              <w:t>0</w:t>
            </w:r>
            <w:bookmarkEnd w:id="20"/>
          </w:p>
        </w:tc>
      </w:tr>
      <w:tr w:rsidR="00FE63C3" w14:paraId="4C771C0C" w14:textId="77777777" w:rsidTr="00FE63C3">
        <w:tc>
          <w:tcPr>
            <w:tcW w:w="2759" w:type="dxa"/>
            <w:tcBorders>
              <w:top w:val="single" w:sz="6" w:space="0" w:color="auto"/>
              <w:left w:val="single" w:sz="12" w:space="0" w:color="auto"/>
              <w:bottom w:val="single" w:sz="6" w:space="0" w:color="auto"/>
              <w:right w:val="single" w:sz="6" w:space="0" w:color="auto"/>
            </w:tcBorders>
            <w:shd w:val="clear" w:color="auto" w:fill="E6E6E6"/>
            <w:hideMark/>
          </w:tcPr>
          <w:p w14:paraId="424937C1" w14:textId="77777777" w:rsidR="00FE63C3" w:rsidRDefault="00FE63C3">
            <w:pPr>
              <w:pStyle w:val="a0"/>
              <w:ind w:firstLineChars="0" w:firstLine="0"/>
              <w:rPr>
                <w:rFonts w:ascii="宋体" w:hAnsi="宋体" w:hint="eastAsia"/>
                <w:lang w:val="en-US"/>
              </w:rPr>
            </w:pPr>
            <w:r>
              <w:rPr>
                <w:rFonts w:ascii="宋体" w:hAnsi="宋体" w:hint="eastAsia"/>
                <w:lang w:val="en-US"/>
              </w:rPr>
              <w:t>建筑高度</w:t>
            </w:r>
          </w:p>
        </w:tc>
        <w:tc>
          <w:tcPr>
            <w:tcW w:w="6073" w:type="dxa"/>
            <w:gridSpan w:val="2"/>
            <w:tcBorders>
              <w:top w:val="single" w:sz="6" w:space="0" w:color="auto"/>
              <w:left w:val="single" w:sz="6" w:space="0" w:color="auto"/>
              <w:bottom w:val="single" w:sz="6" w:space="0" w:color="auto"/>
              <w:right w:val="single" w:sz="12" w:space="0" w:color="auto"/>
            </w:tcBorders>
            <w:hideMark/>
          </w:tcPr>
          <w:p w14:paraId="0DECB20C" w14:textId="77777777" w:rsidR="00FE63C3" w:rsidRDefault="00FE63C3">
            <w:pPr>
              <w:pStyle w:val="a0"/>
              <w:ind w:firstLineChars="0" w:firstLine="0"/>
              <w:rPr>
                <w:rFonts w:ascii="宋体" w:hAnsi="宋体" w:hint="eastAsia"/>
                <w:lang w:val="en-US"/>
              </w:rPr>
            </w:pPr>
            <w:bookmarkStart w:id="21" w:name="地上建筑高度"/>
            <w:r>
              <w:rPr>
                <w:rFonts w:ascii="宋体" w:hAnsi="宋体" w:hint="eastAsia"/>
                <w:lang w:val="en-US"/>
              </w:rPr>
              <w:t>23.4</w:t>
            </w:r>
            <w:bookmarkEnd w:id="21"/>
            <w:r>
              <w:rPr>
                <w:rFonts w:ascii="宋体" w:hAnsi="宋体" w:hint="eastAsia"/>
                <w:lang w:val="en-US"/>
              </w:rPr>
              <w:t>m</w:t>
            </w:r>
          </w:p>
        </w:tc>
      </w:tr>
      <w:tr w:rsidR="00FE63C3" w14:paraId="11B89779" w14:textId="77777777" w:rsidTr="00FE63C3">
        <w:tc>
          <w:tcPr>
            <w:tcW w:w="2759" w:type="dxa"/>
            <w:tcBorders>
              <w:top w:val="single" w:sz="6" w:space="0" w:color="auto"/>
              <w:left w:val="single" w:sz="12" w:space="0" w:color="auto"/>
              <w:bottom w:val="single" w:sz="6" w:space="0" w:color="auto"/>
              <w:right w:val="single" w:sz="6" w:space="0" w:color="auto"/>
            </w:tcBorders>
            <w:shd w:val="clear" w:color="auto" w:fill="E6E6E6"/>
            <w:hideMark/>
          </w:tcPr>
          <w:p w14:paraId="107BE037" w14:textId="77777777" w:rsidR="00FE63C3" w:rsidRDefault="00FE63C3">
            <w:pPr>
              <w:pStyle w:val="a0"/>
              <w:ind w:firstLineChars="0" w:firstLine="0"/>
              <w:rPr>
                <w:rFonts w:ascii="宋体" w:hAnsi="宋体" w:hint="eastAsia"/>
                <w:lang w:val="en-US"/>
              </w:rPr>
            </w:pPr>
            <w:r>
              <w:rPr>
                <w:rFonts w:hint="eastAsia"/>
              </w:rPr>
              <w:t>建筑（节能计算）体积</w:t>
            </w:r>
          </w:p>
        </w:tc>
        <w:tc>
          <w:tcPr>
            <w:tcW w:w="6073" w:type="dxa"/>
            <w:gridSpan w:val="2"/>
            <w:tcBorders>
              <w:top w:val="single" w:sz="6" w:space="0" w:color="auto"/>
              <w:left w:val="single" w:sz="6" w:space="0" w:color="auto"/>
              <w:bottom w:val="single" w:sz="6" w:space="0" w:color="auto"/>
              <w:right w:val="single" w:sz="12" w:space="0" w:color="auto"/>
            </w:tcBorders>
            <w:hideMark/>
          </w:tcPr>
          <w:p w14:paraId="7B554803" w14:textId="77777777" w:rsidR="00FE63C3" w:rsidRDefault="00FE63C3">
            <w:pPr>
              <w:pStyle w:val="a0"/>
              <w:ind w:firstLineChars="0" w:firstLine="0"/>
              <w:rPr>
                <w:rFonts w:ascii="宋体" w:hAnsi="宋体" w:hint="eastAsia"/>
                <w:lang w:val="en-US"/>
              </w:rPr>
            </w:pPr>
            <w:bookmarkStart w:id="22" w:name="建筑体积"/>
            <w:r>
              <w:t>63445.67</w:t>
            </w:r>
            <w:bookmarkEnd w:id="22"/>
          </w:p>
        </w:tc>
      </w:tr>
      <w:tr w:rsidR="00FE63C3" w14:paraId="42B7E1E0" w14:textId="77777777" w:rsidTr="00FE63C3">
        <w:tc>
          <w:tcPr>
            <w:tcW w:w="2759" w:type="dxa"/>
            <w:tcBorders>
              <w:top w:val="single" w:sz="6" w:space="0" w:color="auto"/>
              <w:left w:val="single" w:sz="12" w:space="0" w:color="auto"/>
              <w:bottom w:val="single" w:sz="6" w:space="0" w:color="auto"/>
              <w:right w:val="single" w:sz="6" w:space="0" w:color="auto"/>
            </w:tcBorders>
            <w:shd w:val="clear" w:color="auto" w:fill="E6E6E6"/>
            <w:hideMark/>
          </w:tcPr>
          <w:p w14:paraId="7197C483" w14:textId="77777777" w:rsidR="00FE63C3" w:rsidRDefault="00FE63C3">
            <w:pPr>
              <w:pStyle w:val="a0"/>
              <w:ind w:firstLineChars="0" w:firstLine="0"/>
              <w:rPr>
                <w:rFonts w:ascii="宋体" w:hAnsi="宋体" w:hint="eastAsia"/>
                <w:lang w:val="en-US"/>
              </w:rPr>
            </w:pPr>
            <w:r>
              <w:rPr>
                <w:rFonts w:hint="eastAsia"/>
              </w:rPr>
              <w:t>建筑（节能计算）外表面积</w:t>
            </w:r>
          </w:p>
        </w:tc>
        <w:tc>
          <w:tcPr>
            <w:tcW w:w="6073" w:type="dxa"/>
            <w:gridSpan w:val="2"/>
            <w:tcBorders>
              <w:top w:val="single" w:sz="6" w:space="0" w:color="auto"/>
              <w:left w:val="single" w:sz="6" w:space="0" w:color="auto"/>
              <w:bottom w:val="single" w:sz="6" w:space="0" w:color="auto"/>
              <w:right w:val="single" w:sz="12" w:space="0" w:color="auto"/>
            </w:tcBorders>
            <w:hideMark/>
          </w:tcPr>
          <w:p w14:paraId="665AC156" w14:textId="77777777" w:rsidR="00FE63C3" w:rsidRDefault="00FE63C3">
            <w:pPr>
              <w:pStyle w:val="a0"/>
              <w:ind w:firstLineChars="0" w:firstLine="0"/>
              <w:rPr>
                <w:rFonts w:ascii="宋体" w:hAnsi="宋体" w:hint="eastAsia"/>
                <w:lang w:val="en-US"/>
              </w:rPr>
            </w:pPr>
            <w:bookmarkStart w:id="23" w:name="外表面积"/>
            <w:r>
              <w:t>9808.40</w:t>
            </w:r>
            <w:bookmarkEnd w:id="23"/>
          </w:p>
        </w:tc>
      </w:tr>
      <w:tr w:rsidR="00FE63C3" w14:paraId="58747B19" w14:textId="77777777" w:rsidTr="00FE63C3">
        <w:tc>
          <w:tcPr>
            <w:tcW w:w="2759" w:type="dxa"/>
            <w:tcBorders>
              <w:top w:val="single" w:sz="6" w:space="0" w:color="auto"/>
              <w:left w:val="single" w:sz="12" w:space="0" w:color="auto"/>
              <w:bottom w:val="single" w:sz="6" w:space="0" w:color="auto"/>
              <w:right w:val="single" w:sz="6" w:space="0" w:color="auto"/>
            </w:tcBorders>
            <w:shd w:val="clear" w:color="auto" w:fill="E6E6E6"/>
            <w:hideMark/>
          </w:tcPr>
          <w:p w14:paraId="23611BDA" w14:textId="77777777" w:rsidR="00FE63C3" w:rsidRDefault="00FE63C3">
            <w:pPr>
              <w:pStyle w:val="a0"/>
              <w:ind w:firstLineChars="0" w:firstLine="0"/>
              <w:rPr>
                <w:rFonts w:ascii="宋体" w:hAnsi="宋体" w:hint="eastAsia"/>
                <w:lang w:val="en-US"/>
              </w:rPr>
            </w:pPr>
            <w:r>
              <w:rPr>
                <w:rFonts w:ascii="宋体" w:hAnsi="宋体" w:hint="eastAsia"/>
                <w:lang w:val="en-US"/>
              </w:rPr>
              <w:t>北</w:t>
            </w:r>
            <w:proofErr w:type="gramStart"/>
            <w:r>
              <w:rPr>
                <w:rFonts w:ascii="宋体" w:hAnsi="宋体" w:hint="eastAsia"/>
                <w:lang w:val="en-US"/>
              </w:rPr>
              <w:t>向角度</w:t>
            </w:r>
            <w:proofErr w:type="gramEnd"/>
          </w:p>
        </w:tc>
        <w:tc>
          <w:tcPr>
            <w:tcW w:w="6073" w:type="dxa"/>
            <w:gridSpan w:val="2"/>
            <w:tcBorders>
              <w:top w:val="single" w:sz="6" w:space="0" w:color="auto"/>
              <w:left w:val="single" w:sz="6" w:space="0" w:color="auto"/>
              <w:bottom w:val="single" w:sz="6" w:space="0" w:color="auto"/>
              <w:right w:val="single" w:sz="12" w:space="0" w:color="auto"/>
            </w:tcBorders>
            <w:hideMark/>
          </w:tcPr>
          <w:p w14:paraId="5F764CFD" w14:textId="77777777" w:rsidR="00FE63C3" w:rsidRDefault="00FE63C3">
            <w:pPr>
              <w:pStyle w:val="a0"/>
              <w:ind w:firstLineChars="0" w:firstLine="0"/>
              <w:rPr>
                <w:rFonts w:ascii="宋体" w:hAnsi="宋体" w:hint="eastAsia"/>
                <w:lang w:val="en-US"/>
              </w:rPr>
            </w:pPr>
            <w:bookmarkStart w:id="24" w:name="北向角度"/>
            <w:r>
              <w:t>90</w:t>
            </w:r>
            <w:bookmarkEnd w:id="24"/>
          </w:p>
        </w:tc>
      </w:tr>
      <w:tr w:rsidR="00FE63C3" w14:paraId="1A4F745D" w14:textId="77777777" w:rsidTr="00FE63C3">
        <w:tc>
          <w:tcPr>
            <w:tcW w:w="2759" w:type="dxa"/>
            <w:tcBorders>
              <w:top w:val="single" w:sz="6" w:space="0" w:color="auto"/>
              <w:left w:val="single" w:sz="12" w:space="0" w:color="auto"/>
              <w:bottom w:val="single" w:sz="6" w:space="0" w:color="auto"/>
              <w:right w:val="single" w:sz="6" w:space="0" w:color="auto"/>
            </w:tcBorders>
            <w:shd w:val="clear" w:color="auto" w:fill="E6E6E6"/>
            <w:hideMark/>
          </w:tcPr>
          <w:p w14:paraId="07A34B39" w14:textId="77777777" w:rsidR="00FE63C3" w:rsidRDefault="00FE63C3">
            <w:pPr>
              <w:pStyle w:val="a0"/>
              <w:ind w:firstLineChars="0" w:firstLine="0"/>
              <w:rPr>
                <w:rFonts w:ascii="宋体" w:hAnsi="宋体" w:hint="eastAsia"/>
                <w:lang w:val="en-US"/>
              </w:rPr>
            </w:pPr>
            <w:r>
              <w:rPr>
                <w:rFonts w:ascii="宋体" w:hAnsi="宋体" w:hint="eastAsia"/>
                <w:lang w:val="en-US"/>
              </w:rPr>
              <w:t>结构类型</w:t>
            </w:r>
          </w:p>
        </w:tc>
        <w:tc>
          <w:tcPr>
            <w:tcW w:w="6073" w:type="dxa"/>
            <w:gridSpan w:val="2"/>
            <w:tcBorders>
              <w:top w:val="single" w:sz="6" w:space="0" w:color="auto"/>
              <w:left w:val="single" w:sz="6" w:space="0" w:color="auto"/>
              <w:bottom w:val="single" w:sz="6" w:space="0" w:color="auto"/>
              <w:right w:val="single" w:sz="12" w:space="0" w:color="auto"/>
            </w:tcBorders>
          </w:tcPr>
          <w:p w14:paraId="1E8974B8" w14:textId="77777777" w:rsidR="00FE63C3" w:rsidRDefault="00FE63C3">
            <w:pPr>
              <w:pStyle w:val="a0"/>
              <w:ind w:firstLineChars="0" w:firstLine="0"/>
              <w:rPr>
                <w:rFonts w:ascii="宋体" w:hAnsi="宋体" w:hint="eastAsia"/>
                <w:lang w:val="en-US"/>
              </w:rPr>
            </w:pPr>
            <w:bookmarkStart w:id="25" w:name="结构类型"/>
            <w:bookmarkEnd w:id="25"/>
          </w:p>
        </w:tc>
      </w:tr>
      <w:tr w:rsidR="00FE63C3" w14:paraId="18525A73" w14:textId="77777777" w:rsidTr="00FE63C3">
        <w:tc>
          <w:tcPr>
            <w:tcW w:w="2759" w:type="dxa"/>
            <w:tcBorders>
              <w:top w:val="single" w:sz="6" w:space="0" w:color="auto"/>
              <w:left w:val="single" w:sz="12" w:space="0" w:color="auto"/>
              <w:bottom w:val="single" w:sz="6" w:space="0" w:color="auto"/>
              <w:right w:val="single" w:sz="6" w:space="0" w:color="auto"/>
            </w:tcBorders>
            <w:shd w:val="clear" w:color="auto" w:fill="E6E6E6"/>
            <w:hideMark/>
          </w:tcPr>
          <w:p w14:paraId="752FCC21" w14:textId="77777777" w:rsidR="00FE63C3" w:rsidRDefault="00FE63C3">
            <w:pPr>
              <w:pStyle w:val="a0"/>
              <w:ind w:firstLineChars="0" w:firstLine="0"/>
              <w:rPr>
                <w:rFonts w:ascii="宋体" w:hAnsi="宋体" w:hint="eastAsia"/>
                <w:lang w:val="en-US"/>
              </w:rPr>
            </w:pPr>
            <w:r>
              <w:rPr>
                <w:rFonts w:hint="eastAsia"/>
              </w:rPr>
              <w:t>外墙太阳辐射吸收系数</w:t>
            </w:r>
          </w:p>
        </w:tc>
        <w:tc>
          <w:tcPr>
            <w:tcW w:w="6073" w:type="dxa"/>
            <w:gridSpan w:val="2"/>
            <w:tcBorders>
              <w:top w:val="single" w:sz="6" w:space="0" w:color="auto"/>
              <w:left w:val="single" w:sz="6" w:space="0" w:color="auto"/>
              <w:bottom w:val="single" w:sz="6" w:space="0" w:color="auto"/>
              <w:right w:val="single" w:sz="12" w:space="0" w:color="auto"/>
            </w:tcBorders>
            <w:hideMark/>
          </w:tcPr>
          <w:p w14:paraId="45B6FE9B" w14:textId="77777777" w:rsidR="00FE63C3" w:rsidRDefault="00FE63C3">
            <w:pPr>
              <w:pStyle w:val="a0"/>
              <w:ind w:firstLineChars="0" w:firstLine="0"/>
              <w:rPr>
                <w:rFonts w:ascii="宋体" w:hAnsi="宋体" w:hint="eastAsia"/>
                <w:lang w:val="en-US"/>
              </w:rPr>
            </w:pPr>
            <w:bookmarkStart w:id="26" w:name="外墙ρ"/>
            <w:r>
              <w:t>0.75</w:t>
            </w:r>
            <w:bookmarkEnd w:id="26"/>
          </w:p>
        </w:tc>
      </w:tr>
      <w:tr w:rsidR="00FE63C3" w14:paraId="48B9EF27" w14:textId="77777777" w:rsidTr="00FE63C3">
        <w:tc>
          <w:tcPr>
            <w:tcW w:w="2759" w:type="dxa"/>
            <w:tcBorders>
              <w:top w:val="single" w:sz="6" w:space="0" w:color="auto"/>
              <w:left w:val="single" w:sz="12" w:space="0" w:color="auto"/>
              <w:bottom w:val="single" w:sz="12" w:space="0" w:color="auto"/>
              <w:right w:val="single" w:sz="6" w:space="0" w:color="auto"/>
            </w:tcBorders>
            <w:shd w:val="clear" w:color="auto" w:fill="E6E6E6"/>
            <w:hideMark/>
          </w:tcPr>
          <w:p w14:paraId="2A64B4F6" w14:textId="77777777" w:rsidR="00FE63C3" w:rsidRDefault="00FE63C3">
            <w:pPr>
              <w:pStyle w:val="a0"/>
              <w:ind w:firstLineChars="0" w:firstLine="0"/>
              <w:rPr>
                <w:rFonts w:ascii="宋体" w:hAnsi="宋体" w:hint="eastAsia"/>
                <w:lang w:val="en-US"/>
              </w:rPr>
            </w:pPr>
            <w:r>
              <w:rPr>
                <w:rFonts w:hint="eastAsia"/>
              </w:rPr>
              <w:t>屋顶太阳辐射吸收系数</w:t>
            </w:r>
          </w:p>
        </w:tc>
        <w:tc>
          <w:tcPr>
            <w:tcW w:w="6073" w:type="dxa"/>
            <w:gridSpan w:val="2"/>
            <w:tcBorders>
              <w:top w:val="single" w:sz="6" w:space="0" w:color="auto"/>
              <w:left w:val="single" w:sz="6" w:space="0" w:color="auto"/>
              <w:bottom w:val="single" w:sz="12" w:space="0" w:color="auto"/>
              <w:right w:val="single" w:sz="12" w:space="0" w:color="auto"/>
            </w:tcBorders>
            <w:hideMark/>
          </w:tcPr>
          <w:p w14:paraId="747F0A45" w14:textId="77777777" w:rsidR="00FE63C3" w:rsidRDefault="00FE63C3">
            <w:pPr>
              <w:pStyle w:val="a0"/>
              <w:ind w:firstLineChars="0" w:firstLine="0"/>
              <w:rPr>
                <w:rFonts w:ascii="宋体" w:hAnsi="宋体" w:hint="eastAsia"/>
                <w:lang w:val="en-US"/>
              </w:rPr>
            </w:pPr>
            <w:bookmarkStart w:id="27" w:name="屋顶ρ"/>
            <w:r>
              <w:t>0.75</w:t>
            </w:r>
            <w:bookmarkEnd w:id="27"/>
          </w:p>
        </w:tc>
        <w:bookmarkEnd w:id="13"/>
      </w:tr>
    </w:tbl>
    <w:p w14:paraId="7D48752C" w14:textId="77777777" w:rsidR="00534262" w:rsidRDefault="00534262" w:rsidP="00534262">
      <w:pPr>
        <w:pStyle w:val="a0"/>
        <w:ind w:firstLineChars="0" w:firstLine="0"/>
        <w:rPr>
          <w:lang w:val="en-US"/>
        </w:rPr>
      </w:pPr>
    </w:p>
    <w:p w14:paraId="5FC40EFD" w14:textId="77777777" w:rsidR="00534262" w:rsidRPr="00534262" w:rsidRDefault="00534262" w:rsidP="00534262">
      <w:pPr>
        <w:pStyle w:val="a0"/>
        <w:ind w:firstLineChars="0" w:firstLine="0"/>
        <w:rPr>
          <w:lang w:val="en-US"/>
        </w:rPr>
      </w:pPr>
    </w:p>
    <w:p w14:paraId="7F7FF29F" w14:textId="77777777" w:rsidR="00D40158" w:rsidRDefault="00766F09" w:rsidP="00D40158">
      <w:pPr>
        <w:pStyle w:val="1"/>
      </w:pPr>
      <w:bookmarkStart w:id="28" w:name="_Toc59635040"/>
      <w:r>
        <w:rPr>
          <w:rFonts w:hint="eastAsia"/>
        </w:rPr>
        <w:t>计算</w:t>
      </w:r>
      <w:r w:rsidR="00D40158">
        <w:rPr>
          <w:rFonts w:hint="eastAsia"/>
        </w:rPr>
        <w:t>依据</w:t>
      </w:r>
      <w:bookmarkEnd w:id="28"/>
    </w:p>
    <w:p w14:paraId="6A8BC17C" w14:textId="77777777" w:rsidR="00D40158" w:rsidRDefault="00D40158" w:rsidP="00D62A9A">
      <w:pPr>
        <w:widowControl w:val="0"/>
        <w:jc w:val="both"/>
        <w:rPr>
          <w:kern w:val="2"/>
          <w:szCs w:val="24"/>
          <w:lang w:val="en-US"/>
        </w:rPr>
      </w:pPr>
      <w:bookmarkStart w:id="29" w:name="计算依据"/>
      <w:bookmarkEnd w:id="12"/>
      <w:bookmarkEnd w:id="29"/>
      <w:r>
        <w:rPr>
          <w:kern w:val="2"/>
          <w:szCs w:val="24"/>
          <w:lang w:val="en-US"/>
        </w:rPr>
        <w:t xml:space="preserve">1. </w:t>
      </w:r>
      <w:r>
        <w:rPr>
          <w:kern w:val="2"/>
          <w:szCs w:val="24"/>
          <w:lang w:val="en-US"/>
        </w:rPr>
        <w:t>《绿色建筑评价标准》</w:t>
      </w:r>
      <w:r>
        <w:rPr>
          <w:kern w:val="2"/>
          <w:szCs w:val="24"/>
          <w:lang w:val="en-US"/>
        </w:rPr>
        <w:t>(GB/T50378-2019)</w:t>
      </w:r>
    </w:p>
    <w:p w14:paraId="0E8A987A" w14:textId="77777777" w:rsidR="0050511D" w:rsidRDefault="00340C12">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76083F68" w14:textId="77777777" w:rsidR="0050511D" w:rsidRDefault="00340C12">
      <w:pPr>
        <w:widowControl w:val="0"/>
        <w:jc w:val="both"/>
        <w:rPr>
          <w:kern w:val="2"/>
          <w:szCs w:val="24"/>
          <w:lang w:val="en-US"/>
        </w:rPr>
      </w:pPr>
      <w:r>
        <w:rPr>
          <w:kern w:val="2"/>
          <w:szCs w:val="24"/>
          <w:lang w:val="en-US"/>
        </w:rPr>
        <w:t xml:space="preserve">3. </w:t>
      </w:r>
      <w:r>
        <w:rPr>
          <w:kern w:val="2"/>
          <w:szCs w:val="24"/>
          <w:lang w:val="en-US"/>
        </w:rPr>
        <w:t>《夏热冬冷地区居住建筑节能设计标准》（</w:t>
      </w:r>
      <w:r>
        <w:rPr>
          <w:kern w:val="2"/>
          <w:szCs w:val="24"/>
          <w:lang w:val="en-US"/>
        </w:rPr>
        <w:t>JGJ 134-2010</w:t>
      </w:r>
      <w:r>
        <w:rPr>
          <w:kern w:val="2"/>
          <w:szCs w:val="24"/>
          <w:lang w:val="en-US"/>
        </w:rPr>
        <w:t>）</w:t>
      </w:r>
    </w:p>
    <w:p w14:paraId="357576BD" w14:textId="77777777" w:rsidR="0050511D" w:rsidRDefault="00340C12">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7658F12C" w14:textId="77777777" w:rsidR="0050511D" w:rsidRDefault="0050511D">
      <w:pPr>
        <w:widowControl w:val="0"/>
        <w:jc w:val="both"/>
        <w:rPr>
          <w:kern w:val="2"/>
          <w:szCs w:val="24"/>
          <w:lang w:val="en-US"/>
        </w:rPr>
      </w:pPr>
    </w:p>
    <w:p w14:paraId="4D290DE2" w14:textId="77777777" w:rsidR="00AE1923" w:rsidRDefault="00AE1923" w:rsidP="00AE1923">
      <w:pPr>
        <w:pStyle w:val="1"/>
        <w:tabs>
          <w:tab w:val="left" w:pos="432"/>
        </w:tabs>
      </w:pPr>
      <w:bookmarkStart w:id="30" w:name="_Toc13616"/>
      <w:bookmarkStart w:id="31" w:name="_Toc59635041"/>
      <w:r>
        <w:rPr>
          <w:rFonts w:hint="eastAsia"/>
        </w:rPr>
        <w:t>计算要求</w:t>
      </w:r>
      <w:bookmarkEnd w:id="30"/>
      <w:bookmarkEnd w:id="31"/>
    </w:p>
    <w:p w14:paraId="3B067C55" w14:textId="77777777" w:rsidR="00AE1923" w:rsidRDefault="00AE1923" w:rsidP="00AE1923">
      <w:pPr>
        <w:pStyle w:val="2"/>
        <w:tabs>
          <w:tab w:val="clear" w:pos="578"/>
        </w:tabs>
        <w:rPr>
          <w:kern w:val="2"/>
          <w:sz w:val="21"/>
        </w:rPr>
      </w:pPr>
      <w:bookmarkStart w:id="32" w:name="_Toc22090"/>
      <w:bookmarkStart w:id="33" w:name="_Toc59635042"/>
      <w:r>
        <w:rPr>
          <w:rFonts w:hint="eastAsia"/>
          <w:kern w:val="2"/>
          <w:sz w:val="21"/>
        </w:rPr>
        <w:t>计算目标</w:t>
      </w:r>
      <w:bookmarkEnd w:id="32"/>
      <w:bookmarkEnd w:id="33"/>
    </w:p>
    <w:p w14:paraId="02DC8B92"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61E3067A" w14:textId="77777777" w:rsidR="00AE1923" w:rsidRDefault="00AE1923" w:rsidP="00AE1923">
      <w:pPr>
        <w:pStyle w:val="2"/>
        <w:tabs>
          <w:tab w:val="clear" w:pos="578"/>
        </w:tabs>
        <w:rPr>
          <w:kern w:val="2"/>
          <w:sz w:val="21"/>
        </w:rPr>
      </w:pPr>
      <w:bookmarkStart w:id="34" w:name="_Toc5419"/>
      <w:bookmarkStart w:id="35" w:name="_Toc59635043"/>
      <w:r>
        <w:rPr>
          <w:rFonts w:hint="eastAsia"/>
          <w:kern w:val="2"/>
          <w:sz w:val="21"/>
        </w:rPr>
        <w:t>计算方法</w:t>
      </w:r>
      <w:bookmarkEnd w:id="34"/>
      <w:bookmarkEnd w:id="35"/>
    </w:p>
    <w:p w14:paraId="5D7C5721"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0627718C" w14:textId="77777777" w:rsidR="005E56B4" w:rsidRDefault="005E56B4" w:rsidP="005E56B4">
      <w:pPr>
        <w:pStyle w:val="a0"/>
        <w:ind w:firstLine="420"/>
        <w:rPr>
          <w:lang w:val="en-US"/>
        </w:rPr>
      </w:pPr>
      <w:r w:rsidRPr="00B55BEC">
        <w:rPr>
          <w:rFonts w:hint="eastAsia"/>
          <w:lang w:val="en-US"/>
        </w:rPr>
        <w:lastRenderedPageBreak/>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6" w:name="_Toc444763006"/>
    </w:p>
    <w:p w14:paraId="323BB232" w14:textId="77777777" w:rsidR="00AE1923" w:rsidRPr="005E56B4" w:rsidRDefault="00AE1923" w:rsidP="00D62A9A">
      <w:pPr>
        <w:pStyle w:val="1"/>
        <w:widowControl w:val="0"/>
        <w:jc w:val="both"/>
        <w:rPr>
          <w:kern w:val="2"/>
          <w:szCs w:val="24"/>
        </w:rPr>
      </w:pPr>
      <w:bookmarkStart w:id="37" w:name="_Toc59635044"/>
      <w:bookmarkEnd w:id="36"/>
      <w:r>
        <w:rPr>
          <w:kern w:val="2"/>
          <w:szCs w:val="24"/>
        </w:rPr>
        <w:t>围护结构</w:t>
      </w:r>
      <w:bookmarkEnd w:id="37"/>
    </w:p>
    <w:p w14:paraId="372FF3B1" w14:textId="77777777" w:rsidR="0050511D" w:rsidRDefault="00340C12">
      <w:pPr>
        <w:pStyle w:val="2"/>
        <w:widowControl w:val="0"/>
        <w:rPr>
          <w:kern w:val="2"/>
        </w:rPr>
      </w:pPr>
      <w:bookmarkStart w:id="38" w:name="_Toc59635045"/>
      <w:r>
        <w:rPr>
          <w:kern w:val="2"/>
        </w:rPr>
        <w:t>工程材料</w:t>
      </w:r>
      <w:bookmarkEnd w:id="38"/>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50511D" w14:paraId="48F66BAB" w14:textId="77777777">
        <w:tc>
          <w:tcPr>
            <w:tcW w:w="2196" w:type="dxa"/>
            <w:vMerge w:val="restart"/>
            <w:shd w:val="clear" w:color="auto" w:fill="E6E6E6"/>
            <w:vAlign w:val="center"/>
          </w:tcPr>
          <w:p w14:paraId="45A4AABD" w14:textId="77777777" w:rsidR="0050511D" w:rsidRDefault="00340C12">
            <w:pPr>
              <w:jc w:val="center"/>
            </w:pPr>
            <w:r>
              <w:t>材料名称</w:t>
            </w:r>
          </w:p>
        </w:tc>
        <w:tc>
          <w:tcPr>
            <w:tcW w:w="1018" w:type="dxa"/>
            <w:shd w:val="clear" w:color="auto" w:fill="E6E6E6"/>
            <w:vAlign w:val="center"/>
          </w:tcPr>
          <w:p w14:paraId="5936DB8B" w14:textId="77777777" w:rsidR="0050511D" w:rsidRDefault="00340C12">
            <w:pPr>
              <w:jc w:val="center"/>
            </w:pPr>
            <w:r>
              <w:t>导热系数</w:t>
            </w:r>
            <w:r>
              <w:t>λ</w:t>
            </w:r>
          </w:p>
        </w:tc>
        <w:tc>
          <w:tcPr>
            <w:tcW w:w="1030" w:type="dxa"/>
            <w:shd w:val="clear" w:color="auto" w:fill="E6E6E6"/>
            <w:vAlign w:val="center"/>
          </w:tcPr>
          <w:p w14:paraId="289136E5" w14:textId="77777777" w:rsidR="0050511D" w:rsidRDefault="00340C12">
            <w:pPr>
              <w:jc w:val="center"/>
            </w:pPr>
            <w:r>
              <w:t>蓄热系数</w:t>
            </w:r>
            <w:r>
              <w:t>S</w:t>
            </w:r>
          </w:p>
        </w:tc>
        <w:tc>
          <w:tcPr>
            <w:tcW w:w="848" w:type="dxa"/>
            <w:shd w:val="clear" w:color="auto" w:fill="E6E6E6"/>
            <w:vAlign w:val="center"/>
          </w:tcPr>
          <w:p w14:paraId="65F3A909" w14:textId="77777777" w:rsidR="0050511D" w:rsidRDefault="00340C12">
            <w:pPr>
              <w:jc w:val="center"/>
            </w:pPr>
            <w:r>
              <w:t>密度</w:t>
            </w:r>
            <w:r>
              <w:t>ρ</w:t>
            </w:r>
          </w:p>
        </w:tc>
        <w:tc>
          <w:tcPr>
            <w:tcW w:w="1018" w:type="dxa"/>
            <w:shd w:val="clear" w:color="auto" w:fill="E6E6E6"/>
            <w:vAlign w:val="center"/>
          </w:tcPr>
          <w:p w14:paraId="4FA8A0CD" w14:textId="77777777" w:rsidR="0050511D" w:rsidRDefault="00340C12">
            <w:pPr>
              <w:jc w:val="center"/>
            </w:pPr>
            <w:r>
              <w:t>比热容</w:t>
            </w:r>
            <w:r>
              <w:t>Cp</w:t>
            </w:r>
          </w:p>
        </w:tc>
        <w:tc>
          <w:tcPr>
            <w:tcW w:w="1188" w:type="dxa"/>
            <w:shd w:val="clear" w:color="auto" w:fill="E6E6E6"/>
            <w:vAlign w:val="center"/>
          </w:tcPr>
          <w:p w14:paraId="132DACD8" w14:textId="77777777" w:rsidR="0050511D" w:rsidRDefault="00340C12">
            <w:pPr>
              <w:jc w:val="center"/>
            </w:pPr>
            <w:r>
              <w:t>蒸汽渗透系数</w:t>
            </w:r>
            <w:r>
              <w:t>u</w:t>
            </w:r>
          </w:p>
        </w:tc>
        <w:tc>
          <w:tcPr>
            <w:tcW w:w="1516" w:type="dxa"/>
            <w:vMerge w:val="restart"/>
            <w:shd w:val="clear" w:color="auto" w:fill="E6E6E6"/>
            <w:vAlign w:val="center"/>
          </w:tcPr>
          <w:p w14:paraId="5A4CA22D" w14:textId="77777777" w:rsidR="0050511D" w:rsidRDefault="00340C12">
            <w:pPr>
              <w:jc w:val="center"/>
            </w:pPr>
            <w:r>
              <w:t>备注</w:t>
            </w:r>
          </w:p>
        </w:tc>
      </w:tr>
      <w:tr w:rsidR="0050511D" w14:paraId="6AC56617" w14:textId="77777777">
        <w:tc>
          <w:tcPr>
            <w:tcW w:w="2196" w:type="dxa"/>
            <w:vMerge/>
            <w:shd w:val="clear" w:color="auto" w:fill="E6E6E6"/>
            <w:vAlign w:val="center"/>
          </w:tcPr>
          <w:p w14:paraId="308D585D" w14:textId="77777777" w:rsidR="0050511D" w:rsidRDefault="0050511D">
            <w:pPr>
              <w:jc w:val="center"/>
            </w:pPr>
          </w:p>
        </w:tc>
        <w:tc>
          <w:tcPr>
            <w:tcW w:w="1018" w:type="dxa"/>
            <w:shd w:val="clear" w:color="auto" w:fill="E6E6E6"/>
            <w:vAlign w:val="center"/>
          </w:tcPr>
          <w:p w14:paraId="3983A813" w14:textId="77777777" w:rsidR="0050511D" w:rsidRDefault="00340C12">
            <w:pPr>
              <w:jc w:val="center"/>
            </w:pPr>
            <w:r>
              <w:t>W/(</w:t>
            </w:r>
            <w:proofErr w:type="spellStart"/>
            <w:r>
              <w:t>m.K</w:t>
            </w:r>
            <w:proofErr w:type="spellEnd"/>
            <w:r>
              <w:t>)</w:t>
            </w:r>
          </w:p>
        </w:tc>
        <w:tc>
          <w:tcPr>
            <w:tcW w:w="1030" w:type="dxa"/>
            <w:shd w:val="clear" w:color="auto" w:fill="E6E6E6"/>
            <w:vAlign w:val="center"/>
          </w:tcPr>
          <w:p w14:paraId="0AD3B4E7" w14:textId="77777777" w:rsidR="0050511D" w:rsidRDefault="00340C12">
            <w:pPr>
              <w:jc w:val="center"/>
            </w:pPr>
            <w:r>
              <w:t>W/(</w:t>
            </w:r>
            <w:r>
              <w:t>㎡</w:t>
            </w:r>
            <w:r>
              <w:t>.K)</w:t>
            </w:r>
          </w:p>
        </w:tc>
        <w:tc>
          <w:tcPr>
            <w:tcW w:w="848" w:type="dxa"/>
            <w:shd w:val="clear" w:color="auto" w:fill="E6E6E6"/>
            <w:vAlign w:val="center"/>
          </w:tcPr>
          <w:p w14:paraId="76CFA6C8" w14:textId="77777777" w:rsidR="0050511D" w:rsidRDefault="00340C12">
            <w:pPr>
              <w:jc w:val="center"/>
            </w:pPr>
            <w:r>
              <w:t>kg/m</w:t>
            </w:r>
            <w:r>
              <w:rPr>
                <w:vertAlign w:val="superscript"/>
              </w:rPr>
              <w:t>3</w:t>
            </w:r>
          </w:p>
        </w:tc>
        <w:tc>
          <w:tcPr>
            <w:tcW w:w="1018" w:type="dxa"/>
            <w:shd w:val="clear" w:color="auto" w:fill="E6E6E6"/>
            <w:vAlign w:val="center"/>
          </w:tcPr>
          <w:p w14:paraId="173E2E96" w14:textId="77777777" w:rsidR="0050511D" w:rsidRDefault="00340C12">
            <w:pPr>
              <w:jc w:val="center"/>
            </w:pPr>
            <w:r>
              <w:t>J/(</w:t>
            </w:r>
            <w:proofErr w:type="spellStart"/>
            <w:r>
              <w:t>kg.K</w:t>
            </w:r>
            <w:proofErr w:type="spellEnd"/>
            <w:r>
              <w:t>)</w:t>
            </w:r>
          </w:p>
        </w:tc>
        <w:tc>
          <w:tcPr>
            <w:tcW w:w="1188" w:type="dxa"/>
            <w:shd w:val="clear" w:color="auto" w:fill="E6E6E6"/>
            <w:vAlign w:val="center"/>
          </w:tcPr>
          <w:p w14:paraId="478DE192" w14:textId="77777777" w:rsidR="0050511D" w:rsidRDefault="00340C12">
            <w:pPr>
              <w:jc w:val="center"/>
            </w:pPr>
            <w:r>
              <w:t>g/(</w:t>
            </w:r>
            <w:proofErr w:type="spellStart"/>
            <w:r>
              <w:t>m.h.kPa</w:t>
            </w:r>
            <w:proofErr w:type="spellEnd"/>
            <w:r>
              <w:t>)</w:t>
            </w:r>
          </w:p>
        </w:tc>
        <w:tc>
          <w:tcPr>
            <w:tcW w:w="1516" w:type="dxa"/>
            <w:vMerge/>
            <w:shd w:val="clear" w:color="auto" w:fill="E6E6E6"/>
            <w:vAlign w:val="center"/>
          </w:tcPr>
          <w:p w14:paraId="291376E8" w14:textId="77777777" w:rsidR="0050511D" w:rsidRDefault="0050511D">
            <w:pPr>
              <w:jc w:val="center"/>
            </w:pPr>
          </w:p>
        </w:tc>
      </w:tr>
      <w:tr w:rsidR="0050511D" w14:paraId="220F135C" w14:textId="77777777">
        <w:tc>
          <w:tcPr>
            <w:tcW w:w="2196" w:type="dxa"/>
            <w:shd w:val="clear" w:color="auto" w:fill="E6E6E6"/>
            <w:vAlign w:val="center"/>
          </w:tcPr>
          <w:p w14:paraId="31EA68F5" w14:textId="77777777" w:rsidR="0050511D" w:rsidRDefault="00340C12">
            <w:r>
              <w:t>水泥砂浆</w:t>
            </w:r>
          </w:p>
        </w:tc>
        <w:tc>
          <w:tcPr>
            <w:tcW w:w="1018" w:type="dxa"/>
            <w:vAlign w:val="center"/>
          </w:tcPr>
          <w:p w14:paraId="08C9485D" w14:textId="77777777" w:rsidR="0050511D" w:rsidRDefault="00340C12">
            <w:r>
              <w:t>0.930</w:t>
            </w:r>
          </w:p>
        </w:tc>
        <w:tc>
          <w:tcPr>
            <w:tcW w:w="1030" w:type="dxa"/>
            <w:vAlign w:val="center"/>
          </w:tcPr>
          <w:p w14:paraId="2CE9C498" w14:textId="77777777" w:rsidR="0050511D" w:rsidRDefault="00340C12">
            <w:r>
              <w:t>11.370</w:t>
            </w:r>
          </w:p>
        </w:tc>
        <w:tc>
          <w:tcPr>
            <w:tcW w:w="848" w:type="dxa"/>
            <w:vAlign w:val="center"/>
          </w:tcPr>
          <w:p w14:paraId="1F27C686" w14:textId="77777777" w:rsidR="0050511D" w:rsidRDefault="00340C12">
            <w:r>
              <w:t>1800.0</w:t>
            </w:r>
          </w:p>
        </w:tc>
        <w:tc>
          <w:tcPr>
            <w:tcW w:w="1018" w:type="dxa"/>
            <w:vAlign w:val="center"/>
          </w:tcPr>
          <w:p w14:paraId="53F7CB36" w14:textId="77777777" w:rsidR="0050511D" w:rsidRDefault="00340C12">
            <w:r>
              <w:t>1050.0</w:t>
            </w:r>
          </w:p>
        </w:tc>
        <w:tc>
          <w:tcPr>
            <w:tcW w:w="1188" w:type="dxa"/>
            <w:vAlign w:val="center"/>
          </w:tcPr>
          <w:p w14:paraId="643BA9DC" w14:textId="77777777" w:rsidR="0050511D" w:rsidRDefault="00340C12">
            <w:r>
              <w:t>0.0210</w:t>
            </w:r>
          </w:p>
        </w:tc>
        <w:tc>
          <w:tcPr>
            <w:tcW w:w="1516" w:type="dxa"/>
            <w:vAlign w:val="center"/>
          </w:tcPr>
          <w:p w14:paraId="5FF0558E" w14:textId="77777777" w:rsidR="0050511D" w:rsidRDefault="00340C12">
            <w:r>
              <w:rPr>
                <w:sz w:val="18"/>
                <w:szCs w:val="18"/>
              </w:rPr>
              <w:t>来源：《民用建筑热工设计规范》</w:t>
            </w:r>
            <w:r>
              <w:rPr>
                <w:sz w:val="18"/>
                <w:szCs w:val="18"/>
              </w:rPr>
              <w:t>GB50176-2016</w:t>
            </w:r>
          </w:p>
        </w:tc>
      </w:tr>
      <w:tr w:rsidR="0050511D" w14:paraId="1DB0D006" w14:textId="77777777">
        <w:tc>
          <w:tcPr>
            <w:tcW w:w="2196" w:type="dxa"/>
            <w:shd w:val="clear" w:color="auto" w:fill="E6E6E6"/>
            <w:vAlign w:val="center"/>
          </w:tcPr>
          <w:p w14:paraId="3766840B" w14:textId="77777777" w:rsidR="0050511D" w:rsidRDefault="00340C12">
            <w:r>
              <w:t>石灰砂浆</w:t>
            </w:r>
          </w:p>
        </w:tc>
        <w:tc>
          <w:tcPr>
            <w:tcW w:w="1018" w:type="dxa"/>
            <w:vAlign w:val="center"/>
          </w:tcPr>
          <w:p w14:paraId="72E468BE" w14:textId="77777777" w:rsidR="0050511D" w:rsidRDefault="00340C12">
            <w:r>
              <w:t>0.810</w:t>
            </w:r>
          </w:p>
        </w:tc>
        <w:tc>
          <w:tcPr>
            <w:tcW w:w="1030" w:type="dxa"/>
            <w:vAlign w:val="center"/>
          </w:tcPr>
          <w:p w14:paraId="3F933D8E" w14:textId="77777777" w:rsidR="0050511D" w:rsidRDefault="00340C12">
            <w:r>
              <w:t>10.070</w:t>
            </w:r>
          </w:p>
        </w:tc>
        <w:tc>
          <w:tcPr>
            <w:tcW w:w="848" w:type="dxa"/>
            <w:vAlign w:val="center"/>
          </w:tcPr>
          <w:p w14:paraId="0EAD463B" w14:textId="77777777" w:rsidR="0050511D" w:rsidRDefault="00340C12">
            <w:r>
              <w:t>1600.0</w:t>
            </w:r>
          </w:p>
        </w:tc>
        <w:tc>
          <w:tcPr>
            <w:tcW w:w="1018" w:type="dxa"/>
            <w:vAlign w:val="center"/>
          </w:tcPr>
          <w:p w14:paraId="286C1083" w14:textId="77777777" w:rsidR="0050511D" w:rsidRDefault="00340C12">
            <w:r>
              <w:t>1050.0</w:t>
            </w:r>
          </w:p>
        </w:tc>
        <w:tc>
          <w:tcPr>
            <w:tcW w:w="1188" w:type="dxa"/>
            <w:vAlign w:val="center"/>
          </w:tcPr>
          <w:p w14:paraId="54C24B94" w14:textId="77777777" w:rsidR="0050511D" w:rsidRDefault="00340C12">
            <w:r>
              <w:t>0.0443</w:t>
            </w:r>
          </w:p>
        </w:tc>
        <w:tc>
          <w:tcPr>
            <w:tcW w:w="1516" w:type="dxa"/>
            <w:vAlign w:val="center"/>
          </w:tcPr>
          <w:p w14:paraId="3CDA4C60" w14:textId="77777777" w:rsidR="0050511D" w:rsidRDefault="00340C12">
            <w:r>
              <w:rPr>
                <w:sz w:val="18"/>
                <w:szCs w:val="18"/>
              </w:rPr>
              <w:t>来源：《民用建筑热工设计规范》</w:t>
            </w:r>
            <w:r>
              <w:rPr>
                <w:sz w:val="18"/>
                <w:szCs w:val="18"/>
              </w:rPr>
              <w:t>GB50176-2016</w:t>
            </w:r>
          </w:p>
        </w:tc>
      </w:tr>
      <w:tr w:rsidR="0050511D" w14:paraId="404045FD" w14:textId="77777777">
        <w:tc>
          <w:tcPr>
            <w:tcW w:w="2196" w:type="dxa"/>
            <w:shd w:val="clear" w:color="auto" w:fill="E6E6E6"/>
            <w:vAlign w:val="center"/>
          </w:tcPr>
          <w:p w14:paraId="23294528" w14:textId="77777777" w:rsidR="0050511D" w:rsidRDefault="00340C12">
            <w:r>
              <w:t>钢筋混凝土</w:t>
            </w:r>
          </w:p>
        </w:tc>
        <w:tc>
          <w:tcPr>
            <w:tcW w:w="1018" w:type="dxa"/>
            <w:vAlign w:val="center"/>
          </w:tcPr>
          <w:p w14:paraId="014ED43F" w14:textId="77777777" w:rsidR="0050511D" w:rsidRDefault="00340C12">
            <w:r>
              <w:t>1.740</w:t>
            </w:r>
          </w:p>
        </w:tc>
        <w:tc>
          <w:tcPr>
            <w:tcW w:w="1030" w:type="dxa"/>
            <w:vAlign w:val="center"/>
          </w:tcPr>
          <w:p w14:paraId="483117A7" w14:textId="77777777" w:rsidR="0050511D" w:rsidRDefault="00340C12">
            <w:r>
              <w:t>17.200</w:t>
            </w:r>
          </w:p>
        </w:tc>
        <w:tc>
          <w:tcPr>
            <w:tcW w:w="848" w:type="dxa"/>
            <w:vAlign w:val="center"/>
          </w:tcPr>
          <w:p w14:paraId="1E65464D" w14:textId="77777777" w:rsidR="0050511D" w:rsidRDefault="00340C12">
            <w:r>
              <w:t>2500.0</w:t>
            </w:r>
          </w:p>
        </w:tc>
        <w:tc>
          <w:tcPr>
            <w:tcW w:w="1018" w:type="dxa"/>
            <w:vAlign w:val="center"/>
          </w:tcPr>
          <w:p w14:paraId="2E46B4BE" w14:textId="77777777" w:rsidR="0050511D" w:rsidRDefault="00340C12">
            <w:r>
              <w:t>920.0</w:t>
            </w:r>
          </w:p>
        </w:tc>
        <w:tc>
          <w:tcPr>
            <w:tcW w:w="1188" w:type="dxa"/>
            <w:vAlign w:val="center"/>
          </w:tcPr>
          <w:p w14:paraId="69909C69" w14:textId="77777777" w:rsidR="0050511D" w:rsidRDefault="00340C12">
            <w:r>
              <w:t>0.0158</w:t>
            </w:r>
          </w:p>
        </w:tc>
        <w:tc>
          <w:tcPr>
            <w:tcW w:w="1516" w:type="dxa"/>
            <w:vAlign w:val="center"/>
          </w:tcPr>
          <w:p w14:paraId="6BCD5B9B" w14:textId="77777777" w:rsidR="0050511D" w:rsidRDefault="00340C12">
            <w:r>
              <w:rPr>
                <w:sz w:val="18"/>
                <w:szCs w:val="18"/>
              </w:rPr>
              <w:t>来源：《民用建筑热工设计规范》</w:t>
            </w:r>
            <w:r>
              <w:rPr>
                <w:sz w:val="18"/>
                <w:szCs w:val="18"/>
              </w:rPr>
              <w:t>GB50176-2016</w:t>
            </w:r>
          </w:p>
        </w:tc>
      </w:tr>
      <w:tr w:rsidR="0050511D" w14:paraId="0CA7E76D" w14:textId="77777777">
        <w:tc>
          <w:tcPr>
            <w:tcW w:w="2196" w:type="dxa"/>
            <w:shd w:val="clear" w:color="auto" w:fill="E6E6E6"/>
            <w:vAlign w:val="center"/>
          </w:tcPr>
          <w:p w14:paraId="7CC9DE56" w14:textId="77777777" w:rsidR="0050511D" w:rsidRDefault="00340C12">
            <w:r>
              <w:t>碎石、卵石混凝土</w:t>
            </w:r>
            <w:r>
              <w:t>(ρ=2300)</w:t>
            </w:r>
          </w:p>
        </w:tc>
        <w:tc>
          <w:tcPr>
            <w:tcW w:w="1018" w:type="dxa"/>
            <w:vAlign w:val="center"/>
          </w:tcPr>
          <w:p w14:paraId="67638ADE" w14:textId="77777777" w:rsidR="0050511D" w:rsidRDefault="00340C12">
            <w:r>
              <w:t>1.510</w:t>
            </w:r>
          </w:p>
        </w:tc>
        <w:tc>
          <w:tcPr>
            <w:tcW w:w="1030" w:type="dxa"/>
            <w:vAlign w:val="center"/>
          </w:tcPr>
          <w:p w14:paraId="70D349C7" w14:textId="77777777" w:rsidR="0050511D" w:rsidRDefault="00340C12">
            <w:r>
              <w:t>15.360</w:t>
            </w:r>
          </w:p>
        </w:tc>
        <w:tc>
          <w:tcPr>
            <w:tcW w:w="848" w:type="dxa"/>
            <w:vAlign w:val="center"/>
          </w:tcPr>
          <w:p w14:paraId="74C23D0B" w14:textId="77777777" w:rsidR="0050511D" w:rsidRDefault="00340C12">
            <w:r>
              <w:t>2300.0</w:t>
            </w:r>
          </w:p>
        </w:tc>
        <w:tc>
          <w:tcPr>
            <w:tcW w:w="1018" w:type="dxa"/>
            <w:vAlign w:val="center"/>
          </w:tcPr>
          <w:p w14:paraId="5AACC29C" w14:textId="77777777" w:rsidR="0050511D" w:rsidRDefault="00340C12">
            <w:r>
              <w:t>920.0</w:t>
            </w:r>
          </w:p>
        </w:tc>
        <w:tc>
          <w:tcPr>
            <w:tcW w:w="1188" w:type="dxa"/>
            <w:vAlign w:val="center"/>
          </w:tcPr>
          <w:p w14:paraId="30B2BF01" w14:textId="77777777" w:rsidR="0050511D" w:rsidRDefault="00340C12">
            <w:r>
              <w:t>0.0173</w:t>
            </w:r>
          </w:p>
        </w:tc>
        <w:tc>
          <w:tcPr>
            <w:tcW w:w="1516" w:type="dxa"/>
            <w:vAlign w:val="center"/>
          </w:tcPr>
          <w:p w14:paraId="54564528" w14:textId="77777777" w:rsidR="0050511D" w:rsidRDefault="00340C12">
            <w:r>
              <w:rPr>
                <w:sz w:val="18"/>
                <w:szCs w:val="18"/>
              </w:rPr>
              <w:t>来源：《民用建筑热工设计规范》</w:t>
            </w:r>
            <w:r>
              <w:rPr>
                <w:sz w:val="18"/>
                <w:szCs w:val="18"/>
              </w:rPr>
              <w:t>GB50176-2016</w:t>
            </w:r>
          </w:p>
        </w:tc>
      </w:tr>
      <w:tr w:rsidR="0050511D" w14:paraId="2EA888AD" w14:textId="77777777">
        <w:tc>
          <w:tcPr>
            <w:tcW w:w="2196" w:type="dxa"/>
            <w:shd w:val="clear" w:color="auto" w:fill="E6E6E6"/>
            <w:vAlign w:val="center"/>
          </w:tcPr>
          <w:p w14:paraId="2065F68C" w14:textId="77777777" w:rsidR="0050511D" w:rsidRDefault="00340C12">
            <w:r>
              <w:t>挤塑聚苯乙烯泡沫塑料（带表皮）</w:t>
            </w:r>
          </w:p>
        </w:tc>
        <w:tc>
          <w:tcPr>
            <w:tcW w:w="1018" w:type="dxa"/>
            <w:vAlign w:val="center"/>
          </w:tcPr>
          <w:p w14:paraId="02B02A4F" w14:textId="77777777" w:rsidR="0050511D" w:rsidRDefault="00340C12">
            <w:r>
              <w:t>0.030</w:t>
            </w:r>
          </w:p>
        </w:tc>
        <w:tc>
          <w:tcPr>
            <w:tcW w:w="1030" w:type="dxa"/>
            <w:vAlign w:val="center"/>
          </w:tcPr>
          <w:p w14:paraId="3B53DD2F" w14:textId="77777777" w:rsidR="0050511D" w:rsidRDefault="00340C12">
            <w:r>
              <w:t>0.340</w:t>
            </w:r>
          </w:p>
        </w:tc>
        <w:tc>
          <w:tcPr>
            <w:tcW w:w="848" w:type="dxa"/>
            <w:vAlign w:val="center"/>
          </w:tcPr>
          <w:p w14:paraId="1B592EAB" w14:textId="77777777" w:rsidR="0050511D" w:rsidRDefault="00340C12">
            <w:r>
              <w:t>35.0</w:t>
            </w:r>
          </w:p>
        </w:tc>
        <w:tc>
          <w:tcPr>
            <w:tcW w:w="1018" w:type="dxa"/>
            <w:vAlign w:val="center"/>
          </w:tcPr>
          <w:p w14:paraId="47601164" w14:textId="77777777" w:rsidR="0050511D" w:rsidRDefault="00340C12">
            <w:r>
              <w:t>1380.0</w:t>
            </w:r>
          </w:p>
        </w:tc>
        <w:tc>
          <w:tcPr>
            <w:tcW w:w="1188" w:type="dxa"/>
            <w:vAlign w:val="center"/>
          </w:tcPr>
          <w:p w14:paraId="4B87F6CE" w14:textId="77777777" w:rsidR="0050511D" w:rsidRDefault="00340C12">
            <w:r>
              <w:t>0.0000</w:t>
            </w:r>
          </w:p>
        </w:tc>
        <w:tc>
          <w:tcPr>
            <w:tcW w:w="1516" w:type="dxa"/>
            <w:vAlign w:val="center"/>
          </w:tcPr>
          <w:p w14:paraId="3A140FA2" w14:textId="77777777" w:rsidR="0050511D" w:rsidRDefault="00340C12">
            <w:r>
              <w:rPr>
                <w:sz w:val="18"/>
                <w:szCs w:val="18"/>
              </w:rPr>
              <w:t>来源：《民用建筑热工设计规范》</w:t>
            </w:r>
            <w:r>
              <w:rPr>
                <w:sz w:val="18"/>
                <w:szCs w:val="18"/>
              </w:rPr>
              <w:t>GB50176-2016</w:t>
            </w:r>
            <w:r>
              <w:rPr>
                <w:sz w:val="18"/>
                <w:szCs w:val="18"/>
              </w:rPr>
              <w:t>，蒸汽渗透系数没有给出</w:t>
            </w:r>
          </w:p>
        </w:tc>
      </w:tr>
      <w:tr w:rsidR="0050511D" w14:paraId="4CDE0A76" w14:textId="77777777">
        <w:tc>
          <w:tcPr>
            <w:tcW w:w="2196" w:type="dxa"/>
            <w:shd w:val="clear" w:color="auto" w:fill="E6E6E6"/>
            <w:vAlign w:val="center"/>
          </w:tcPr>
          <w:p w14:paraId="129031FD" w14:textId="77777777" w:rsidR="0050511D" w:rsidRDefault="00340C12">
            <w:r>
              <w:t>加气混凝土、泡沫混凝土</w:t>
            </w:r>
            <w:r>
              <w:t>(ρ=700)</w:t>
            </w:r>
          </w:p>
        </w:tc>
        <w:tc>
          <w:tcPr>
            <w:tcW w:w="1018" w:type="dxa"/>
            <w:vAlign w:val="center"/>
          </w:tcPr>
          <w:p w14:paraId="40DA61EB" w14:textId="77777777" w:rsidR="0050511D" w:rsidRDefault="00340C12">
            <w:r>
              <w:t>0.180</w:t>
            </w:r>
          </w:p>
        </w:tc>
        <w:tc>
          <w:tcPr>
            <w:tcW w:w="1030" w:type="dxa"/>
            <w:vAlign w:val="center"/>
          </w:tcPr>
          <w:p w14:paraId="14EB5841" w14:textId="77777777" w:rsidR="0050511D" w:rsidRDefault="00340C12">
            <w:r>
              <w:t>3.100</w:t>
            </w:r>
          </w:p>
        </w:tc>
        <w:tc>
          <w:tcPr>
            <w:tcW w:w="848" w:type="dxa"/>
            <w:vAlign w:val="center"/>
          </w:tcPr>
          <w:p w14:paraId="23A56DF6" w14:textId="77777777" w:rsidR="0050511D" w:rsidRDefault="00340C12">
            <w:r>
              <w:t>700.0</w:t>
            </w:r>
          </w:p>
        </w:tc>
        <w:tc>
          <w:tcPr>
            <w:tcW w:w="1018" w:type="dxa"/>
            <w:vAlign w:val="center"/>
          </w:tcPr>
          <w:p w14:paraId="1C7840A0" w14:textId="77777777" w:rsidR="0050511D" w:rsidRDefault="00340C12">
            <w:r>
              <w:t>1050.0</w:t>
            </w:r>
          </w:p>
        </w:tc>
        <w:tc>
          <w:tcPr>
            <w:tcW w:w="1188" w:type="dxa"/>
            <w:vAlign w:val="center"/>
          </w:tcPr>
          <w:p w14:paraId="4C53EDD3" w14:textId="77777777" w:rsidR="0050511D" w:rsidRDefault="00340C12">
            <w:r>
              <w:t>0.0998</w:t>
            </w:r>
          </w:p>
        </w:tc>
        <w:tc>
          <w:tcPr>
            <w:tcW w:w="1516" w:type="dxa"/>
            <w:vAlign w:val="center"/>
          </w:tcPr>
          <w:p w14:paraId="4AD79E3B" w14:textId="77777777" w:rsidR="0050511D" w:rsidRDefault="00340C12">
            <w:r>
              <w:rPr>
                <w:sz w:val="18"/>
                <w:szCs w:val="18"/>
              </w:rPr>
              <w:t>来源：《民用建筑热工设计规范》</w:t>
            </w:r>
            <w:r>
              <w:rPr>
                <w:sz w:val="18"/>
                <w:szCs w:val="18"/>
              </w:rPr>
              <w:t>GB50176-2016</w:t>
            </w:r>
          </w:p>
        </w:tc>
      </w:tr>
      <w:tr w:rsidR="0050511D" w14:paraId="73B5E7B8" w14:textId="77777777">
        <w:tc>
          <w:tcPr>
            <w:tcW w:w="2196" w:type="dxa"/>
            <w:shd w:val="clear" w:color="auto" w:fill="E6E6E6"/>
            <w:vAlign w:val="center"/>
          </w:tcPr>
          <w:p w14:paraId="7D442036" w14:textId="77777777" w:rsidR="0050511D" w:rsidRDefault="00340C12">
            <w:r>
              <w:t>混凝土多孔砖</w:t>
            </w:r>
            <w:r>
              <w:t>(190</w:t>
            </w:r>
            <w:r>
              <w:t>六孔砖）</w:t>
            </w:r>
          </w:p>
        </w:tc>
        <w:tc>
          <w:tcPr>
            <w:tcW w:w="1018" w:type="dxa"/>
            <w:vAlign w:val="center"/>
          </w:tcPr>
          <w:p w14:paraId="3994C588" w14:textId="77777777" w:rsidR="0050511D" w:rsidRDefault="00340C12">
            <w:r>
              <w:t>0.750</w:t>
            </w:r>
          </w:p>
        </w:tc>
        <w:tc>
          <w:tcPr>
            <w:tcW w:w="1030" w:type="dxa"/>
            <w:vAlign w:val="center"/>
          </w:tcPr>
          <w:p w14:paraId="1B6ACD72" w14:textId="77777777" w:rsidR="0050511D" w:rsidRDefault="00340C12">
            <w:r>
              <w:t>7.490</w:t>
            </w:r>
          </w:p>
        </w:tc>
        <w:tc>
          <w:tcPr>
            <w:tcW w:w="848" w:type="dxa"/>
            <w:vAlign w:val="center"/>
          </w:tcPr>
          <w:p w14:paraId="6B585C7D" w14:textId="77777777" w:rsidR="0050511D" w:rsidRDefault="00340C12">
            <w:r>
              <w:t>1450.0</w:t>
            </w:r>
          </w:p>
        </w:tc>
        <w:tc>
          <w:tcPr>
            <w:tcW w:w="1018" w:type="dxa"/>
            <w:vAlign w:val="center"/>
          </w:tcPr>
          <w:p w14:paraId="37E10B97" w14:textId="77777777" w:rsidR="0050511D" w:rsidRDefault="00340C12">
            <w:r>
              <w:t>709.4</w:t>
            </w:r>
          </w:p>
        </w:tc>
        <w:tc>
          <w:tcPr>
            <w:tcW w:w="1188" w:type="dxa"/>
            <w:vAlign w:val="center"/>
          </w:tcPr>
          <w:p w14:paraId="4F867426" w14:textId="77777777" w:rsidR="0050511D" w:rsidRDefault="00340C12">
            <w:r>
              <w:t>0.0000</w:t>
            </w:r>
          </w:p>
        </w:tc>
        <w:tc>
          <w:tcPr>
            <w:tcW w:w="1516" w:type="dxa"/>
            <w:vAlign w:val="center"/>
          </w:tcPr>
          <w:p w14:paraId="7422BCE7" w14:textId="77777777" w:rsidR="0050511D" w:rsidRDefault="0050511D">
            <w:pPr>
              <w:rPr>
                <w:sz w:val="18"/>
                <w:szCs w:val="18"/>
              </w:rPr>
            </w:pPr>
          </w:p>
        </w:tc>
      </w:tr>
    </w:tbl>
    <w:p w14:paraId="24877D26" w14:textId="77777777" w:rsidR="0050511D" w:rsidRDefault="00340C12">
      <w:pPr>
        <w:pStyle w:val="1"/>
        <w:widowControl w:val="0"/>
        <w:jc w:val="both"/>
        <w:rPr>
          <w:kern w:val="2"/>
          <w:szCs w:val="24"/>
        </w:rPr>
      </w:pPr>
      <w:bookmarkStart w:id="39" w:name="_Toc59635046"/>
      <w:r>
        <w:rPr>
          <w:kern w:val="2"/>
          <w:szCs w:val="24"/>
        </w:rPr>
        <w:t>房间类型</w:t>
      </w:r>
      <w:bookmarkEnd w:id="39"/>
    </w:p>
    <w:p w14:paraId="7CD8E5A8" w14:textId="77777777" w:rsidR="0050511D" w:rsidRDefault="00340C12">
      <w:pPr>
        <w:pStyle w:val="2"/>
        <w:widowControl w:val="0"/>
        <w:rPr>
          <w:kern w:val="2"/>
        </w:rPr>
      </w:pPr>
      <w:bookmarkStart w:id="40" w:name="_Toc59635047"/>
      <w:r>
        <w:rPr>
          <w:kern w:val="2"/>
        </w:rPr>
        <w:t>房间表</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4"/>
        <w:gridCol w:w="781"/>
        <w:gridCol w:w="781"/>
        <w:gridCol w:w="1619"/>
        <w:gridCol w:w="1369"/>
        <w:gridCol w:w="1369"/>
        <w:gridCol w:w="1550"/>
      </w:tblGrid>
      <w:tr w:rsidR="0050511D" w14:paraId="76DAD0EF" w14:textId="77777777">
        <w:tc>
          <w:tcPr>
            <w:tcW w:w="1862" w:type="dxa"/>
            <w:shd w:val="clear" w:color="auto" w:fill="E6E6E6"/>
            <w:vAlign w:val="center"/>
          </w:tcPr>
          <w:p w14:paraId="27EF497B" w14:textId="77777777" w:rsidR="0050511D" w:rsidRDefault="00340C12">
            <w:pPr>
              <w:jc w:val="center"/>
            </w:pPr>
            <w:r>
              <w:t>房间类型</w:t>
            </w:r>
          </w:p>
        </w:tc>
        <w:tc>
          <w:tcPr>
            <w:tcW w:w="781" w:type="dxa"/>
            <w:shd w:val="clear" w:color="auto" w:fill="E6E6E6"/>
            <w:vAlign w:val="center"/>
          </w:tcPr>
          <w:p w14:paraId="21E2B972" w14:textId="77777777" w:rsidR="0050511D" w:rsidRDefault="00340C12">
            <w:pPr>
              <w:jc w:val="center"/>
            </w:pPr>
            <w:r>
              <w:t>空调温度</w:t>
            </w:r>
            <w:r>
              <w:br/>
              <w:t>℃</w:t>
            </w:r>
          </w:p>
        </w:tc>
        <w:tc>
          <w:tcPr>
            <w:tcW w:w="781" w:type="dxa"/>
            <w:shd w:val="clear" w:color="auto" w:fill="E6E6E6"/>
            <w:vAlign w:val="center"/>
          </w:tcPr>
          <w:p w14:paraId="11F10204" w14:textId="77777777" w:rsidR="0050511D" w:rsidRDefault="00340C12">
            <w:pPr>
              <w:jc w:val="center"/>
            </w:pPr>
            <w:r>
              <w:t>供暖温度</w:t>
            </w:r>
            <w:r>
              <w:br/>
              <w:t>℃</w:t>
            </w:r>
          </w:p>
        </w:tc>
        <w:tc>
          <w:tcPr>
            <w:tcW w:w="1618" w:type="dxa"/>
            <w:shd w:val="clear" w:color="auto" w:fill="E6E6E6"/>
            <w:vAlign w:val="center"/>
          </w:tcPr>
          <w:p w14:paraId="65E6FE63" w14:textId="77777777" w:rsidR="0050511D" w:rsidRDefault="00340C12">
            <w:pPr>
              <w:jc w:val="center"/>
            </w:pPr>
            <w:r>
              <w:t>新风量</w:t>
            </w:r>
          </w:p>
        </w:tc>
        <w:tc>
          <w:tcPr>
            <w:tcW w:w="1369" w:type="dxa"/>
            <w:shd w:val="clear" w:color="auto" w:fill="E6E6E6"/>
            <w:vAlign w:val="center"/>
          </w:tcPr>
          <w:p w14:paraId="69B9F8E0" w14:textId="77777777" w:rsidR="0050511D" w:rsidRDefault="00340C12">
            <w:pPr>
              <w:jc w:val="center"/>
            </w:pPr>
            <w:r>
              <w:t>人员密度</w:t>
            </w:r>
          </w:p>
        </w:tc>
        <w:tc>
          <w:tcPr>
            <w:tcW w:w="1369" w:type="dxa"/>
            <w:shd w:val="clear" w:color="auto" w:fill="E6E6E6"/>
            <w:vAlign w:val="center"/>
          </w:tcPr>
          <w:p w14:paraId="1E8D8C35" w14:textId="77777777" w:rsidR="0050511D" w:rsidRDefault="00340C12">
            <w:pPr>
              <w:jc w:val="center"/>
            </w:pPr>
            <w:r>
              <w:t>照明功率</w:t>
            </w:r>
            <w:r>
              <w:br/>
            </w:r>
            <w:r>
              <w:t>密度</w:t>
            </w:r>
          </w:p>
        </w:tc>
        <w:tc>
          <w:tcPr>
            <w:tcW w:w="1550" w:type="dxa"/>
            <w:shd w:val="clear" w:color="auto" w:fill="E6E6E6"/>
            <w:vAlign w:val="center"/>
          </w:tcPr>
          <w:p w14:paraId="37489722" w14:textId="77777777" w:rsidR="0050511D" w:rsidRDefault="00340C12">
            <w:pPr>
              <w:jc w:val="center"/>
            </w:pPr>
            <w:r>
              <w:t>电器设备</w:t>
            </w:r>
            <w:r>
              <w:br/>
            </w:r>
            <w:r>
              <w:t>功率</w:t>
            </w:r>
          </w:p>
        </w:tc>
      </w:tr>
      <w:tr w:rsidR="0050511D" w14:paraId="51F50A22" w14:textId="77777777">
        <w:tc>
          <w:tcPr>
            <w:tcW w:w="1862" w:type="dxa"/>
            <w:shd w:val="clear" w:color="auto" w:fill="E6E6E6"/>
            <w:vAlign w:val="center"/>
          </w:tcPr>
          <w:p w14:paraId="438E5C02" w14:textId="77777777" w:rsidR="0050511D" w:rsidRDefault="00340C12">
            <w:r>
              <w:t>起居室</w:t>
            </w:r>
          </w:p>
        </w:tc>
        <w:tc>
          <w:tcPr>
            <w:tcW w:w="781" w:type="dxa"/>
            <w:vAlign w:val="center"/>
          </w:tcPr>
          <w:p w14:paraId="476C83E1" w14:textId="77777777" w:rsidR="0050511D" w:rsidRDefault="00340C12">
            <w:pPr>
              <w:jc w:val="center"/>
            </w:pPr>
            <w:r>
              <w:t>26</w:t>
            </w:r>
          </w:p>
        </w:tc>
        <w:tc>
          <w:tcPr>
            <w:tcW w:w="781" w:type="dxa"/>
            <w:vAlign w:val="center"/>
          </w:tcPr>
          <w:p w14:paraId="290C2FB2" w14:textId="77777777" w:rsidR="0050511D" w:rsidRDefault="00340C12">
            <w:pPr>
              <w:jc w:val="center"/>
            </w:pPr>
            <w:r>
              <w:t>18</w:t>
            </w:r>
          </w:p>
        </w:tc>
        <w:tc>
          <w:tcPr>
            <w:tcW w:w="1618" w:type="dxa"/>
            <w:vAlign w:val="center"/>
          </w:tcPr>
          <w:p w14:paraId="538E9B27" w14:textId="77777777" w:rsidR="0050511D" w:rsidRDefault="00340C12">
            <w:pPr>
              <w:jc w:val="center"/>
            </w:pPr>
            <w:r>
              <w:t>30(m</w:t>
            </w:r>
            <w:r>
              <w:rPr>
                <w:vertAlign w:val="superscript"/>
              </w:rPr>
              <w:t>3</w:t>
            </w:r>
            <w:r>
              <w:t>/h.</w:t>
            </w:r>
            <w:r>
              <w:t>人</w:t>
            </w:r>
            <w:r>
              <w:t>)</w:t>
            </w:r>
          </w:p>
        </w:tc>
        <w:tc>
          <w:tcPr>
            <w:tcW w:w="1369" w:type="dxa"/>
            <w:vAlign w:val="center"/>
          </w:tcPr>
          <w:p w14:paraId="20E2F8B1" w14:textId="77777777" w:rsidR="0050511D" w:rsidRDefault="00340C12">
            <w:pPr>
              <w:jc w:val="center"/>
            </w:pPr>
            <w:r>
              <w:t>4(</w:t>
            </w:r>
            <w:r>
              <w:t>人</w:t>
            </w:r>
            <w:r>
              <w:t>)</w:t>
            </w:r>
          </w:p>
        </w:tc>
        <w:tc>
          <w:tcPr>
            <w:tcW w:w="1369" w:type="dxa"/>
            <w:vAlign w:val="center"/>
          </w:tcPr>
          <w:p w14:paraId="3E6B69C1" w14:textId="77777777" w:rsidR="0050511D" w:rsidRDefault="00340C12">
            <w:pPr>
              <w:jc w:val="center"/>
            </w:pPr>
            <w:r>
              <w:t>12(W/</w:t>
            </w:r>
            <w:r>
              <w:t>㎡</w:t>
            </w:r>
            <w:r>
              <w:t>)</w:t>
            </w:r>
          </w:p>
        </w:tc>
        <w:tc>
          <w:tcPr>
            <w:tcW w:w="1550" w:type="dxa"/>
            <w:vAlign w:val="center"/>
          </w:tcPr>
          <w:p w14:paraId="39C4E795" w14:textId="77777777" w:rsidR="0050511D" w:rsidRDefault="00340C12">
            <w:pPr>
              <w:jc w:val="center"/>
            </w:pPr>
            <w:r>
              <w:t>20(W/</w:t>
            </w:r>
            <w:r>
              <w:t>㎡</w:t>
            </w:r>
            <w:r>
              <w:t>)</w:t>
            </w:r>
          </w:p>
        </w:tc>
      </w:tr>
    </w:tbl>
    <w:p w14:paraId="40928D5F" w14:textId="77777777" w:rsidR="0050511D" w:rsidRDefault="00340C12">
      <w:pPr>
        <w:pStyle w:val="2"/>
        <w:widowControl w:val="0"/>
        <w:rPr>
          <w:kern w:val="2"/>
        </w:rPr>
      </w:pPr>
      <w:bookmarkStart w:id="41" w:name="_Toc59635048"/>
      <w:r>
        <w:rPr>
          <w:kern w:val="2"/>
        </w:rPr>
        <w:lastRenderedPageBreak/>
        <w:t>作息时间表</w:t>
      </w:r>
      <w:bookmarkEnd w:id="41"/>
    </w:p>
    <w:p w14:paraId="5146593E" w14:textId="77777777" w:rsidR="0050511D" w:rsidRDefault="00340C12">
      <w:pPr>
        <w:widowControl w:val="0"/>
        <w:jc w:val="both"/>
        <w:rPr>
          <w:kern w:val="2"/>
          <w:szCs w:val="24"/>
          <w:lang w:val="en-US"/>
        </w:rPr>
      </w:pPr>
      <w:r>
        <w:rPr>
          <w:kern w:val="2"/>
          <w:szCs w:val="24"/>
          <w:lang w:val="en-US"/>
        </w:rPr>
        <w:t>详见附录</w:t>
      </w:r>
    </w:p>
    <w:p w14:paraId="12DA704D" w14:textId="77777777" w:rsidR="0050511D" w:rsidRDefault="00340C12">
      <w:pPr>
        <w:pStyle w:val="1"/>
        <w:widowControl w:val="0"/>
        <w:jc w:val="both"/>
        <w:rPr>
          <w:kern w:val="2"/>
          <w:szCs w:val="24"/>
        </w:rPr>
      </w:pPr>
      <w:bookmarkStart w:id="42" w:name="_Toc59635049"/>
      <w:r>
        <w:rPr>
          <w:kern w:val="2"/>
          <w:szCs w:val="24"/>
        </w:rPr>
        <w:t>计算结果</w:t>
      </w:r>
      <w:bookmarkEnd w:id="42"/>
    </w:p>
    <w:p w14:paraId="6112E61B" w14:textId="77777777" w:rsidR="0050511D" w:rsidRDefault="00340C12">
      <w:pPr>
        <w:pStyle w:val="2"/>
        <w:widowControl w:val="0"/>
        <w:rPr>
          <w:kern w:val="2"/>
        </w:rPr>
      </w:pPr>
      <w:bookmarkStart w:id="43" w:name="_Toc59635050"/>
      <w:r>
        <w:rPr>
          <w:kern w:val="2"/>
        </w:rPr>
        <w:t>围护结构热工性能对比</w:t>
      </w:r>
      <w:bookmarkEnd w:id="43"/>
    </w:p>
    <w:p w14:paraId="2D127320" w14:textId="77777777" w:rsidR="0050511D" w:rsidRDefault="0050511D"/>
    <w:tbl>
      <w:tblPr>
        <w:tblW w:w="525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55"/>
        <w:gridCol w:w="1709"/>
        <w:gridCol w:w="754"/>
        <w:gridCol w:w="754"/>
        <w:gridCol w:w="756"/>
        <w:gridCol w:w="756"/>
        <w:gridCol w:w="754"/>
        <w:gridCol w:w="756"/>
        <w:gridCol w:w="754"/>
        <w:gridCol w:w="744"/>
      </w:tblGrid>
      <w:tr w:rsidR="00161E7D" w14:paraId="02469FA4" w14:textId="77777777" w:rsidTr="00EA6E92">
        <w:trPr>
          <w:jc w:val="center"/>
        </w:trPr>
        <w:tc>
          <w:tcPr>
            <w:tcW w:w="1826" w:type="pct"/>
            <w:gridSpan w:val="2"/>
            <w:shd w:val="clear" w:color="auto" w:fill="E6E6E6"/>
            <w:vAlign w:val="center"/>
          </w:tcPr>
          <w:p w14:paraId="37D759E2" w14:textId="77777777" w:rsidR="00161E7D" w:rsidRDefault="00131E9D" w:rsidP="00C807BB">
            <w:pPr>
              <w:jc w:val="center"/>
              <w:rPr>
                <w:bCs/>
                <w:szCs w:val="21"/>
              </w:rPr>
            </w:pPr>
          </w:p>
        </w:tc>
        <w:tc>
          <w:tcPr>
            <w:tcW w:w="1590" w:type="pct"/>
            <w:gridSpan w:val="4"/>
            <w:shd w:val="clear" w:color="auto" w:fill="E6E6E6"/>
            <w:vAlign w:val="center"/>
          </w:tcPr>
          <w:p w14:paraId="5BA002F9" w14:textId="77777777" w:rsidR="00161E7D" w:rsidRDefault="00340C12" w:rsidP="00C807BB">
            <w:pPr>
              <w:jc w:val="center"/>
              <w:rPr>
                <w:bCs/>
                <w:szCs w:val="21"/>
              </w:rPr>
            </w:pPr>
            <w:r>
              <w:rPr>
                <w:rFonts w:hAnsi="宋体"/>
                <w:bCs/>
                <w:szCs w:val="21"/>
              </w:rPr>
              <w:t>设计建筑</w:t>
            </w:r>
          </w:p>
        </w:tc>
        <w:tc>
          <w:tcPr>
            <w:tcW w:w="1584" w:type="pct"/>
            <w:gridSpan w:val="4"/>
            <w:shd w:val="clear" w:color="auto" w:fill="E6E6E6"/>
            <w:vAlign w:val="center"/>
          </w:tcPr>
          <w:p w14:paraId="249EFC6D" w14:textId="77777777" w:rsidR="00161E7D" w:rsidRDefault="00340C12" w:rsidP="00C807BB">
            <w:pPr>
              <w:jc w:val="center"/>
              <w:rPr>
                <w:bCs/>
                <w:szCs w:val="21"/>
              </w:rPr>
            </w:pPr>
            <w:r>
              <w:rPr>
                <w:rFonts w:hAnsi="宋体"/>
                <w:szCs w:val="21"/>
              </w:rPr>
              <w:t>参照建筑</w:t>
            </w:r>
          </w:p>
        </w:tc>
      </w:tr>
      <w:tr w:rsidR="001B4C07" w14:paraId="7FD7BF88" w14:textId="77777777" w:rsidTr="00EA6E92">
        <w:trPr>
          <w:jc w:val="center"/>
        </w:trPr>
        <w:tc>
          <w:tcPr>
            <w:tcW w:w="1826" w:type="pct"/>
            <w:gridSpan w:val="2"/>
            <w:shd w:val="clear" w:color="auto" w:fill="E6E6E6"/>
            <w:vAlign w:val="center"/>
          </w:tcPr>
          <w:p w14:paraId="6A671956" w14:textId="77777777" w:rsidR="001B4C07" w:rsidRDefault="00340C12" w:rsidP="00C807BB">
            <w:pPr>
              <w:jc w:val="center"/>
              <w:rPr>
                <w:rFonts w:hAnsi="宋体"/>
                <w:szCs w:val="21"/>
              </w:rPr>
            </w:pPr>
            <w:r>
              <w:rPr>
                <w:rFonts w:hAnsi="宋体" w:hint="eastAsia"/>
                <w:szCs w:val="21"/>
              </w:rPr>
              <w:t>体形系数</w:t>
            </w:r>
            <w:r>
              <w:rPr>
                <w:rFonts w:hAnsi="宋体" w:hint="eastAsia"/>
                <w:szCs w:val="21"/>
              </w:rPr>
              <w:t>S</w:t>
            </w:r>
          </w:p>
        </w:tc>
        <w:tc>
          <w:tcPr>
            <w:tcW w:w="1590" w:type="pct"/>
            <w:gridSpan w:val="4"/>
            <w:vAlign w:val="center"/>
          </w:tcPr>
          <w:p w14:paraId="1043F262" w14:textId="77777777" w:rsidR="001B4C07" w:rsidRDefault="00340C12" w:rsidP="00990D8A">
            <w:pPr>
              <w:jc w:val="center"/>
              <w:rPr>
                <w:szCs w:val="21"/>
              </w:rPr>
            </w:pPr>
            <w:bookmarkStart w:id="44" w:name="体形系数"/>
            <w:r>
              <w:rPr>
                <w:rFonts w:hint="eastAsia"/>
                <w:szCs w:val="21"/>
              </w:rPr>
              <w:t>0.15</w:t>
            </w:r>
            <w:bookmarkEnd w:id="44"/>
          </w:p>
        </w:tc>
        <w:tc>
          <w:tcPr>
            <w:tcW w:w="1584" w:type="pct"/>
            <w:gridSpan w:val="4"/>
            <w:vAlign w:val="center"/>
          </w:tcPr>
          <w:p w14:paraId="19B64091" w14:textId="77777777" w:rsidR="001B4C07" w:rsidRDefault="00340C12" w:rsidP="00990D8A">
            <w:pPr>
              <w:jc w:val="center"/>
              <w:rPr>
                <w:szCs w:val="21"/>
              </w:rPr>
            </w:pPr>
            <w:bookmarkStart w:id="45" w:name="参照建筑体形系数"/>
            <w:r>
              <w:rPr>
                <w:rFonts w:hint="eastAsia"/>
                <w:szCs w:val="21"/>
              </w:rPr>
              <w:t>0.15</w:t>
            </w:r>
            <w:bookmarkEnd w:id="45"/>
          </w:p>
        </w:tc>
      </w:tr>
      <w:tr w:rsidR="001B4C07" w14:paraId="252B2EEE" w14:textId="77777777" w:rsidTr="00EA6E92">
        <w:trPr>
          <w:jc w:val="center"/>
        </w:trPr>
        <w:tc>
          <w:tcPr>
            <w:tcW w:w="1826" w:type="pct"/>
            <w:gridSpan w:val="2"/>
            <w:shd w:val="clear" w:color="auto" w:fill="E6E6E6"/>
            <w:vAlign w:val="center"/>
          </w:tcPr>
          <w:p w14:paraId="12DBC1D7" w14:textId="77777777" w:rsidR="001B4C07" w:rsidRDefault="00340C12"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90" w:type="pct"/>
            <w:gridSpan w:val="4"/>
            <w:vAlign w:val="center"/>
          </w:tcPr>
          <w:p w14:paraId="13A80B48" w14:textId="77777777" w:rsidR="001B4C07" w:rsidRDefault="00340C12" w:rsidP="00990D8A">
            <w:pPr>
              <w:jc w:val="center"/>
              <w:rPr>
                <w:bCs/>
                <w:szCs w:val="21"/>
              </w:rPr>
            </w:pPr>
            <w:bookmarkStart w:id="46" w:name="屋顶K"/>
            <w:r>
              <w:rPr>
                <w:rFonts w:hint="eastAsia"/>
                <w:bCs/>
                <w:szCs w:val="21"/>
              </w:rPr>
              <w:t>0.77</w:t>
            </w:r>
            <w:bookmarkEnd w:id="46"/>
          </w:p>
        </w:tc>
        <w:tc>
          <w:tcPr>
            <w:tcW w:w="1584" w:type="pct"/>
            <w:gridSpan w:val="4"/>
            <w:vAlign w:val="center"/>
          </w:tcPr>
          <w:p w14:paraId="30C58925" w14:textId="77777777" w:rsidR="001B4C07" w:rsidRDefault="00340C12" w:rsidP="00990D8A">
            <w:pPr>
              <w:jc w:val="center"/>
              <w:rPr>
                <w:szCs w:val="21"/>
              </w:rPr>
            </w:pPr>
            <w:bookmarkStart w:id="47" w:name="参照建筑屋顶K"/>
            <w:r>
              <w:rPr>
                <w:rFonts w:hint="eastAsia"/>
                <w:szCs w:val="21"/>
              </w:rPr>
              <w:t>1.00</w:t>
            </w:r>
            <w:bookmarkEnd w:id="47"/>
          </w:p>
        </w:tc>
      </w:tr>
      <w:tr w:rsidR="001B4C07" w14:paraId="1E88F45C" w14:textId="77777777" w:rsidTr="00EA6E92">
        <w:trPr>
          <w:jc w:val="center"/>
        </w:trPr>
        <w:tc>
          <w:tcPr>
            <w:tcW w:w="1826" w:type="pct"/>
            <w:gridSpan w:val="2"/>
            <w:shd w:val="clear" w:color="auto" w:fill="E6E6E6"/>
            <w:vAlign w:val="center"/>
          </w:tcPr>
          <w:p w14:paraId="04B415D0" w14:textId="77777777" w:rsidR="001B4C07" w:rsidRDefault="00340C12"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90" w:type="pct"/>
            <w:gridSpan w:val="4"/>
            <w:vAlign w:val="center"/>
          </w:tcPr>
          <w:p w14:paraId="0BB58CA1" w14:textId="77777777" w:rsidR="001B4C07" w:rsidRDefault="00340C12" w:rsidP="00990D8A">
            <w:pPr>
              <w:jc w:val="center"/>
              <w:rPr>
                <w:bCs/>
                <w:szCs w:val="21"/>
              </w:rPr>
            </w:pPr>
            <w:bookmarkStart w:id="48" w:name="外墙K"/>
            <w:r>
              <w:rPr>
                <w:rFonts w:hint="eastAsia"/>
                <w:bCs/>
                <w:szCs w:val="21"/>
              </w:rPr>
              <w:t>1.13</w:t>
            </w:r>
            <w:bookmarkEnd w:id="48"/>
          </w:p>
        </w:tc>
        <w:tc>
          <w:tcPr>
            <w:tcW w:w="1584" w:type="pct"/>
            <w:gridSpan w:val="4"/>
            <w:vAlign w:val="center"/>
          </w:tcPr>
          <w:p w14:paraId="4EE0BB94" w14:textId="77777777" w:rsidR="001B4C07" w:rsidRDefault="00340C12" w:rsidP="00990D8A">
            <w:pPr>
              <w:jc w:val="center"/>
              <w:rPr>
                <w:szCs w:val="21"/>
              </w:rPr>
            </w:pPr>
            <w:bookmarkStart w:id="49" w:name="参照建筑外墙K"/>
            <w:r>
              <w:rPr>
                <w:rFonts w:hint="eastAsia"/>
                <w:szCs w:val="21"/>
              </w:rPr>
              <w:t>1.50</w:t>
            </w:r>
            <w:bookmarkEnd w:id="49"/>
          </w:p>
        </w:tc>
      </w:tr>
      <w:tr w:rsidR="001B4C07" w14:paraId="33A03F4F" w14:textId="77777777" w:rsidTr="00EA6E92">
        <w:trPr>
          <w:jc w:val="center"/>
        </w:trPr>
        <w:tc>
          <w:tcPr>
            <w:tcW w:w="1826" w:type="pct"/>
            <w:gridSpan w:val="2"/>
            <w:shd w:val="clear" w:color="auto" w:fill="E6E6E6"/>
            <w:vAlign w:val="center"/>
          </w:tcPr>
          <w:p w14:paraId="07132DDD" w14:textId="77777777" w:rsidR="001B4C07" w:rsidRDefault="00340C12" w:rsidP="00C807BB">
            <w:pPr>
              <w:jc w:val="center"/>
              <w:rPr>
                <w:bCs/>
                <w:szCs w:val="21"/>
              </w:rPr>
            </w:pPr>
            <w:r>
              <w:rPr>
                <w:rFonts w:hint="eastAsia"/>
                <w:szCs w:val="21"/>
              </w:rPr>
              <w:t>屋顶透明部分</w:t>
            </w:r>
            <w:r>
              <w:rPr>
                <w:rFonts w:hint="eastAsia"/>
                <w:bCs/>
                <w:szCs w:val="21"/>
              </w:rPr>
              <w:t>传热系数</w:t>
            </w:r>
          </w:p>
          <w:p w14:paraId="05D332DB" w14:textId="77777777" w:rsidR="001B4C07" w:rsidRDefault="00340C12" w:rsidP="00C807BB">
            <w:pPr>
              <w:jc w:val="center"/>
              <w:rPr>
                <w:rFonts w:hAnsi="宋体"/>
                <w:szCs w:val="21"/>
              </w:rPr>
            </w:pPr>
            <w:r>
              <w:rPr>
                <w:szCs w:val="21"/>
              </w:rPr>
              <w:t>K [W/(m</w:t>
            </w:r>
            <w:r>
              <w:rPr>
                <w:szCs w:val="21"/>
                <w:vertAlign w:val="superscript"/>
              </w:rPr>
              <w:t>2</w:t>
            </w:r>
            <w:r>
              <w:rPr>
                <w:szCs w:val="21"/>
              </w:rPr>
              <w:t>·K)]</w:t>
            </w:r>
          </w:p>
        </w:tc>
        <w:tc>
          <w:tcPr>
            <w:tcW w:w="1590" w:type="pct"/>
            <w:gridSpan w:val="4"/>
            <w:vAlign w:val="center"/>
          </w:tcPr>
          <w:p w14:paraId="1252BE8C" w14:textId="77777777" w:rsidR="001B4C07" w:rsidRDefault="00340C12" w:rsidP="00990D8A">
            <w:pPr>
              <w:jc w:val="center"/>
              <w:rPr>
                <w:bCs/>
                <w:szCs w:val="21"/>
              </w:rPr>
            </w:pPr>
            <w:bookmarkStart w:id="50" w:name="天窗K"/>
            <w:r>
              <w:rPr>
                <w:rFonts w:hint="eastAsia"/>
                <w:bCs/>
                <w:szCs w:val="21"/>
              </w:rPr>
              <w:t>－</w:t>
            </w:r>
            <w:bookmarkEnd w:id="50"/>
          </w:p>
        </w:tc>
        <w:tc>
          <w:tcPr>
            <w:tcW w:w="1584" w:type="pct"/>
            <w:gridSpan w:val="4"/>
            <w:vAlign w:val="center"/>
          </w:tcPr>
          <w:p w14:paraId="0B64C32D" w14:textId="77777777" w:rsidR="001B4C07" w:rsidRDefault="00340C12" w:rsidP="00990D8A">
            <w:pPr>
              <w:jc w:val="center"/>
              <w:rPr>
                <w:szCs w:val="21"/>
              </w:rPr>
            </w:pPr>
            <w:bookmarkStart w:id="51" w:name="参照建筑天窗K"/>
            <w:r>
              <w:rPr>
                <w:rFonts w:hint="eastAsia"/>
                <w:szCs w:val="21"/>
              </w:rPr>
              <w:t>－</w:t>
            </w:r>
            <w:bookmarkEnd w:id="51"/>
          </w:p>
        </w:tc>
      </w:tr>
      <w:tr w:rsidR="001B4C07" w14:paraId="4591D02C" w14:textId="77777777" w:rsidTr="00EA6E92">
        <w:trPr>
          <w:jc w:val="center"/>
        </w:trPr>
        <w:tc>
          <w:tcPr>
            <w:tcW w:w="1826" w:type="pct"/>
            <w:gridSpan w:val="2"/>
            <w:shd w:val="clear" w:color="auto" w:fill="E6E6E6"/>
            <w:vAlign w:val="center"/>
          </w:tcPr>
          <w:p w14:paraId="25A988C0" w14:textId="77777777" w:rsidR="001B4C07" w:rsidRDefault="00340C12" w:rsidP="00C807BB">
            <w:pPr>
              <w:jc w:val="center"/>
              <w:rPr>
                <w:szCs w:val="21"/>
              </w:rPr>
            </w:pPr>
            <w:r>
              <w:rPr>
                <w:rFonts w:hint="eastAsia"/>
                <w:bCs/>
                <w:szCs w:val="21"/>
              </w:rPr>
              <w:t>屋顶透明部分遮阳系数</w:t>
            </w:r>
          </w:p>
        </w:tc>
        <w:tc>
          <w:tcPr>
            <w:tcW w:w="1590" w:type="pct"/>
            <w:gridSpan w:val="4"/>
            <w:vAlign w:val="center"/>
          </w:tcPr>
          <w:p w14:paraId="73EFF96D" w14:textId="77777777" w:rsidR="001B4C07" w:rsidRDefault="00340C12" w:rsidP="00990D8A">
            <w:pPr>
              <w:jc w:val="center"/>
              <w:rPr>
                <w:bCs/>
                <w:szCs w:val="21"/>
              </w:rPr>
            </w:pPr>
            <w:bookmarkStart w:id="52" w:name="天窗SC"/>
            <w:r>
              <w:rPr>
                <w:rFonts w:hint="eastAsia"/>
                <w:bCs/>
                <w:szCs w:val="21"/>
              </w:rPr>
              <w:t>－</w:t>
            </w:r>
            <w:bookmarkEnd w:id="52"/>
          </w:p>
        </w:tc>
        <w:tc>
          <w:tcPr>
            <w:tcW w:w="1584" w:type="pct"/>
            <w:gridSpan w:val="4"/>
            <w:vAlign w:val="center"/>
          </w:tcPr>
          <w:p w14:paraId="5840B5F8" w14:textId="77777777" w:rsidR="001B4C07" w:rsidRDefault="00340C12" w:rsidP="00990D8A">
            <w:pPr>
              <w:jc w:val="center"/>
              <w:rPr>
                <w:szCs w:val="21"/>
              </w:rPr>
            </w:pPr>
            <w:bookmarkStart w:id="53" w:name="参照建筑天窗SC"/>
            <w:r>
              <w:rPr>
                <w:rFonts w:hint="eastAsia"/>
                <w:szCs w:val="21"/>
              </w:rPr>
              <w:t>－</w:t>
            </w:r>
            <w:bookmarkEnd w:id="53"/>
          </w:p>
        </w:tc>
      </w:tr>
      <w:tr w:rsidR="001B4C07" w14:paraId="7230702A" w14:textId="77777777" w:rsidTr="00EA6E92">
        <w:trPr>
          <w:jc w:val="center"/>
        </w:trPr>
        <w:tc>
          <w:tcPr>
            <w:tcW w:w="1826" w:type="pct"/>
            <w:gridSpan w:val="2"/>
            <w:shd w:val="clear" w:color="auto" w:fill="E6E6E6"/>
            <w:vAlign w:val="center"/>
          </w:tcPr>
          <w:p w14:paraId="05EC031A" w14:textId="77777777" w:rsidR="001B4C07" w:rsidRDefault="00340C12"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90" w:type="pct"/>
            <w:gridSpan w:val="4"/>
            <w:vAlign w:val="center"/>
          </w:tcPr>
          <w:p w14:paraId="4A3FAB20" w14:textId="77777777" w:rsidR="001B4C07" w:rsidRDefault="00340C12" w:rsidP="00990D8A">
            <w:pPr>
              <w:jc w:val="center"/>
              <w:rPr>
                <w:bCs/>
                <w:szCs w:val="21"/>
              </w:rPr>
            </w:pPr>
            <w:bookmarkStart w:id="54" w:name="挑空楼板K"/>
            <w:r>
              <w:rPr>
                <w:rFonts w:hint="eastAsia"/>
                <w:bCs/>
                <w:szCs w:val="21"/>
              </w:rPr>
              <w:t>－</w:t>
            </w:r>
            <w:bookmarkEnd w:id="54"/>
          </w:p>
        </w:tc>
        <w:tc>
          <w:tcPr>
            <w:tcW w:w="1584" w:type="pct"/>
            <w:gridSpan w:val="4"/>
            <w:vAlign w:val="center"/>
          </w:tcPr>
          <w:p w14:paraId="0794CAB0" w14:textId="77777777" w:rsidR="001B4C07" w:rsidRDefault="00340C12" w:rsidP="00990D8A">
            <w:pPr>
              <w:jc w:val="center"/>
              <w:rPr>
                <w:szCs w:val="21"/>
              </w:rPr>
            </w:pPr>
            <w:bookmarkStart w:id="55" w:name="参照建筑挑空楼板K"/>
            <w:r>
              <w:rPr>
                <w:rFonts w:hint="eastAsia"/>
                <w:szCs w:val="21"/>
              </w:rPr>
              <w:t>－</w:t>
            </w:r>
            <w:bookmarkEnd w:id="55"/>
          </w:p>
        </w:tc>
      </w:tr>
      <w:tr w:rsidR="001B4C07" w14:paraId="5B66EC68" w14:textId="77777777" w:rsidTr="00EA6E92">
        <w:trPr>
          <w:jc w:val="center"/>
        </w:trPr>
        <w:tc>
          <w:tcPr>
            <w:tcW w:w="1826" w:type="pct"/>
            <w:gridSpan w:val="2"/>
            <w:shd w:val="clear" w:color="auto" w:fill="E6E6E6"/>
            <w:vAlign w:val="center"/>
          </w:tcPr>
          <w:p w14:paraId="474BFE3B" w14:textId="77777777" w:rsidR="001B4C07" w:rsidRDefault="00340C12" w:rsidP="00C807BB">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590" w:type="pct"/>
            <w:gridSpan w:val="4"/>
            <w:vAlign w:val="center"/>
          </w:tcPr>
          <w:p w14:paraId="49650AC1" w14:textId="77777777" w:rsidR="001B4C07" w:rsidRPr="00C807BB" w:rsidRDefault="00340C12" w:rsidP="00990D8A">
            <w:pPr>
              <w:jc w:val="center"/>
              <w:rPr>
                <w:bCs/>
                <w:szCs w:val="21"/>
              </w:rPr>
            </w:pPr>
            <w:bookmarkStart w:id="56" w:name="楼板K"/>
            <w:r w:rsidRPr="00C807BB">
              <w:rPr>
                <w:rFonts w:hint="eastAsia"/>
                <w:bCs/>
                <w:szCs w:val="21"/>
              </w:rPr>
              <w:t>2.98</w:t>
            </w:r>
            <w:bookmarkEnd w:id="56"/>
          </w:p>
        </w:tc>
        <w:tc>
          <w:tcPr>
            <w:tcW w:w="1584" w:type="pct"/>
            <w:gridSpan w:val="4"/>
            <w:vAlign w:val="center"/>
          </w:tcPr>
          <w:p w14:paraId="445A687A" w14:textId="77777777" w:rsidR="001B4C07" w:rsidRPr="00C807BB" w:rsidRDefault="00340C12" w:rsidP="00990D8A">
            <w:pPr>
              <w:jc w:val="center"/>
              <w:rPr>
                <w:bCs/>
                <w:szCs w:val="21"/>
              </w:rPr>
            </w:pPr>
            <w:bookmarkStart w:id="57" w:name="参照建筑楼板K"/>
            <w:r w:rsidRPr="00C807BB">
              <w:rPr>
                <w:rFonts w:hint="eastAsia"/>
                <w:bCs/>
                <w:szCs w:val="21"/>
              </w:rPr>
              <w:t>2.00</w:t>
            </w:r>
            <w:bookmarkEnd w:id="57"/>
          </w:p>
        </w:tc>
      </w:tr>
      <w:tr w:rsidR="001B4C07" w14:paraId="2009363F" w14:textId="77777777" w:rsidTr="00EA6E92">
        <w:trPr>
          <w:jc w:val="center"/>
        </w:trPr>
        <w:tc>
          <w:tcPr>
            <w:tcW w:w="1826" w:type="pct"/>
            <w:gridSpan w:val="2"/>
            <w:shd w:val="clear" w:color="auto" w:fill="E6E6E6"/>
            <w:vAlign w:val="center"/>
          </w:tcPr>
          <w:p w14:paraId="168834B0" w14:textId="77777777" w:rsidR="001B4C07" w:rsidRDefault="00340C12" w:rsidP="00C807BB">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590" w:type="pct"/>
            <w:gridSpan w:val="4"/>
            <w:vAlign w:val="center"/>
          </w:tcPr>
          <w:p w14:paraId="025A14CA" w14:textId="77777777" w:rsidR="001B4C07" w:rsidRPr="00C807BB" w:rsidRDefault="00340C12" w:rsidP="00990D8A">
            <w:pPr>
              <w:jc w:val="center"/>
              <w:rPr>
                <w:bCs/>
                <w:szCs w:val="21"/>
              </w:rPr>
            </w:pPr>
            <w:bookmarkStart w:id="58" w:name="分户墙K"/>
            <w:r w:rsidRPr="00C807BB">
              <w:rPr>
                <w:rFonts w:hint="eastAsia"/>
                <w:bCs/>
                <w:szCs w:val="21"/>
              </w:rPr>
              <w:t>－</w:t>
            </w:r>
            <w:bookmarkEnd w:id="58"/>
          </w:p>
        </w:tc>
        <w:tc>
          <w:tcPr>
            <w:tcW w:w="1584" w:type="pct"/>
            <w:gridSpan w:val="4"/>
            <w:vAlign w:val="center"/>
          </w:tcPr>
          <w:p w14:paraId="54DC3C7C" w14:textId="77777777" w:rsidR="001B4C07" w:rsidRPr="00C807BB" w:rsidRDefault="00340C12" w:rsidP="00990D8A">
            <w:pPr>
              <w:jc w:val="center"/>
              <w:rPr>
                <w:bCs/>
                <w:szCs w:val="21"/>
              </w:rPr>
            </w:pPr>
            <w:bookmarkStart w:id="59" w:name="参照建筑分户墙K"/>
            <w:r w:rsidRPr="00C807BB">
              <w:rPr>
                <w:rFonts w:hint="eastAsia"/>
                <w:bCs/>
                <w:szCs w:val="21"/>
              </w:rPr>
              <w:t>－</w:t>
            </w:r>
            <w:bookmarkEnd w:id="59"/>
          </w:p>
        </w:tc>
      </w:tr>
      <w:tr w:rsidR="00990D8A" w14:paraId="5BCF5E8D" w14:textId="77777777" w:rsidTr="00EA6E92">
        <w:trPr>
          <w:cantSplit/>
          <w:trHeight w:val="1243"/>
          <w:jc w:val="center"/>
        </w:trPr>
        <w:tc>
          <w:tcPr>
            <w:tcW w:w="925" w:type="pct"/>
            <w:vMerge w:val="restart"/>
            <w:shd w:val="clear" w:color="auto" w:fill="E6E6E6"/>
            <w:vAlign w:val="center"/>
          </w:tcPr>
          <w:p w14:paraId="1C72C729" w14:textId="77777777" w:rsidR="00990D8A" w:rsidRDefault="00340C12" w:rsidP="00C807BB">
            <w:pPr>
              <w:jc w:val="center"/>
              <w:rPr>
                <w:bCs/>
                <w:szCs w:val="21"/>
              </w:rPr>
            </w:pPr>
            <w:r>
              <w:rPr>
                <w:rFonts w:hint="eastAsia"/>
                <w:szCs w:val="21"/>
              </w:rPr>
              <w:t>外窗（</w:t>
            </w:r>
            <w:r>
              <w:rPr>
                <w:rFonts w:hint="eastAsia"/>
                <w:bCs/>
                <w:szCs w:val="21"/>
              </w:rPr>
              <w:t>包括透明幕墙）</w:t>
            </w:r>
          </w:p>
        </w:tc>
        <w:tc>
          <w:tcPr>
            <w:tcW w:w="901" w:type="pct"/>
            <w:shd w:val="clear" w:color="auto" w:fill="E6E6E6"/>
            <w:vAlign w:val="center"/>
          </w:tcPr>
          <w:p w14:paraId="7A4F332D" w14:textId="77777777" w:rsidR="00990D8A" w:rsidRDefault="00340C12" w:rsidP="00C807BB">
            <w:pPr>
              <w:jc w:val="center"/>
              <w:rPr>
                <w:bCs/>
                <w:szCs w:val="21"/>
              </w:rPr>
            </w:pPr>
            <w:r>
              <w:rPr>
                <w:rFonts w:hint="eastAsia"/>
                <w:bCs/>
                <w:szCs w:val="21"/>
              </w:rPr>
              <w:t>朝向</w:t>
            </w:r>
          </w:p>
        </w:tc>
        <w:tc>
          <w:tcPr>
            <w:tcW w:w="397" w:type="pct"/>
            <w:shd w:val="clear" w:color="auto" w:fill="E6E6E6"/>
            <w:vAlign w:val="center"/>
          </w:tcPr>
          <w:p w14:paraId="4B6B49E5" w14:textId="77777777" w:rsidR="00990D8A" w:rsidRDefault="00340C12" w:rsidP="00990D8A">
            <w:pPr>
              <w:jc w:val="center"/>
              <w:rPr>
                <w:bCs/>
                <w:szCs w:val="21"/>
              </w:rPr>
            </w:pPr>
            <w:r>
              <w:rPr>
                <w:rFonts w:hint="eastAsia"/>
                <w:bCs/>
                <w:szCs w:val="21"/>
              </w:rPr>
              <w:t>窗墙比</w:t>
            </w:r>
          </w:p>
        </w:tc>
        <w:tc>
          <w:tcPr>
            <w:tcW w:w="397" w:type="pct"/>
            <w:shd w:val="clear" w:color="auto" w:fill="E6E6E6"/>
            <w:vAlign w:val="center"/>
          </w:tcPr>
          <w:p w14:paraId="6DFEBC77" w14:textId="77777777" w:rsidR="00990D8A" w:rsidRDefault="00340C12" w:rsidP="00990D8A">
            <w:pPr>
              <w:jc w:val="center"/>
              <w:rPr>
                <w:bCs/>
                <w:szCs w:val="21"/>
              </w:rPr>
            </w:pPr>
            <w:r>
              <w:rPr>
                <w:rFonts w:hint="eastAsia"/>
                <w:bCs/>
                <w:szCs w:val="21"/>
              </w:rPr>
              <w:t>传热</w:t>
            </w:r>
          </w:p>
          <w:p w14:paraId="60911F1C" w14:textId="77777777" w:rsidR="00990D8A" w:rsidRDefault="00340C12" w:rsidP="00990D8A">
            <w:pPr>
              <w:jc w:val="center"/>
              <w:rPr>
                <w:bCs/>
                <w:szCs w:val="21"/>
              </w:rPr>
            </w:pPr>
            <w:r>
              <w:rPr>
                <w:rFonts w:hint="eastAsia"/>
                <w:bCs/>
                <w:szCs w:val="21"/>
              </w:rPr>
              <w:t>系数</w:t>
            </w:r>
          </w:p>
        </w:tc>
        <w:tc>
          <w:tcPr>
            <w:tcW w:w="398" w:type="pct"/>
            <w:shd w:val="clear" w:color="auto" w:fill="E6E6E6"/>
            <w:vAlign w:val="center"/>
          </w:tcPr>
          <w:p w14:paraId="3A635501" w14:textId="77777777" w:rsidR="00990D8A" w:rsidRPr="00814FC3" w:rsidRDefault="00340C12" w:rsidP="00990D8A">
            <w:pPr>
              <w:jc w:val="center"/>
              <w:rPr>
                <w:bCs/>
                <w:sz w:val="18"/>
                <w:szCs w:val="18"/>
              </w:rPr>
            </w:pPr>
            <w:r w:rsidRPr="00814FC3">
              <w:rPr>
                <w:rFonts w:hint="eastAsia"/>
                <w:bCs/>
                <w:sz w:val="18"/>
                <w:szCs w:val="18"/>
              </w:rPr>
              <w:t>遮阳</w:t>
            </w:r>
          </w:p>
          <w:p w14:paraId="0FC0ED6B" w14:textId="77777777" w:rsidR="00990D8A" w:rsidRDefault="00340C12" w:rsidP="00990D8A">
            <w:pPr>
              <w:jc w:val="center"/>
              <w:rPr>
                <w:bCs/>
                <w:szCs w:val="21"/>
              </w:rPr>
            </w:pPr>
            <w:r>
              <w:rPr>
                <w:rFonts w:hint="eastAsia"/>
                <w:bCs/>
                <w:sz w:val="18"/>
                <w:szCs w:val="18"/>
              </w:rPr>
              <w:t>系数</w:t>
            </w:r>
            <w:r>
              <w:rPr>
                <w:rFonts w:hint="eastAsia"/>
                <w:bCs/>
                <w:sz w:val="18"/>
                <w:szCs w:val="18"/>
              </w:rPr>
              <w:t>(</w:t>
            </w:r>
            <w:r w:rsidRPr="00814FC3">
              <w:rPr>
                <w:rFonts w:hint="eastAsia"/>
                <w:bCs/>
                <w:sz w:val="18"/>
                <w:szCs w:val="18"/>
              </w:rPr>
              <w:t>夏季</w:t>
            </w:r>
            <w:r>
              <w:rPr>
                <w:rFonts w:hint="eastAsia"/>
                <w:bCs/>
                <w:sz w:val="18"/>
                <w:szCs w:val="18"/>
              </w:rPr>
              <w:t>)</w:t>
            </w:r>
          </w:p>
        </w:tc>
        <w:tc>
          <w:tcPr>
            <w:tcW w:w="398" w:type="pct"/>
            <w:shd w:val="clear" w:color="auto" w:fill="E6E6E6"/>
            <w:vAlign w:val="center"/>
          </w:tcPr>
          <w:p w14:paraId="7760E47B" w14:textId="77777777" w:rsidR="00990D8A" w:rsidRPr="00814FC3" w:rsidRDefault="00340C12" w:rsidP="00990D8A">
            <w:pPr>
              <w:jc w:val="center"/>
              <w:rPr>
                <w:bCs/>
                <w:sz w:val="18"/>
                <w:szCs w:val="18"/>
              </w:rPr>
            </w:pPr>
            <w:r w:rsidRPr="00814FC3">
              <w:rPr>
                <w:rFonts w:hint="eastAsia"/>
                <w:bCs/>
                <w:sz w:val="18"/>
                <w:szCs w:val="18"/>
              </w:rPr>
              <w:t>遮阳</w:t>
            </w:r>
          </w:p>
          <w:p w14:paraId="5B2A2EE1" w14:textId="77777777" w:rsidR="00990D8A" w:rsidRDefault="00340C12" w:rsidP="00990D8A">
            <w:pPr>
              <w:jc w:val="center"/>
              <w:rPr>
                <w:bCs/>
                <w:szCs w:val="21"/>
              </w:rPr>
            </w:pPr>
            <w:r>
              <w:rPr>
                <w:rFonts w:hint="eastAsia"/>
                <w:bCs/>
                <w:sz w:val="18"/>
                <w:szCs w:val="18"/>
              </w:rPr>
              <w:t>系数</w:t>
            </w:r>
            <w:r>
              <w:rPr>
                <w:rFonts w:hint="eastAsia"/>
                <w:bCs/>
                <w:sz w:val="18"/>
                <w:szCs w:val="18"/>
              </w:rPr>
              <w:t>(</w:t>
            </w:r>
            <w:r>
              <w:rPr>
                <w:rFonts w:hint="eastAsia"/>
                <w:bCs/>
                <w:sz w:val="18"/>
                <w:szCs w:val="18"/>
              </w:rPr>
              <w:t>冬季</w:t>
            </w:r>
            <w:r>
              <w:rPr>
                <w:rFonts w:hint="eastAsia"/>
                <w:bCs/>
                <w:sz w:val="18"/>
                <w:szCs w:val="18"/>
              </w:rPr>
              <w:t>)</w:t>
            </w:r>
          </w:p>
        </w:tc>
        <w:tc>
          <w:tcPr>
            <w:tcW w:w="397" w:type="pct"/>
            <w:shd w:val="clear" w:color="auto" w:fill="E6E6E6"/>
            <w:vAlign w:val="center"/>
          </w:tcPr>
          <w:p w14:paraId="7C5552AA" w14:textId="77777777" w:rsidR="00990D8A" w:rsidRDefault="00340C12" w:rsidP="00990D8A">
            <w:pPr>
              <w:jc w:val="center"/>
              <w:rPr>
                <w:bCs/>
                <w:szCs w:val="21"/>
              </w:rPr>
            </w:pPr>
            <w:r>
              <w:rPr>
                <w:rFonts w:hint="eastAsia"/>
                <w:bCs/>
                <w:szCs w:val="21"/>
              </w:rPr>
              <w:t>窗墙比</w:t>
            </w:r>
          </w:p>
        </w:tc>
        <w:tc>
          <w:tcPr>
            <w:tcW w:w="398" w:type="pct"/>
            <w:shd w:val="clear" w:color="auto" w:fill="E6E6E6"/>
            <w:vAlign w:val="center"/>
          </w:tcPr>
          <w:p w14:paraId="7051374B" w14:textId="77777777" w:rsidR="00990D8A" w:rsidRDefault="00340C12" w:rsidP="00990D8A">
            <w:pPr>
              <w:jc w:val="center"/>
              <w:rPr>
                <w:bCs/>
                <w:szCs w:val="21"/>
              </w:rPr>
            </w:pPr>
            <w:r>
              <w:rPr>
                <w:rFonts w:hint="eastAsia"/>
                <w:bCs/>
                <w:szCs w:val="21"/>
              </w:rPr>
              <w:t>传热</w:t>
            </w:r>
          </w:p>
          <w:p w14:paraId="76C33C0B" w14:textId="77777777" w:rsidR="00990D8A" w:rsidRDefault="00340C12" w:rsidP="00990D8A">
            <w:pPr>
              <w:jc w:val="center"/>
              <w:rPr>
                <w:bCs/>
                <w:szCs w:val="21"/>
              </w:rPr>
            </w:pPr>
            <w:r>
              <w:rPr>
                <w:rFonts w:hint="eastAsia"/>
                <w:bCs/>
                <w:szCs w:val="21"/>
              </w:rPr>
              <w:t>系数</w:t>
            </w:r>
          </w:p>
        </w:tc>
        <w:tc>
          <w:tcPr>
            <w:tcW w:w="397" w:type="pct"/>
            <w:shd w:val="clear" w:color="auto" w:fill="E6E6E6"/>
            <w:vAlign w:val="center"/>
          </w:tcPr>
          <w:p w14:paraId="3AE35F51" w14:textId="77777777" w:rsidR="00990D8A" w:rsidRPr="00814FC3" w:rsidRDefault="00340C12" w:rsidP="00990D8A">
            <w:pPr>
              <w:jc w:val="center"/>
              <w:rPr>
                <w:bCs/>
                <w:sz w:val="18"/>
                <w:szCs w:val="18"/>
              </w:rPr>
            </w:pPr>
            <w:r w:rsidRPr="00814FC3">
              <w:rPr>
                <w:rFonts w:hint="eastAsia"/>
                <w:bCs/>
                <w:sz w:val="18"/>
                <w:szCs w:val="18"/>
              </w:rPr>
              <w:t>遮阳</w:t>
            </w:r>
          </w:p>
          <w:p w14:paraId="3FCC80DD" w14:textId="77777777" w:rsidR="00990D8A" w:rsidRDefault="00340C12" w:rsidP="00990D8A">
            <w:pPr>
              <w:jc w:val="center"/>
              <w:rPr>
                <w:bCs/>
                <w:szCs w:val="21"/>
              </w:rPr>
            </w:pPr>
            <w:r>
              <w:rPr>
                <w:rFonts w:hint="eastAsia"/>
                <w:bCs/>
                <w:sz w:val="18"/>
                <w:szCs w:val="18"/>
              </w:rPr>
              <w:t>系数</w:t>
            </w:r>
            <w:r>
              <w:rPr>
                <w:rFonts w:hint="eastAsia"/>
                <w:bCs/>
                <w:sz w:val="18"/>
                <w:szCs w:val="18"/>
              </w:rPr>
              <w:t>(</w:t>
            </w:r>
            <w:r w:rsidRPr="00814FC3">
              <w:rPr>
                <w:rFonts w:hint="eastAsia"/>
                <w:bCs/>
                <w:sz w:val="18"/>
                <w:szCs w:val="18"/>
              </w:rPr>
              <w:t>夏季</w:t>
            </w:r>
            <w:r>
              <w:rPr>
                <w:rFonts w:hint="eastAsia"/>
                <w:bCs/>
                <w:sz w:val="18"/>
                <w:szCs w:val="18"/>
              </w:rPr>
              <w:t>)</w:t>
            </w:r>
          </w:p>
        </w:tc>
        <w:tc>
          <w:tcPr>
            <w:tcW w:w="393" w:type="pct"/>
            <w:shd w:val="clear" w:color="auto" w:fill="E6E6E6"/>
            <w:vAlign w:val="center"/>
          </w:tcPr>
          <w:p w14:paraId="23788158" w14:textId="77777777" w:rsidR="00990D8A" w:rsidRPr="00814FC3" w:rsidRDefault="00340C12" w:rsidP="00990D8A">
            <w:pPr>
              <w:jc w:val="center"/>
              <w:rPr>
                <w:bCs/>
                <w:sz w:val="18"/>
                <w:szCs w:val="18"/>
              </w:rPr>
            </w:pPr>
            <w:r w:rsidRPr="00814FC3">
              <w:rPr>
                <w:rFonts w:hint="eastAsia"/>
                <w:bCs/>
                <w:sz w:val="18"/>
                <w:szCs w:val="18"/>
              </w:rPr>
              <w:t>遮阳</w:t>
            </w:r>
          </w:p>
          <w:p w14:paraId="6106C563" w14:textId="77777777" w:rsidR="00990D8A" w:rsidRDefault="00340C12" w:rsidP="00990D8A">
            <w:pPr>
              <w:jc w:val="center"/>
              <w:rPr>
                <w:bCs/>
                <w:szCs w:val="21"/>
              </w:rPr>
            </w:pPr>
            <w:r>
              <w:rPr>
                <w:rFonts w:hint="eastAsia"/>
                <w:bCs/>
                <w:sz w:val="18"/>
                <w:szCs w:val="18"/>
              </w:rPr>
              <w:t>系数</w:t>
            </w:r>
            <w:r>
              <w:rPr>
                <w:rFonts w:hint="eastAsia"/>
                <w:bCs/>
                <w:sz w:val="18"/>
                <w:szCs w:val="18"/>
              </w:rPr>
              <w:t>(</w:t>
            </w:r>
            <w:r>
              <w:rPr>
                <w:rFonts w:hint="eastAsia"/>
                <w:bCs/>
                <w:sz w:val="18"/>
                <w:szCs w:val="18"/>
              </w:rPr>
              <w:t>冬季</w:t>
            </w:r>
            <w:r>
              <w:rPr>
                <w:rFonts w:hint="eastAsia"/>
                <w:bCs/>
                <w:sz w:val="18"/>
                <w:szCs w:val="18"/>
              </w:rPr>
              <w:t>)</w:t>
            </w:r>
          </w:p>
        </w:tc>
      </w:tr>
      <w:tr w:rsidR="00C35BCF" w14:paraId="5907F63A" w14:textId="77777777" w:rsidTr="00EA6E92">
        <w:trPr>
          <w:cantSplit/>
          <w:trHeight w:hRule="exact" w:val="454"/>
          <w:jc w:val="center"/>
        </w:trPr>
        <w:tc>
          <w:tcPr>
            <w:tcW w:w="925" w:type="pct"/>
            <w:vMerge/>
            <w:vAlign w:val="center"/>
          </w:tcPr>
          <w:p w14:paraId="3D6B1D2A" w14:textId="77777777" w:rsidR="00C35BCF" w:rsidRDefault="00131E9D" w:rsidP="00C807BB">
            <w:pPr>
              <w:jc w:val="center"/>
              <w:rPr>
                <w:bCs/>
                <w:szCs w:val="21"/>
              </w:rPr>
            </w:pPr>
          </w:p>
        </w:tc>
        <w:tc>
          <w:tcPr>
            <w:tcW w:w="901" w:type="pct"/>
            <w:shd w:val="clear" w:color="auto" w:fill="E6E6E6"/>
            <w:vAlign w:val="center"/>
          </w:tcPr>
          <w:p w14:paraId="514ABB35" w14:textId="77777777" w:rsidR="00C35BCF" w:rsidRDefault="00340C12" w:rsidP="00FB3A5C">
            <w:pPr>
              <w:jc w:val="center"/>
              <w:rPr>
                <w:bCs/>
                <w:szCs w:val="21"/>
              </w:rPr>
            </w:pPr>
            <w:r>
              <w:rPr>
                <w:rFonts w:hAnsi="宋体"/>
                <w:bCs/>
                <w:szCs w:val="21"/>
              </w:rPr>
              <w:t>南向</w:t>
            </w:r>
          </w:p>
        </w:tc>
        <w:tc>
          <w:tcPr>
            <w:tcW w:w="397" w:type="pct"/>
            <w:vAlign w:val="center"/>
          </w:tcPr>
          <w:p w14:paraId="3AFCD01F" w14:textId="77777777" w:rsidR="00C35BCF" w:rsidRDefault="00340C12" w:rsidP="00FB3A5C">
            <w:pPr>
              <w:jc w:val="center"/>
              <w:rPr>
                <w:bCs/>
                <w:szCs w:val="21"/>
              </w:rPr>
            </w:pPr>
            <w:bookmarkStart w:id="60" w:name="窗墙比－南向"/>
            <w:r>
              <w:rPr>
                <w:rFonts w:hint="eastAsia"/>
                <w:bCs/>
                <w:szCs w:val="21"/>
              </w:rPr>
              <w:t>0.03</w:t>
            </w:r>
            <w:bookmarkEnd w:id="60"/>
          </w:p>
        </w:tc>
        <w:tc>
          <w:tcPr>
            <w:tcW w:w="397" w:type="pct"/>
            <w:vAlign w:val="center"/>
          </w:tcPr>
          <w:p w14:paraId="0FC9165F" w14:textId="77777777" w:rsidR="00C35BCF" w:rsidRDefault="00340C12" w:rsidP="00FB3A5C">
            <w:pPr>
              <w:jc w:val="center"/>
              <w:rPr>
                <w:bCs/>
                <w:szCs w:val="21"/>
              </w:rPr>
            </w:pPr>
            <w:bookmarkStart w:id="61" w:name="外窗K－南向"/>
            <w:r>
              <w:rPr>
                <w:rFonts w:hint="eastAsia"/>
                <w:bCs/>
                <w:szCs w:val="21"/>
              </w:rPr>
              <w:t>3.90</w:t>
            </w:r>
            <w:bookmarkEnd w:id="61"/>
          </w:p>
        </w:tc>
        <w:tc>
          <w:tcPr>
            <w:tcW w:w="398" w:type="pct"/>
            <w:vAlign w:val="center"/>
          </w:tcPr>
          <w:p w14:paraId="306BFD93" w14:textId="77777777" w:rsidR="00C35BCF" w:rsidRDefault="00340C12" w:rsidP="00FB3A5C">
            <w:pPr>
              <w:jc w:val="center"/>
              <w:rPr>
                <w:bCs/>
                <w:szCs w:val="21"/>
              </w:rPr>
            </w:pPr>
            <w:bookmarkStart w:id="62" w:name="外窗SC－夏季－南向"/>
            <w:r w:rsidRPr="00906D3C">
              <w:rPr>
                <w:rFonts w:hint="eastAsia"/>
                <w:bCs/>
                <w:szCs w:val="21"/>
              </w:rPr>
              <w:t>0.75</w:t>
            </w:r>
            <w:bookmarkEnd w:id="62"/>
          </w:p>
        </w:tc>
        <w:tc>
          <w:tcPr>
            <w:tcW w:w="398" w:type="pct"/>
            <w:vAlign w:val="center"/>
          </w:tcPr>
          <w:p w14:paraId="39EBB9AF" w14:textId="77777777" w:rsidR="00C35BCF" w:rsidRDefault="00340C12" w:rsidP="00FB3A5C">
            <w:pPr>
              <w:jc w:val="center"/>
              <w:rPr>
                <w:bCs/>
                <w:szCs w:val="21"/>
              </w:rPr>
            </w:pPr>
            <w:bookmarkStart w:id="63" w:name="外窗SC－冬季－南向"/>
            <w:r w:rsidRPr="00906D3C">
              <w:rPr>
                <w:rFonts w:hint="eastAsia"/>
                <w:bCs/>
                <w:szCs w:val="21"/>
              </w:rPr>
              <w:t>0.75</w:t>
            </w:r>
            <w:bookmarkEnd w:id="63"/>
          </w:p>
        </w:tc>
        <w:tc>
          <w:tcPr>
            <w:tcW w:w="397" w:type="pct"/>
            <w:vAlign w:val="center"/>
          </w:tcPr>
          <w:p w14:paraId="233F3AC7" w14:textId="77777777" w:rsidR="00C35BCF" w:rsidRDefault="00340C12" w:rsidP="00FB3A5C">
            <w:pPr>
              <w:jc w:val="center"/>
              <w:rPr>
                <w:bCs/>
                <w:szCs w:val="21"/>
              </w:rPr>
            </w:pPr>
            <w:bookmarkStart w:id="64" w:name="参照建筑窗墙比－南向"/>
            <w:r>
              <w:rPr>
                <w:rFonts w:hint="eastAsia"/>
                <w:bCs/>
                <w:szCs w:val="21"/>
              </w:rPr>
              <w:t>0.03</w:t>
            </w:r>
            <w:bookmarkEnd w:id="64"/>
          </w:p>
        </w:tc>
        <w:tc>
          <w:tcPr>
            <w:tcW w:w="398" w:type="pct"/>
            <w:vAlign w:val="center"/>
          </w:tcPr>
          <w:p w14:paraId="4BBEB3B7" w14:textId="77777777" w:rsidR="00C35BCF" w:rsidRDefault="00340C12" w:rsidP="00FB3A5C">
            <w:pPr>
              <w:jc w:val="center"/>
              <w:rPr>
                <w:bCs/>
                <w:szCs w:val="21"/>
              </w:rPr>
            </w:pPr>
            <w:bookmarkStart w:id="65" w:name="参照建筑外窗K－南向"/>
            <w:r>
              <w:rPr>
                <w:rFonts w:hint="eastAsia"/>
                <w:bCs/>
                <w:szCs w:val="21"/>
              </w:rPr>
              <w:t>4.70</w:t>
            </w:r>
            <w:bookmarkEnd w:id="65"/>
          </w:p>
        </w:tc>
        <w:tc>
          <w:tcPr>
            <w:tcW w:w="397" w:type="pct"/>
            <w:vAlign w:val="center"/>
          </w:tcPr>
          <w:p w14:paraId="6E0161FF" w14:textId="77777777" w:rsidR="00C35BCF" w:rsidRDefault="00340C12" w:rsidP="00FB3A5C">
            <w:pPr>
              <w:jc w:val="center"/>
              <w:rPr>
                <w:bCs/>
                <w:szCs w:val="21"/>
              </w:rPr>
            </w:pPr>
            <w:bookmarkStart w:id="66" w:name="参照建筑外窗SC－夏季－南向"/>
            <w:r>
              <w:rPr>
                <w:rFonts w:hint="eastAsia"/>
                <w:bCs/>
                <w:szCs w:val="21"/>
              </w:rPr>
              <w:t>－－</w:t>
            </w:r>
            <w:bookmarkEnd w:id="66"/>
          </w:p>
        </w:tc>
        <w:tc>
          <w:tcPr>
            <w:tcW w:w="393" w:type="pct"/>
            <w:vAlign w:val="center"/>
          </w:tcPr>
          <w:p w14:paraId="461970C4" w14:textId="77777777" w:rsidR="00C35BCF" w:rsidRDefault="00340C12" w:rsidP="00FB3A5C">
            <w:pPr>
              <w:jc w:val="center"/>
              <w:rPr>
                <w:bCs/>
                <w:szCs w:val="21"/>
              </w:rPr>
            </w:pPr>
            <w:bookmarkStart w:id="67" w:name="参照建筑外窗SC－冬季－南向"/>
            <w:r w:rsidRPr="00906D3C">
              <w:rPr>
                <w:rFonts w:hint="eastAsia"/>
                <w:bCs/>
                <w:szCs w:val="21"/>
              </w:rPr>
              <w:t>－－</w:t>
            </w:r>
            <w:bookmarkEnd w:id="67"/>
          </w:p>
        </w:tc>
      </w:tr>
      <w:tr w:rsidR="00C35BCF" w14:paraId="279AF4AC" w14:textId="77777777" w:rsidTr="00EA6E92">
        <w:trPr>
          <w:cantSplit/>
          <w:trHeight w:val="473"/>
          <w:jc w:val="center"/>
        </w:trPr>
        <w:tc>
          <w:tcPr>
            <w:tcW w:w="925" w:type="pct"/>
            <w:vMerge/>
            <w:vAlign w:val="center"/>
          </w:tcPr>
          <w:p w14:paraId="217E05E9" w14:textId="77777777" w:rsidR="00C35BCF" w:rsidRDefault="00131E9D" w:rsidP="00C807BB">
            <w:pPr>
              <w:jc w:val="center"/>
              <w:rPr>
                <w:bCs/>
                <w:szCs w:val="21"/>
              </w:rPr>
            </w:pPr>
          </w:p>
        </w:tc>
        <w:tc>
          <w:tcPr>
            <w:tcW w:w="901" w:type="pct"/>
            <w:shd w:val="clear" w:color="auto" w:fill="E6E6E6"/>
            <w:vAlign w:val="center"/>
          </w:tcPr>
          <w:p w14:paraId="7AB57244" w14:textId="77777777" w:rsidR="00C35BCF" w:rsidRDefault="00340C12" w:rsidP="00FB3A5C">
            <w:pPr>
              <w:jc w:val="center"/>
              <w:rPr>
                <w:bCs/>
                <w:szCs w:val="21"/>
              </w:rPr>
            </w:pPr>
            <w:r>
              <w:rPr>
                <w:rFonts w:hAnsi="宋体"/>
                <w:bCs/>
                <w:szCs w:val="21"/>
              </w:rPr>
              <w:t>北向</w:t>
            </w:r>
          </w:p>
        </w:tc>
        <w:tc>
          <w:tcPr>
            <w:tcW w:w="397" w:type="pct"/>
            <w:vAlign w:val="center"/>
          </w:tcPr>
          <w:p w14:paraId="1DED8481" w14:textId="77777777" w:rsidR="00C35BCF" w:rsidRDefault="00340C12" w:rsidP="00FB3A5C">
            <w:pPr>
              <w:jc w:val="center"/>
              <w:rPr>
                <w:bCs/>
                <w:szCs w:val="21"/>
              </w:rPr>
            </w:pPr>
            <w:bookmarkStart w:id="68" w:name="窗墙比－北向"/>
            <w:r>
              <w:rPr>
                <w:rFonts w:hint="eastAsia"/>
                <w:bCs/>
                <w:szCs w:val="21"/>
              </w:rPr>
              <w:t>0.03</w:t>
            </w:r>
            <w:bookmarkEnd w:id="68"/>
          </w:p>
        </w:tc>
        <w:tc>
          <w:tcPr>
            <w:tcW w:w="397" w:type="pct"/>
            <w:vAlign w:val="center"/>
          </w:tcPr>
          <w:p w14:paraId="3C010E9F" w14:textId="77777777" w:rsidR="00C35BCF" w:rsidRDefault="00340C12" w:rsidP="00FB3A5C">
            <w:pPr>
              <w:jc w:val="center"/>
              <w:rPr>
                <w:bCs/>
                <w:szCs w:val="21"/>
              </w:rPr>
            </w:pPr>
            <w:bookmarkStart w:id="69" w:name="外窗K－北向"/>
            <w:r w:rsidRPr="003C4BE4">
              <w:rPr>
                <w:rFonts w:hint="eastAsia"/>
                <w:bCs/>
                <w:szCs w:val="21"/>
              </w:rPr>
              <w:t>3.90</w:t>
            </w:r>
            <w:bookmarkEnd w:id="69"/>
          </w:p>
        </w:tc>
        <w:tc>
          <w:tcPr>
            <w:tcW w:w="398" w:type="pct"/>
            <w:vAlign w:val="center"/>
          </w:tcPr>
          <w:p w14:paraId="0F9AC7BA" w14:textId="77777777" w:rsidR="00C35BCF" w:rsidRDefault="00340C12" w:rsidP="00FB3A5C">
            <w:pPr>
              <w:jc w:val="center"/>
              <w:rPr>
                <w:bCs/>
                <w:szCs w:val="21"/>
              </w:rPr>
            </w:pPr>
            <w:bookmarkStart w:id="70" w:name="外窗SC－夏季－北向"/>
            <w:r w:rsidRPr="00906D3C">
              <w:rPr>
                <w:rFonts w:hint="eastAsia"/>
                <w:bCs/>
                <w:szCs w:val="21"/>
              </w:rPr>
              <w:t>0.75</w:t>
            </w:r>
            <w:bookmarkEnd w:id="70"/>
          </w:p>
        </w:tc>
        <w:tc>
          <w:tcPr>
            <w:tcW w:w="398" w:type="pct"/>
            <w:vAlign w:val="center"/>
          </w:tcPr>
          <w:p w14:paraId="3FECD581" w14:textId="77777777" w:rsidR="00C35BCF" w:rsidRDefault="00340C12" w:rsidP="00FB3A5C">
            <w:pPr>
              <w:jc w:val="center"/>
              <w:rPr>
                <w:bCs/>
                <w:szCs w:val="21"/>
              </w:rPr>
            </w:pPr>
            <w:bookmarkStart w:id="71" w:name="外窗SC－冬季－北向"/>
            <w:r w:rsidRPr="00906D3C">
              <w:rPr>
                <w:rFonts w:hint="eastAsia"/>
                <w:bCs/>
                <w:szCs w:val="21"/>
              </w:rPr>
              <w:t>0.75</w:t>
            </w:r>
            <w:bookmarkEnd w:id="71"/>
          </w:p>
        </w:tc>
        <w:tc>
          <w:tcPr>
            <w:tcW w:w="397" w:type="pct"/>
            <w:vAlign w:val="center"/>
          </w:tcPr>
          <w:p w14:paraId="7BC792C5" w14:textId="77777777" w:rsidR="00C35BCF" w:rsidRDefault="00340C12" w:rsidP="00FB3A5C">
            <w:pPr>
              <w:jc w:val="center"/>
              <w:rPr>
                <w:bCs/>
                <w:szCs w:val="21"/>
              </w:rPr>
            </w:pPr>
            <w:bookmarkStart w:id="72" w:name="参照建筑窗墙比－北向"/>
            <w:r>
              <w:rPr>
                <w:rFonts w:hint="eastAsia"/>
                <w:bCs/>
                <w:szCs w:val="21"/>
              </w:rPr>
              <w:t>0.03</w:t>
            </w:r>
            <w:bookmarkEnd w:id="72"/>
          </w:p>
        </w:tc>
        <w:tc>
          <w:tcPr>
            <w:tcW w:w="398" w:type="pct"/>
            <w:vAlign w:val="center"/>
          </w:tcPr>
          <w:p w14:paraId="325698C3" w14:textId="77777777" w:rsidR="00C35BCF" w:rsidRDefault="00340C12" w:rsidP="00FB3A5C">
            <w:pPr>
              <w:jc w:val="center"/>
              <w:rPr>
                <w:bCs/>
                <w:szCs w:val="21"/>
              </w:rPr>
            </w:pPr>
            <w:bookmarkStart w:id="73" w:name="参照建筑外窗K－北向"/>
            <w:r>
              <w:rPr>
                <w:rFonts w:hint="eastAsia"/>
                <w:bCs/>
                <w:szCs w:val="21"/>
              </w:rPr>
              <w:t>4.70</w:t>
            </w:r>
            <w:bookmarkEnd w:id="73"/>
          </w:p>
        </w:tc>
        <w:tc>
          <w:tcPr>
            <w:tcW w:w="397" w:type="pct"/>
            <w:vAlign w:val="center"/>
          </w:tcPr>
          <w:p w14:paraId="3F2F3ACB" w14:textId="77777777" w:rsidR="00C35BCF" w:rsidRDefault="00340C12" w:rsidP="00FB3A5C">
            <w:pPr>
              <w:jc w:val="center"/>
              <w:rPr>
                <w:bCs/>
                <w:szCs w:val="21"/>
              </w:rPr>
            </w:pPr>
            <w:bookmarkStart w:id="74" w:name="参照建筑外窗SC－夏季－北向"/>
            <w:r>
              <w:rPr>
                <w:rFonts w:hint="eastAsia"/>
                <w:bCs/>
                <w:szCs w:val="21"/>
              </w:rPr>
              <w:t>－－</w:t>
            </w:r>
            <w:bookmarkEnd w:id="74"/>
          </w:p>
        </w:tc>
        <w:tc>
          <w:tcPr>
            <w:tcW w:w="393" w:type="pct"/>
            <w:vAlign w:val="center"/>
          </w:tcPr>
          <w:p w14:paraId="11EF624E" w14:textId="77777777" w:rsidR="00C35BCF" w:rsidRDefault="00340C12" w:rsidP="00FB3A5C">
            <w:pPr>
              <w:jc w:val="center"/>
              <w:rPr>
                <w:bCs/>
                <w:szCs w:val="21"/>
              </w:rPr>
            </w:pPr>
            <w:bookmarkStart w:id="75" w:name="参照建筑外窗SC－冬季－北向"/>
            <w:r w:rsidRPr="00906D3C">
              <w:rPr>
                <w:rFonts w:hint="eastAsia"/>
                <w:bCs/>
                <w:szCs w:val="21"/>
              </w:rPr>
              <w:t>－－</w:t>
            </w:r>
            <w:bookmarkEnd w:id="75"/>
          </w:p>
        </w:tc>
      </w:tr>
      <w:tr w:rsidR="00C35BCF" w14:paraId="3E8CE7B5" w14:textId="77777777" w:rsidTr="00EA6E92">
        <w:trPr>
          <w:cantSplit/>
          <w:trHeight w:val="454"/>
          <w:jc w:val="center"/>
        </w:trPr>
        <w:tc>
          <w:tcPr>
            <w:tcW w:w="925" w:type="pct"/>
            <w:vMerge/>
            <w:vAlign w:val="center"/>
          </w:tcPr>
          <w:p w14:paraId="7EA93602" w14:textId="77777777" w:rsidR="00C35BCF" w:rsidRDefault="00131E9D" w:rsidP="00C807BB">
            <w:pPr>
              <w:jc w:val="center"/>
              <w:rPr>
                <w:bCs/>
                <w:szCs w:val="21"/>
              </w:rPr>
            </w:pPr>
          </w:p>
        </w:tc>
        <w:tc>
          <w:tcPr>
            <w:tcW w:w="901" w:type="pct"/>
            <w:shd w:val="clear" w:color="auto" w:fill="E6E6E6"/>
            <w:vAlign w:val="center"/>
          </w:tcPr>
          <w:p w14:paraId="3C89EE87" w14:textId="77777777" w:rsidR="00C35BCF" w:rsidRDefault="00340C12" w:rsidP="00FB3A5C">
            <w:pPr>
              <w:jc w:val="center"/>
              <w:rPr>
                <w:rFonts w:hAnsi="宋体"/>
                <w:bCs/>
                <w:szCs w:val="21"/>
              </w:rPr>
            </w:pPr>
            <w:r>
              <w:rPr>
                <w:rFonts w:hAnsi="宋体"/>
                <w:bCs/>
                <w:szCs w:val="21"/>
              </w:rPr>
              <w:t>东向</w:t>
            </w:r>
          </w:p>
        </w:tc>
        <w:tc>
          <w:tcPr>
            <w:tcW w:w="397" w:type="pct"/>
            <w:vAlign w:val="center"/>
          </w:tcPr>
          <w:p w14:paraId="12907801" w14:textId="77777777" w:rsidR="00C35BCF" w:rsidRDefault="00340C12" w:rsidP="00FB3A5C">
            <w:pPr>
              <w:jc w:val="center"/>
              <w:rPr>
                <w:bCs/>
                <w:szCs w:val="21"/>
              </w:rPr>
            </w:pPr>
            <w:bookmarkStart w:id="76" w:name="窗墙比－东向"/>
            <w:r>
              <w:rPr>
                <w:rFonts w:hint="eastAsia"/>
                <w:bCs/>
                <w:szCs w:val="21"/>
              </w:rPr>
              <w:t>0.01</w:t>
            </w:r>
            <w:bookmarkEnd w:id="76"/>
          </w:p>
        </w:tc>
        <w:tc>
          <w:tcPr>
            <w:tcW w:w="397" w:type="pct"/>
            <w:vAlign w:val="center"/>
          </w:tcPr>
          <w:p w14:paraId="4B58725D" w14:textId="77777777" w:rsidR="00C35BCF" w:rsidRDefault="00340C12" w:rsidP="00FB3A5C">
            <w:pPr>
              <w:jc w:val="center"/>
              <w:rPr>
                <w:bCs/>
                <w:szCs w:val="21"/>
              </w:rPr>
            </w:pPr>
            <w:bookmarkStart w:id="77" w:name="外窗K－东向"/>
            <w:r>
              <w:rPr>
                <w:rFonts w:hint="eastAsia"/>
                <w:bCs/>
                <w:szCs w:val="21"/>
              </w:rPr>
              <w:t>3.90</w:t>
            </w:r>
            <w:bookmarkEnd w:id="77"/>
          </w:p>
        </w:tc>
        <w:tc>
          <w:tcPr>
            <w:tcW w:w="398" w:type="pct"/>
            <w:vAlign w:val="center"/>
          </w:tcPr>
          <w:p w14:paraId="1B2835E0" w14:textId="77777777" w:rsidR="00C35BCF" w:rsidRDefault="00340C12" w:rsidP="00FB3A5C">
            <w:pPr>
              <w:jc w:val="center"/>
              <w:rPr>
                <w:bCs/>
                <w:szCs w:val="21"/>
              </w:rPr>
            </w:pPr>
            <w:bookmarkStart w:id="78" w:name="外窗SC－夏季－东向"/>
            <w:r w:rsidRPr="00906D3C">
              <w:rPr>
                <w:rFonts w:hint="eastAsia"/>
                <w:bCs/>
                <w:szCs w:val="21"/>
              </w:rPr>
              <w:t>0.75</w:t>
            </w:r>
            <w:bookmarkEnd w:id="78"/>
          </w:p>
        </w:tc>
        <w:tc>
          <w:tcPr>
            <w:tcW w:w="398" w:type="pct"/>
            <w:vAlign w:val="center"/>
          </w:tcPr>
          <w:p w14:paraId="70A78EEA" w14:textId="77777777" w:rsidR="00C35BCF" w:rsidRDefault="00340C12" w:rsidP="00FB3A5C">
            <w:pPr>
              <w:jc w:val="center"/>
              <w:rPr>
                <w:bCs/>
                <w:szCs w:val="21"/>
              </w:rPr>
            </w:pPr>
            <w:bookmarkStart w:id="79" w:name="外窗SC－冬季－东向"/>
            <w:r w:rsidRPr="00906D3C">
              <w:rPr>
                <w:rFonts w:hint="eastAsia"/>
                <w:bCs/>
                <w:szCs w:val="21"/>
              </w:rPr>
              <w:t>0.75</w:t>
            </w:r>
            <w:bookmarkEnd w:id="79"/>
          </w:p>
        </w:tc>
        <w:tc>
          <w:tcPr>
            <w:tcW w:w="397" w:type="pct"/>
            <w:vAlign w:val="center"/>
          </w:tcPr>
          <w:p w14:paraId="67229E37" w14:textId="77777777" w:rsidR="00C35BCF" w:rsidRDefault="00340C12" w:rsidP="00FB3A5C">
            <w:pPr>
              <w:jc w:val="center"/>
              <w:rPr>
                <w:bCs/>
                <w:szCs w:val="21"/>
              </w:rPr>
            </w:pPr>
            <w:bookmarkStart w:id="80" w:name="参照建筑窗墙比－东向"/>
            <w:r>
              <w:rPr>
                <w:rFonts w:hint="eastAsia"/>
                <w:bCs/>
                <w:szCs w:val="21"/>
              </w:rPr>
              <w:t>0.01</w:t>
            </w:r>
            <w:bookmarkEnd w:id="80"/>
          </w:p>
        </w:tc>
        <w:tc>
          <w:tcPr>
            <w:tcW w:w="398" w:type="pct"/>
            <w:vAlign w:val="center"/>
          </w:tcPr>
          <w:p w14:paraId="361CA3E2" w14:textId="77777777" w:rsidR="00C35BCF" w:rsidRDefault="00340C12" w:rsidP="00FB3A5C">
            <w:pPr>
              <w:jc w:val="center"/>
              <w:rPr>
                <w:bCs/>
                <w:szCs w:val="21"/>
              </w:rPr>
            </w:pPr>
            <w:bookmarkStart w:id="81" w:name="参照建筑外窗K－东向"/>
            <w:r>
              <w:rPr>
                <w:rFonts w:hint="eastAsia"/>
                <w:bCs/>
                <w:szCs w:val="21"/>
              </w:rPr>
              <w:t>4.70</w:t>
            </w:r>
            <w:bookmarkEnd w:id="81"/>
          </w:p>
        </w:tc>
        <w:tc>
          <w:tcPr>
            <w:tcW w:w="397" w:type="pct"/>
            <w:vAlign w:val="center"/>
          </w:tcPr>
          <w:p w14:paraId="03C7F144" w14:textId="77777777" w:rsidR="00C35BCF" w:rsidRDefault="00340C12" w:rsidP="00FB3A5C">
            <w:pPr>
              <w:jc w:val="center"/>
              <w:rPr>
                <w:bCs/>
                <w:szCs w:val="21"/>
              </w:rPr>
            </w:pPr>
            <w:bookmarkStart w:id="82" w:name="参照建筑外窗SC－夏季－东向"/>
            <w:r>
              <w:rPr>
                <w:rFonts w:hint="eastAsia"/>
                <w:bCs/>
                <w:szCs w:val="21"/>
              </w:rPr>
              <w:t>－－</w:t>
            </w:r>
            <w:bookmarkEnd w:id="82"/>
          </w:p>
        </w:tc>
        <w:tc>
          <w:tcPr>
            <w:tcW w:w="393" w:type="pct"/>
            <w:vAlign w:val="center"/>
          </w:tcPr>
          <w:p w14:paraId="287F8137" w14:textId="77777777" w:rsidR="00C35BCF" w:rsidRDefault="00340C12" w:rsidP="00FB3A5C">
            <w:pPr>
              <w:jc w:val="center"/>
              <w:rPr>
                <w:bCs/>
                <w:szCs w:val="21"/>
              </w:rPr>
            </w:pPr>
            <w:bookmarkStart w:id="83" w:name="参照建筑外窗SC－冬季－东向"/>
            <w:r w:rsidRPr="00906D3C">
              <w:rPr>
                <w:rFonts w:hint="eastAsia"/>
                <w:bCs/>
                <w:szCs w:val="21"/>
              </w:rPr>
              <w:t>－－</w:t>
            </w:r>
            <w:bookmarkEnd w:id="83"/>
          </w:p>
        </w:tc>
      </w:tr>
      <w:tr w:rsidR="00C35BCF" w14:paraId="1B46552F" w14:textId="77777777" w:rsidTr="00EA6E92">
        <w:trPr>
          <w:cantSplit/>
          <w:trHeight w:val="454"/>
          <w:jc w:val="center"/>
        </w:trPr>
        <w:tc>
          <w:tcPr>
            <w:tcW w:w="925" w:type="pct"/>
            <w:vMerge/>
            <w:vAlign w:val="center"/>
          </w:tcPr>
          <w:p w14:paraId="3EA1E498" w14:textId="77777777" w:rsidR="00C35BCF" w:rsidRDefault="00131E9D" w:rsidP="00C807BB">
            <w:pPr>
              <w:jc w:val="center"/>
              <w:rPr>
                <w:bCs/>
                <w:szCs w:val="21"/>
              </w:rPr>
            </w:pPr>
          </w:p>
        </w:tc>
        <w:tc>
          <w:tcPr>
            <w:tcW w:w="901" w:type="pct"/>
            <w:shd w:val="clear" w:color="auto" w:fill="E6E6E6"/>
            <w:vAlign w:val="center"/>
          </w:tcPr>
          <w:p w14:paraId="63CB6CE4" w14:textId="77777777" w:rsidR="00C35BCF" w:rsidRDefault="00340C12" w:rsidP="00FB3A5C">
            <w:pPr>
              <w:jc w:val="center"/>
              <w:rPr>
                <w:bCs/>
                <w:szCs w:val="21"/>
              </w:rPr>
            </w:pPr>
            <w:r>
              <w:rPr>
                <w:rFonts w:hAnsi="宋体"/>
                <w:bCs/>
                <w:szCs w:val="21"/>
              </w:rPr>
              <w:t>西向</w:t>
            </w:r>
          </w:p>
        </w:tc>
        <w:tc>
          <w:tcPr>
            <w:tcW w:w="397" w:type="pct"/>
            <w:vAlign w:val="center"/>
          </w:tcPr>
          <w:p w14:paraId="0E1D4039" w14:textId="77777777" w:rsidR="00C35BCF" w:rsidRDefault="00340C12" w:rsidP="00FB3A5C">
            <w:pPr>
              <w:jc w:val="center"/>
              <w:rPr>
                <w:bCs/>
                <w:szCs w:val="21"/>
              </w:rPr>
            </w:pPr>
            <w:bookmarkStart w:id="84" w:name="窗墙比－西向"/>
            <w:r>
              <w:rPr>
                <w:rFonts w:hint="eastAsia"/>
                <w:bCs/>
                <w:szCs w:val="21"/>
              </w:rPr>
              <w:t>0.01</w:t>
            </w:r>
            <w:bookmarkEnd w:id="84"/>
          </w:p>
        </w:tc>
        <w:tc>
          <w:tcPr>
            <w:tcW w:w="397" w:type="pct"/>
            <w:vAlign w:val="center"/>
          </w:tcPr>
          <w:p w14:paraId="13357292" w14:textId="77777777" w:rsidR="00C35BCF" w:rsidRDefault="00340C12" w:rsidP="00FB3A5C">
            <w:pPr>
              <w:jc w:val="center"/>
              <w:rPr>
                <w:bCs/>
                <w:szCs w:val="21"/>
              </w:rPr>
            </w:pPr>
            <w:bookmarkStart w:id="85" w:name="外窗K－西向"/>
            <w:r>
              <w:rPr>
                <w:rFonts w:hint="eastAsia"/>
                <w:bCs/>
                <w:szCs w:val="21"/>
              </w:rPr>
              <w:t>3.90</w:t>
            </w:r>
            <w:bookmarkEnd w:id="85"/>
          </w:p>
        </w:tc>
        <w:tc>
          <w:tcPr>
            <w:tcW w:w="398" w:type="pct"/>
            <w:vAlign w:val="center"/>
          </w:tcPr>
          <w:p w14:paraId="047916CC" w14:textId="77777777" w:rsidR="00C35BCF" w:rsidRDefault="00340C12" w:rsidP="00FB3A5C">
            <w:pPr>
              <w:jc w:val="center"/>
              <w:rPr>
                <w:bCs/>
                <w:szCs w:val="21"/>
              </w:rPr>
            </w:pPr>
            <w:bookmarkStart w:id="86" w:name="外窗SC－夏季－西向"/>
            <w:r w:rsidRPr="00906D3C">
              <w:rPr>
                <w:rFonts w:hint="eastAsia"/>
                <w:bCs/>
                <w:szCs w:val="21"/>
              </w:rPr>
              <w:t>0.75</w:t>
            </w:r>
            <w:bookmarkEnd w:id="86"/>
          </w:p>
        </w:tc>
        <w:tc>
          <w:tcPr>
            <w:tcW w:w="398" w:type="pct"/>
            <w:vAlign w:val="center"/>
          </w:tcPr>
          <w:p w14:paraId="346C35B9" w14:textId="77777777" w:rsidR="00C35BCF" w:rsidRDefault="00340C12" w:rsidP="00FB3A5C">
            <w:pPr>
              <w:jc w:val="center"/>
              <w:rPr>
                <w:bCs/>
                <w:szCs w:val="21"/>
              </w:rPr>
            </w:pPr>
            <w:bookmarkStart w:id="87" w:name="外窗SC－冬季－西向"/>
            <w:r w:rsidRPr="00906D3C">
              <w:rPr>
                <w:rFonts w:hint="eastAsia"/>
                <w:bCs/>
                <w:szCs w:val="21"/>
              </w:rPr>
              <w:t>0.75</w:t>
            </w:r>
            <w:bookmarkEnd w:id="87"/>
          </w:p>
        </w:tc>
        <w:tc>
          <w:tcPr>
            <w:tcW w:w="397" w:type="pct"/>
            <w:vAlign w:val="center"/>
          </w:tcPr>
          <w:p w14:paraId="3655DB17" w14:textId="77777777" w:rsidR="00C35BCF" w:rsidRDefault="00340C12" w:rsidP="00FB3A5C">
            <w:pPr>
              <w:jc w:val="center"/>
              <w:rPr>
                <w:bCs/>
                <w:szCs w:val="21"/>
              </w:rPr>
            </w:pPr>
            <w:bookmarkStart w:id="88" w:name="参照建筑窗墙比－西向"/>
            <w:r>
              <w:rPr>
                <w:rFonts w:hint="eastAsia"/>
                <w:bCs/>
                <w:szCs w:val="21"/>
              </w:rPr>
              <w:t>0.01</w:t>
            </w:r>
            <w:bookmarkEnd w:id="88"/>
          </w:p>
        </w:tc>
        <w:tc>
          <w:tcPr>
            <w:tcW w:w="398" w:type="pct"/>
            <w:vAlign w:val="center"/>
          </w:tcPr>
          <w:p w14:paraId="16C2D5E1" w14:textId="77777777" w:rsidR="00C35BCF" w:rsidRDefault="00340C12" w:rsidP="00FB3A5C">
            <w:pPr>
              <w:jc w:val="center"/>
              <w:rPr>
                <w:bCs/>
                <w:szCs w:val="21"/>
              </w:rPr>
            </w:pPr>
            <w:bookmarkStart w:id="89" w:name="参照建筑外窗K－西向"/>
            <w:r>
              <w:rPr>
                <w:rFonts w:hint="eastAsia"/>
                <w:bCs/>
                <w:szCs w:val="21"/>
              </w:rPr>
              <w:t>4.70</w:t>
            </w:r>
            <w:bookmarkEnd w:id="89"/>
          </w:p>
        </w:tc>
        <w:tc>
          <w:tcPr>
            <w:tcW w:w="397" w:type="pct"/>
            <w:vAlign w:val="center"/>
          </w:tcPr>
          <w:p w14:paraId="4B93C805" w14:textId="77777777" w:rsidR="00C35BCF" w:rsidRDefault="00340C12" w:rsidP="00FB3A5C">
            <w:pPr>
              <w:jc w:val="center"/>
              <w:rPr>
                <w:bCs/>
                <w:szCs w:val="21"/>
              </w:rPr>
            </w:pPr>
            <w:bookmarkStart w:id="90" w:name="参照建筑外窗SC－夏季－西向"/>
            <w:r>
              <w:rPr>
                <w:rFonts w:hint="eastAsia"/>
                <w:bCs/>
                <w:szCs w:val="21"/>
              </w:rPr>
              <w:t>－－</w:t>
            </w:r>
            <w:bookmarkEnd w:id="90"/>
          </w:p>
        </w:tc>
        <w:tc>
          <w:tcPr>
            <w:tcW w:w="393" w:type="pct"/>
            <w:vAlign w:val="center"/>
          </w:tcPr>
          <w:p w14:paraId="7F6D32E4" w14:textId="77777777" w:rsidR="00C35BCF" w:rsidRDefault="00340C12" w:rsidP="00FB3A5C">
            <w:pPr>
              <w:jc w:val="center"/>
              <w:rPr>
                <w:bCs/>
                <w:szCs w:val="21"/>
              </w:rPr>
            </w:pPr>
            <w:bookmarkStart w:id="91" w:name="参照建筑外窗SC－冬季－西向"/>
            <w:r w:rsidRPr="00906D3C">
              <w:rPr>
                <w:rFonts w:hint="eastAsia"/>
                <w:bCs/>
                <w:szCs w:val="21"/>
              </w:rPr>
              <w:t>－－</w:t>
            </w:r>
            <w:bookmarkEnd w:id="91"/>
          </w:p>
        </w:tc>
      </w:tr>
    </w:tbl>
    <w:p w14:paraId="743EA564" w14:textId="77777777" w:rsidR="0050511D" w:rsidRDefault="00340C12">
      <w:pPr>
        <w:widowControl w:val="0"/>
        <w:jc w:val="both"/>
        <w:rPr>
          <w:kern w:val="2"/>
          <w:szCs w:val="24"/>
          <w:lang w:val="en-US"/>
        </w:rPr>
      </w:pPr>
      <w:r>
        <w:rPr>
          <w:kern w:val="2"/>
          <w:szCs w:val="24"/>
          <w:lang w:val="en-US"/>
        </w:rPr>
        <w:t>备注：</w:t>
      </w:r>
      <w:r>
        <w:rPr>
          <w:kern w:val="2"/>
          <w:szCs w:val="24"/>
          <w:lang w:val="en-US"/>
        </w:rPr>
        <w:t xml:space="preserve">1. — </w:t>
      </w:r>
      <w:r>
        <w:rPr>
          <w:kern w:val="2"/>
          <w:szCs w:val="24"/>
          <w:lang w:val="en-US"/>
        </w:rPr>
        <w:t>代表本工程无对应项</w:t>
      </w:r>
      <w:r>
        <w:rPr>
          <w:kern w:val="2"/>
          <w:szCs w:val="24"/>
          <w:lang w:val="en-US"/>
        </w:rPr>
        <w:t>; 2. ——</w:t>
      </w:r>
      <w:r>
        <w:rPr>
          <w:kern w:val="2"/>
          <w:szCs w:val="24"/>
          <w:lang w:val="en-US"/>
        </w:rPr>
        <w:t>代表参照建筑不要求，取值同设计建筑。</w:t>
      </w:r>
    </w:p>
    <w:p w14:paraId="225BEBCF" w14:textId="77777777" w:rsidR="0050511D" w:rsidRDefault="00340C12">
      <w:pPr>
        <w:pStyle w:val="2"/>
        <w:widowControl w:val="0"/>
        <w:rPr>
          <w:kern w:val="2"/>
        </w:rPr>
      </w:pPr>
      <w:bookmarkStart w:id="92" w:name="_Toc59635051"/>
      <w:r>
        <w:rPr>
          <w:kern w:val="2"/>
        </w:rPr>
        <w:t>围护结构节能率</w:t>
      </w:r>
      <w:bookmarkEnd w:id="92"/>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74259104" w14:textId="77777777">
        <w:tc>
          <w:tcPr>
            <w:tcW w:w="807" w:type="pct"/>
            <w:shd w:val="clear" w:color="auto" w:fill="E0E0E0"/>
            <w:vAlign w:val="center"/>
          </w:tcPr>
          <w:p w14:paraId="3B722F0E" w14:textId="77777777" w:rsidR="00380333" w:rsidRPr="00D33D55" w:rsidRDefault="00340C12"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2683F12C" w14:textId="77777777" w:rsidR="00380333" w:rsidRPr="00D33D55" w:rsidRDefault="00340C12" w:rsidP="00F21AC0">
            <w:pPr>
              <w:jc w:val="center"/>
              <w:rPr>
                <w:lang w:val="en-US"/>
              </w:rPr>
            </w:pPr>
            <w:r w:rsidRPr="00D33D55">
              <w:rPr>
                <w:rFonts w:hint="eastAsia"/>
                <w:lang w:val="en-US"/>
              </w:rPr>
              <w:t>能耗子类</w:t>
            </w:r>
          </w:p>
        </w:tc>
        <w:tc>
          <w:tcPr>
            <w:tcW w:w="877" w:type="pct"/>
            <w:shd w:val="clear" w:color="auto" w:fill="E0E0E0"/>
            <w:vAlign w:val="center"/>
          </w:tcPr>
          <w:p w14:paraId="2EC7EA98" w14:textId="77777777" w:rsidR="00380333" w:rsidRPr="00D33D55" w:rsidRDefault="00340C12" w:rsidP="00F21AC0">
            <w:pPr>
              <w:jc w:val="center"/>
              <w:rPr>
                <w:lang w:val="en-US"/>
              </w:rPr>
            </w:pPr>
            <w:bookmarkStart w:id="93" w:name="设计建筑别名"/>
            <w:r w:rsidRPr="00D33D55">
              <w:rPr>
                <w:rFonts w:hint="eastAsia"/>
                <w:lang w:val="en-US"/>
              </w:rPr>
              <w:t>设计建筑</w:t>
            </w:r>
            <w:bookmarkEnd w:id="93"/>
          </w:p>
          <w:p w14:paraId="467F993E" w14:textId="77777777" w:rsidR="00380333" w:rsidRPr="00D33D55" w:rsidRDefault="00340C12"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2826B911" w14:textId="77777777" w:rsidR="00380333" w:rsidRPr="00D33D55" w:rsidRDefault="00340C12" w:rsidP="00F21AC0">
            <w:pPr>
              <w:jc w:val="center"/>
              <w:rPr>
                <w:lang w:val="en-US"/>
              </w:rPr>
            </w:pPr>
            <w:bookmarkStart w:id="94" w:name="参照建筑别名"/>
            <w:r w:rsidRPr="00D33D55">
              <w:rPr>
                <w:rFonts w:hint="eastAsia"/>
                <w:lang w:val="en-US"/>
              </w:rPr>
              <w:t>参照建筑</w:t>
            </w:r>
            <w:bookmarkEnd w:id="94"/>
          </w:p>
          <w:p w14:paraId="709676F9" w14:textId="77777777" w:rsidR="00380333" w:rsidRPr="00D33D55" w:rsidRDefault="00340C12"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575F1854" w14:textId="77777777" w:rsidR="00380333" w:rsidRPr="00D33D55" w:rsidRDefault="00340C12" w:rsidP="00F21AC0">
            <w:pPr>
              <w:jc w:val="center"/>
              <w:rPr>
                <w:lang w:val="en-US"/>
              </w:rPr>
            </w:pPr>
            <w:bookmarkStart w:id="95" w:name="节能率别名"/>
            <w:r w:rsidRPr="00D33D55">
              <w:rPr>
                <w:rFonts w:hint="eastAsia"/>
                <w:lang w:val="en-US"/>
              </w:rPr>
              <w:t>节能率</w:t>
            </w:r>
            <w:bookmarkEnd w:id="95"/>
          </w:p>
          <w:p w14:paraId="763541AD" w14:textId="77777777" w:rsidR="00380333" w:rsidRPr="00D33D55" w:rsidRDefault="00340C12"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5593B93F" w14:textId="77777777">
        <w:tc>
          <w:tcPr>
            <w:tcW w:w="807" w:type="pct"/>
            <w:vMerge w:val="restart"/>
            <w:shd w:val="clear" w:color="auto" w:fill="E0E0E0"/>
            <w:vAlign w:val="center"/>
          </w:tcPr>
          <w:p w14:paraId="60393A5E" w14:textId="77777777" w:rsidR="00380333" w:rsidRPr="00D33D55" w:rsidRDefault="00340C12"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0E8101FE" w14:textId="77777777" w:rsidR="00380333" w:rsidRPr="00D33D55" w:rsidRDefault="00340C12" w:rsidP="00F21AC0">
            <w:pPr>
              <w:jc w:val="center"/>
              <w:rPr>
                <w:lang w:val="en-US"/>
              </w:rPr>
            </w:pPr>
            <w:r>
              <w:rPr>
                <w:rFonts w:hint="eastAsia"/>
                <w:lang w:val="en-US"/>
              </w:rPr>
              <w:t>耗</w:t>
            </w:r>
            <w:r>
              <w:rPr>
                <w:lang w:val="en-US"/>
              </w:rPr>
              <w:t>冷量</w:t>
            </w:r>
          </w:p>
        </w:tc>
        <w:tc>
          <w:tcPr>
            <w:tcW w:w="877" w:type="pct"/>
            <w:vAlign w:val="center"/>
          </w:tcPr>
          <w:p w14:paraId="06361896" w14:textId="77777777" w:rsidR="00380333" w:rsidRPr="00D33D55" w:rsidRDefault="00340C12" w:rsidP="00F21AC0">
            <w:pPr>
              <w:jc w:val="center"/>
              <w:rPr>
                <w:lang w:val="en-US"/>
              </w:rPr>
            </w:pPr>
            <w:bookmarkStart w:id="96" w:name="耗冷量2"/>
            <w:r w:rsidRPr="00D33D55">
              <w:rPr>
                <w:rFonts w:hint="eastAsia"/>
                <w:lang w:val="en-US"/>
              </w:rPr>
              <w:t>90.63</w:t>
            </w:r>
            <w:bookmarkEnd w:id="96"/>
          </w:p>
        </w:tc>
        <w:tc>
          <w:tcPr>
            <w:tcW w:w="877" w:type="pct"/>
            <w:vAlign w:val="center"/>
          </w:tcPr>
          <w:p w14:paraId="6459E584" w14:textId="77777777" w:rsidR="00380333" w:rsidRPr="00D33D55" w:rsidRDefault="00340C12" w:rsidP="00F21AC0">
            <w:pPr>
              <w:jc w:val="center"/>
              <w:rPr>
                <w:lang w:val="en-US"/>
              </w:rPr>
            </w:pPr>
            <w:bookmarkStart w:id="97" w:name="参照建筑耗冷量2"/>
            <w:r w:rsidRPr="00D33D55">
              <w:rPr>
                <w:rFonts w:hint="eastAsia"/>
                <w:lang w:val="en-US"/>
              </w:rPr>
              <w:t>92.02</w:t>
            </w:r>
            <w:bookmarkEnd w:id="97"/>
          </w:p>
        </w:tc>
        <w:tc>
          <w:tcPr>
            <w:tcW w:w="961" w:type="pct"/>
            <w:vAlign w:val="center"/>
          </w:tcPr>
          <w:p w14:paraId="67C6ED8A" w14:textId="77777777" w:rsidR="00380333" w:rsidRPr="00D33D55" w:rsidRDefault="00340C12" w:rsidP="00F21AC0">
            <w:pPr>
              <w:jc w:val="center"/>
              <w:rPr>
                <w:lang w:val="en-US"/>
              </w:rPr>
            </w:pPr>
            <w:bookmarkStart w:id="98" w:name="节能率耗冷量2"/>
            <w:r w:rsidRPr="00D33D55">
              <w:rPr>
                <w:rFonts w:hint="eastAsia"/>
                <w:lang w:val="en-US"/>
              </w:rPr>
              <w:t>1.51%</w:t>
            </w:r>
            <w:bookmarkEnd w:id="98"/>
          </w:p>
        </w:tc>
      </w:tr>
      <w:tr w:rsidR="00380333" w:rsidRPr="00D33D55" w14:paraId="4DA8429B" w14:textId="77777777">
        <w:tc>
          <w:tcPr>
            <w:tcW w:w="807" w:type="pct"/>
            <w:vMerge/>
            <w:shd w:val="clear" w:color="auto" w:fill="E0E0E0"/>
            <w:vAlign w:val="center"/>
          </w:tcPr>
          <w:p w14:paraId="1F36983B" w14:textId="77777777" w:rsidR="00380333" w:rsidRPr="00D33D55" w:rsidRDefault="00131E9D"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0C7AC9F5" w14:textId="77777777" w:rsidR="00380333" w:rsidRPr="00D33D55" w:rsidRDefault="00340C12" w:rsidP="00F21AC0">
            <w:pPr>
              <w:jc w:val="center"/>
              <w:rPr>
                <w:lang w:val="en-US"/>
              </w:rPr>
            </w:pPr>
            <w:r>
              <w:rPr>
                <w:rFonts w:hint="eastAsia"/>
                <w:lang w:val="en-US"/>
              </w:rPr>
              <w:t>耗热</w:t>
            </w:r>
            <w:r w:rsidRPr="00D33D55">
              <w:rPr>
                <w:rFonts w:hint="eastAsia"/>
                <w:lang w:val="en-US"/>
              </w:rPr>
              <w:t>量</w:t>
            </w:r>
          </w:p>
        </w:tc>
        <w:tc>
          <w:tcPr>
            <w:tcW w:w="877" w:type="pct"/>
            <w:vAlign w:val="center"/>
          </w:tcPr>
          <w:p w14:paraId="5DA26A29" w14:textId="77777777" w:rsidR="00380333" w:rsidRPr="00D33D55" w:rsidRDefault="00340C12" w:rsidP="00F21AC0">
            <w:pPr>
              <w:jc w:val="center"/>
              <w:rPr>
                <w:lang w:val="en-US"/>
              </w:rPr>
            </w:pPr>
            <w:bookmarkStart w:id="99" w:name="耗热量2"/>
            <w:r w:rsidRPr="00D33D55">
              <w:rPr>
                <w:rFonts w:hint="eastAsia"/>
                <w:lang w:val="en-US"/>
              </w:rPr>
              <w:t>30.73</w:t>
            </w:r>
            <w:bookmarkEnd w:id="99"/>
          </w:p>
        </w:tc>
        <w:tc>
          <w:tcPr>
            <w:tcW w:w="877" w:type="pct"/>
            <w:vAlign w:val="center"/>
          </w:tcPr>
          <w:p w14:paraId="3ACF7C8A" w14:textId="77777777" w:rsidR="00380333" w:rsidRPr="00D33D55" w:rsidRDefault="00340C12" w:rsidP="00F21AC0">
            <w:pPr>
              <w:jc w:val="center"/>
              <w:rPr>
                <w:lang w:val="en-US"/>
              </w:rPr>
            </w:pPr>
            <w:bookmarkStart w:id="100" w:name="参照建筑耗热量2"/>
            <w:r w:rsidRPr="00D33D55">
              <w:rPr>
                <w:rFonts w:hint="eastAsia"/>
                <w:lang w:val="en-US"/>
              </w:rPr>
              <w:t>32.67</w:t>
            </w:r>
            <w:bookmarkEnd w:id="100"/>
          </w:p>
        </w:tc>
        <w:tc>
          <w:tcPr>
            <w:tcW w:w="961" w:type="pct"/>
            <w:vAlign w:val="center"/>
          </w:tcPr>
          <w:p w14:paraId="44E98536" w14:textId="77777777" w:rsidR="00380333" w:rsidRPr="00D33D55" w:rsidRDefault="00340C12" w:rsidP="00F21AC0">
            <w:pPr>
              <w:jc w:val="center"/>
              <w:rPr>
                <w:lang w:val="en-US"/>
              </w:rPr>
            </w:pPr>
            <w:bookmarkStart w:id="101" w:name="节能率耗热量2"/>
            <w:r w:rsidRPr="00D33D55">
              <w:rPr>
                <w:rFonts w:hint="eastAsia"/>
                <w:lang w:val="en-US"/>
              </w:rPr>
              <w:t>5.96%</w:t>
            </w:r>
            <w:bookmarkEnd w:id="101"/>
          </w:p>
        </w:tc>
      </w:tr>
      <w:tr w:rsidR="00380333" w:rsidRPr="00D33D55" w14:paraId="303315FB" w14:textId="77777777" w:rsidTr="00C706F1">
        <w:tc>
          <w:tcPr>
            <w:tcW w:w="807" w:type="pct"/>
            <w:vMerge/>
            <w:shd w:val="clear" w:color="auto" w:fill="E0E0E0"/>
            <w:vAlign w:val="center"/>
          </w:tcPr>
          <w:p w14:paraId="4B1013EB" w14:textId="77777777" w:rsidR="00380333" w:rsidRPr="00D33D55" w:rsidRDefault="00131E9D"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42D8EF85" w14:textId="77777777" w:rsidR="00380333" w:rsidRPr="00D33D55" w:rsidRDefault="00340C12" w:rsidP="00F21AC0">
            <w:pPr>
              <w:jc w:val="center"/>
              <w:rPr>
                <w:lang w:val="en-US"/>
              </w:rPr>
            </w:pPr>
            <w:r w:rsidRPr="00D33D55">
              <w:rPr>
                <w:rFonts w:hint="eastAsia"/>
                <w:lang w:val="en-US"/>
              </w:rPr>
              <w:t>冷热合计</w:t>
            </w:r>
          </w:p>
        </w:tc>
        <w:tc>
          <w:tcPr>
            <w:tcW w:w="877" w:type="pct"/>
            <w:vAlign w:val="center"/>
          </w:tcPr>
          <w:p w14:paraId="1769904B" w14:textId="77777777" w:rsidR="00380333" w:rsidRPr="00D33D55" w:rsidRDefault="00340C12" w:rsidP="00F21AC0">
            <w:pPr>
              <w:jc w:val="center"/>
              <w:rPr>
                <w:lang w:val="en-US"/>
              </w:rPr>
            </w:pPr>
            <w:bookmarkStart w:id="102" w:name="耗冷耗热量2"/>
            <w:r w:rsidRPr="00D33D55">
              <w:rPr>
                <w:rFonts w:hint="eastAsia"/>
                <w:lang w:val="en-US"/>
              </w:rPr>
              <w:t>121.35</w:t>
            </w:r>
            <w:bookmarkEnd w:id="102"/>
          </w:p>
        </w:tc>
        <w:tc>
          <w:tcPr>
            <w:tcW w:w="877" w:type="pct"/>
            <w:vAlign w:val="center"/>
          </w:tcPr>
          <w:p w14:paraId="47D151F5" w14:textId="77777777" w:rsidR="00380333" w:rsidRPr="00D33D55" w:rsidRDefault="00340C12" w:rsidP="00F21AC0">
            <w:pPr>
              <w:jc w:val="center"/>
              <w:rPr>
                <w:lang w:val="en-US"/>
              </w:rPr>
            </w:pPr>
            <w:bookmarkStart w:id="103" w:name="参照建筑耗冷耗热量2"/>
            <w:r w:rsidRPr="00D33D55">
              <w:rPr>
                <w:rFonts w:hint="eastAsia"/>
                <w:lang w:val="en-US"/>
              </w:rPr>
              <w:t>124.69</w:t>
            </w:r>
            <w:bookmarkEnd w:id="103"/>
          </w:p>
        </w:tc>
        <w:tc>
          <w:tcPr>
            <w:tcW w:w="961" w:type="pct"/>
            <w:vAlign w:val="center"/>
          </w:tcPr>
          <w:p w14:paraId="4441ED22" w14:textId="77777777" w:rsidR="00380333" w:rsidRPr="00D33D55" w:rsidRDefault="00340C12" w:rsidP="00F21AC0">
            <w:pPr>
              <w:jc w:val="center"/>
              <w:rPr>
                <w:lang w:val="en-US"/>
              </w:rPr>
            </w:pPr>
            <w:bookmarkStart w:id="104" w:name="节能率耗冷耗热量2"/>
            <w:r w:rsidRPr="00D33D55">
              <w:rPr>
                <w:rFonts w:hint="eastAsia"/>
                <w:lang w:val="en-US"/>
              </w:rPr>
              <w:t>2.68%</w:t>
            </w:r>
            <w:bookmarkEnd w:id="104"/>
          </w:p>
        </w:tc>
      </w:tr>
      <w:tr w:rsidR="003D4441" w:rsidRPr="00D33D55" w14:paraId="72080645" w14:textId="77777777" w:rsidTr="00C706F1">
        <w:tc>
          <w:tcPr>
            <w:tcW w:w="807" w:type="pct"/>
            <w:vMerge w:val="restart"/>
            <w:shd w:val="clear" w:color="auto" w:fill="E0E0E0"/>
            <w:vAlign w:val="center"/>
          </w:tcPr>
          <w:p w14:paraId="32DF15DA" w14:textId="77777777" w:rsidR="003D4441" w:rsidRPr="00D33D55" w:rsidRDefault="00340C12"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3356139A" w14:textId="77777777" w:rsidR="003D4441" w:rsidRPr="00D33D55" w:rsidRDefault="00340C12" w:rsidP="00F21AC0">
            <w:pPr>
              <w:jc w:val="center"/>
              <w:rPr>
                <w:lang w:val="en-US"/>
              </w:rPr>
            </w:pPr>
            <w:r>
              <w:rPr>
                <w:rFonts w:hint="eastAsia"/>
                <w:lang w:val="en-US"/>
              </w:rPr>
              <w:t>综合</w:t>
            </w:r>
            <w:r>
              <w:rPr>
                <w:lang w:val="en-US"/>
              </w:rPr>
              <w:t>效率折算权重</w:t>
            </w:r>
          </w:p>
        </w:tc>
        <w:tc>
          <w:tcPr>
            <w:tcW w:w="877" w:type="pct"/>
            <w:vAlign w:val="center"/>
          </w:tcPr>
          <w:p w14:paraId="083AD8C2" w14:textId="77777777" w:rsidR="003D4441" w:rsidRPr="00D33D55" w:rsidRDefault="00340C12" w:rsidP="00F21AC0">
            <w:pPr>
              <w:jc w:val="center"/>
              <w:rPr>
                <w:lang w:val="en-US"/>
              </w:rPr>
            </w:pPr>
            <w:bookmarkStart w:id="105" w:name="供冷综合效率折算权重"/>
            <w:r w:rsidRPr="00D33D55">
              <w:rPr>
                <w:rFonts w:hint="eastAsia"/>
                <w:lang w:val="en-US"/>
              </w:rPr>
              <w:t>2.8</w:t>
            </w:r>
            <w:bookmarkEnd w:id="105"/>
          </w:p>
        </w:tc>
        <w:tc>
          <w:tcPr>
            <w:tcW w:w="877" w:type="pct"/>
            <w:vAlign w:val="center"/>
          </w:tcPr>
          <w:p w14:paraId="549A4DD6" w14:textId="77777777" w:rsidR="003D4441" w:rsidRPr="00D33D55" w:rsidRDefault="00340C12" w:rsidP="00F21AC0">
            <w:pPr>
              <w:jc w:val="center"/>
              <w:rPr>
                <w:lang w:val="en-US"/>
              </w:rPr>
            </w:pPr>
            <w:bookmarkStart w:id="106" w:name="供冷综合效率折算权重2"/>
            <w:r w:rsidRPr="00D33D55">
              <w:rPr>
                <w:rFonts w:hint="eastAsia"/>
                <w:lang w:val="en-US"/>
              </w:rPr>
              <w:t>2.8</w:t>
            </w:r>
            <w:bookmarkEnd w:id="106"/>
          </w:p>
        </w:tc>
        <w:tc>
          <w:tcPr>
            <w:tcW w:w="961" w:type="pct"/>
            <w:vMerge w:val="restart"/>
            <w:vAlign w:val="center"/>
          </w:tcPr>
          <w:p w14:paraId="3EA8EFE5" w14:textId="77777777" w:rsidR="003D4441" w:rsidRPr="00D33D55" w:rsidRDefault="00340C12" w:rsidP="003D4441">
            <w:pPr>
              <w:jc w:val="center"/>
              <w:rPr>
                <w:lang w:val="en-US"/>
              </w:rPr>
            </w:pPr>
            <w:bookmarkStart w:id="107" w:name="节能率空调能耗"/>
            <w:r w:rsidRPr="00D33D55">
              <w:rPr>
                <w:rFonts w:hint="eastAsia"/>
                <w:lang w:val="en-US"/>
              </w:rPr>
              <w:t>1.51%</w:t>
            </w:r>
            <w:bookmarkEnd w:id="107"/>
          </w:p>
        </w:tc>
      </w:tr>
      <w:tr w:rsidR="003D4441" w:rsidRPr="00D33D55" w14:paraId="0A16C7E4" w14:textId="77777777" w:rsidTr="00C706F1">
        <w:tc>
          <w:tcPr>
            <w:tcW w:w="807" w:type="pct"/>
            <w:vMerge/>
            <w:shd w:val="clear" w:color="auto" w:fill="E0E0E0"/>
            <w:vAlign w:val="center"/>
          </w:tcPr>
          <w:p w14:paraId="38E57C5A" w14:textId="77777777" w:rsidR="003D4441" w:rsidRPr="00D33D55" w:rsidRDefault="00131E9D"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56E06920" w14:textId="77777777" w:rsidR="003D4441" w:rsidRPr="00D33D55" w:rsidRDefault="00340C12" w:rsidP="00F21AC0">
            <w:pPr>
              <w:jc w:val="center"/>
              <w:rPr>
                <w:lang w:val="en-US"/>
              </w:rPr>
            </w:pPr>
            <w:r>
              <w:rPr>
                <w:rFonts w:hint="eastAsia"/>
                <w:lang w:val="en-US"/>
              </w:rPr>
              <w:t>供冷</w:t>
            </w:r>
            <w:r>
              <w:rPr>
                <w:lang w:val="en-US"/>
              </w:rPr>
              <w:t>能耗</w:t>
            </w:r>
          </w:p>
        </w:tc>
        <w:tc>
          <w:tcPr>
            <w:tcW w:w="877" w:type="pct"/>
            <w:vAlign w:val="center"/>
          </w:tcPr>
          <w:p w14:paraId="7A2DE80F" w14:textId="77777777" w:rsidR="003D4441" w:rsidRPr="00D33D55" w:rsidRDefault="00340C12" w:rsidP="00F21AC0">
            <w:pPr>
              <w:jc w:val="center"/>
              <w:rPr>
                <w:lang w:val="en-US"/>
              </w:rPr>
            </w:pPr>
            <w:bookmarkStart w:id="108" w:name="空调能耗"/>
            <w:r w:rsidRPr="00D33D55">
              <w:rPr>
                <w:rFonts w:hint="eastAsia"/>
                <w:lang w:val="en-US"/>
              </w:rPr>
              <w:t>32.37</w:t>
            </w:r>
            <w:bookmarkEnd w:id="108"/>
          </w:p>
        </w:tc>
        <w:tc>
          <w:tcPr>
            <w:tcW w:w="877" w:type="pct"/>
            <w:vAlign w:val="center"/>
          </w:tcPr>
          <w:p w14:paraId="4E2C75D1" w14:textId="77777777" w:rsidR="003D4441" w:rsidRPr="00D33D55" w:rsidRDefault="00340C12" w:rsidP="00F21AC0">
            <w:pPr>
              <w:jc w:val="center"/>
              <w:rPr>
                <w:lang w:val="en-US"/>
              </w:rPr>
            </w:pPr>
            <w:bookmarkStart w:id="109" w:name="参照建筑空调能耗"/>
            <w:r w:rsidRPr="00D33D55">
              <w:rPr>
                <w:rFonts w:hint="eastAsia"/>
                <w:lang w:val="en-US"/>
              </w:rPr>
              <w:t>32.86</w:t>
            </w:r>
            <w:bookmarkEnd w:id="109"/>
          </w:p>
        </w:tc>
        <w:tc>
          <w:tcPr>
            <w:tcW w:w="961" w:type="pct"/>
            <w:vMerge/>
            <w:vAlign w:val="center"/>
          </w:tcPr>
          <w:p w14:paraId="1AB0C232" w14:textId="77777777" w:rsidR="003D4441" w:rsidRPr="00D33D55" w:rsidRDefault="00131E9D" w:rsidP="00F21AC0">
            <w:pPr>
              <w:jc w:val="center"/>
              <w:rPr>
                <w:lang w:val="en-US"/>
              </w:rPr>
            </w:pPr>
          </w:p>
        </w:tc>
      </w:tr>
      <w:tr w:rsidR="003D4441" w:rsidRPr="00D33D55" w14:paraId="3142057E" w14:textId="77777777" w:rsidTr="00C706F1">
        <w:tc>
          <w:tcPr>
            <w:tcW w:w="807" w:type="pct"/>
            <w:vMerge w:val="restart"/>
            <w:shd w:val="clear" w:color="auto" w:fill="E0E0E0"/>
            <w:vAlign w:val="center"/>
          </w:tcPr>
          <w:p w14:paraId="26FF337F" w14:textId="77777777" w:rsidR="003D4441" w:rsidRPr="00D33D55" w:rsidRDefault="00340C12"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2767556C" w14:textId="77777777" w:rsidR="003D4441" w:rsidRPr="00D33D55" w:rsidRDefault="00340C12" w:rsidP="00F21AC0">
            <w:pPr>
              <w:jc w:val="center"/>
              <w:rPr>
                <w:lang w:val="en-US"/>
              </w:rPr>
            </w:pPr>
            <w:r>
              <w:rPr>
                <w:rFonts w:hint="eastAsia"/>
                <w:lang w:val="en-US"/>
              </w:rPr>
              <w:t>综合</w:t>
            </w:r>
            <w:r>
              <w:rPr>
                <w:lang w:val="en-US"/>
              </w:rPr>
              <w:t>效率折算权重</w:t>
            </w:r>
          </w:p>
        </w:tc>
        <w:tc>
          <w:tcPr>
            <w:tcW w:w="877" w:type="pct"/>
            <w:vAlign w:val="center"/>
          </w:tcPr>
          <w:p w14:paraId="4244D23F" w14:textId="77777777" w:rsidR="003D4441" w:rsidRPr="00D33D55" w:rsidRDefault="00340C12" w:rsidP="00F21AC0">
            <w:pPr>
              <w:jc w:val="center"/>
              <w:rPr>
                <w:lang w:val="en-US"/>
              </w:rPr>
            </w:pPr>
            <w:bookmarkStart w:id="110" w:name="供暖综合效率折算权重"/>
            <w:r w:rsidRPr="00D33D55">
              <w:rPr>
                <w:rFonts w:hint="eastAsia"/>
                <w:lang w:val="en-US"/>
              </w:rPr>
              <w:t>1.8</w:t>
            </w:r>
            <w:bookmarkEnd w:id="110"/>
          </w:p>
        </w:tc>
        <w:tc>
          <w:tcPr>
            <w:tcW w:w="877" w:type="pct"/>
            <w:vAlign w:val="center"/>
          </w:tcPr>
          <w:p w14:paraId="654295B3" w14:textId="77777777" w:rsidR="003D4441" w:rsidRPr="00D33D55" w:rsidRDefault="00340C12" w:rsidP="00F21AC0">
            <w:pPr>
              <w:jc w:val="center"/>
              <w:rPr>
                <w:lang w:val="en-US"/>
              </w:rPr>
            </w:pPr>
            <w:bookmarkStart w:id="111" w:name="供暖综合效率折算权重2"/>
            <w:r w:rsidRPr="00D33D55">
              <w:rPr>
                <w:rFonts w:hint="eastAsia"/>
                <w:lang w:val="en-US"/>
              </w:rPr>
              <w:t>1.8</w:t>
            </w:r>
            <w:bookmarkEnd w:id="111"/>
          </w:p>
        </w:tc>
        <w:tc>
          <w:tcPr>
            <w:tcW w:w="961" w:type="pct"/>
            <w:vMerge w:val="restart"/>
            <w:vAlign w:val="center"/>
          </w:tcPr>
          <w:p w14:paraId="4675D390" w14:textId="77777777" w:rsidR="003D4441" w:rsidRPr="00D33D55" w:rsidRDefault="00340C12" w:rsidP="003D4441">
            <w:pPr>
              <w:jc w:val="center"/>
              <w:rPr>
                <w:lang w:val="en-US"/>
              </w:rPr>
            </w:pPr>
            <w:bookmarkStart w:id="112" w:name="节能率供暖能耗"/>
            <w:r w:rsidRPr="00D33D55">
              <w:rPr>
                <w:rFonts w:hint="eastAsia"/>
                <w:lang w:val="en-US"/>
              </w:rPr>
              <w:t>5.96%</w:t>
            </w:r>
            <w:bookmarkEnd w:id="112"/>
          </w:p>
        </w:tc>
      </w:tr>
      <w:tr w:rsidR="003D4441" w:rsidRPr="00D33D55" w14:paraId="41CEA884" w14:textId="77777777" w:rsidTr="00C706F1">
        <w:tc>
          <w:tcPr>
            <w:tcW w:w="807" w:type="pct"/>
            <w:vMerge/>
            <w:shd w:val="clear" w:color="auto" w:fill="E0E0E0"/>
            <w:vAlign w:val="center"/>
          </w:tcPr>
          <w:p w14:paraId="4CD985DE" w14:textId="77777777" w:rsidR="003D4441" w:rsidRPr="00D33D55" w:rsidRDefault="00131E9D"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4FF18058" w14:textId="77777777" w:rsidR="003D4441" w:rsidRPr="00D33D55" w:rsidRDefault="00340C12" w:rsidP="00F21AC0">
            <w:pPr>
              <w:jc w:val="center"/>
              <w:rPr>
                <w:lang w:val="en-US"/>
              </w:rPr>
            </w:pPr>
            <w:r>
              <w:rPr>
                <w:rFonts w:hint="eastAsia"/>
                <w:lang w:val="en-US"/>
              </w:rPr>
              <w:t>供暖能耗</w:t>
            </w:r>
          </w:p>
        </w:tc>
        <w:tc>
          <w:tcPr>
            <w:tcW w:w="877" w:type="pct"/>
            <w:vAlign w:val="center"/>
          </w:tcPr>
          <w:p w14:paraId="7ED5A2FB" w14:textId="77777777" w:rsidR="003D4441" w:rsidRPr="00D33D55" w:rsidRDefault="00340C12" w:rsidP="00F21AC0">
            <w:pPr>
              <w:jc w:val="center"/>
              <w:rPr>
                <w:lang w:val="en-US"/>
              </w:rPr>
            </w:pPr>
            <w:bookmarkStart w:id="113" w:name="供暖能耗"/>
            <w:r w:rsidRPr="00D33D55">
              <w:rPr>
                <w:rFonts w:hint="eastAsia"/>
                <w:lang w:val="en-US"/>
              </w:rPr>
              <w:t>17.07</w:t>
            </w:r>
            <w:bookmarkEnd w:id="113"/>
          </w:p>
        </w:tc>
        <w:tc>
          <w:tcPr>
            <w:tcW w:w="877" w:type="pct"/>
            <w:vAlign w:val="center"/>
          </w:tcPr>
          <w:p w14:paraId="64DA706A" w14:textId="77777777" w:rsidR="003D4441" w:rsidRPr="00D33D55" w:rsidRDefault="00340C12" w:rsidP="00F21AC0">
            <w:pPr>
              <w:jc w:val="center"/>
              <w:rPr>
                <w:lang w:val="en-US"/>
              </w:rPr>
            </w:pPr>
            <w:bookmarkStart w:id="114" w:name="参照建筑供暖能耗"/>
            <w:r w:rsidRPr="00D33D55">
              <w:rPr>
                <w:rFonts w:hint="eastAsia"/>
                <w:lang w:val="en-US"/>
              </w:rPr>
              <w:t>18.15</w:t>
            </w:r>
            <w:bookmarkEnd w:id="114"/>
          </w:p>
        </w:tc>
        <w:tc>
          <w:tcPr>
            <w:tcW w:w="961" w:type="pct"/>
            <w:vMerge/>
            <w:vAlign w:val="center"/>
          </w:tcPr>
          <w:p w14:paraId="2B178ED1" w14:textId="77777777" w:rsidR="003D4441" w:rsidRPr="00D33D55" w:rsidRDefault="00131E9D" w:rsidP="00F21AC0">
            <w:pPr>
              <w:jc w:val="center"/>
              <w:rPr>
                <w:lang w:val="en-US"/>
              </w:rPr>
            </w:pPr>
          </w:p>
        </w:tc>
      </w:tr>
      <w:tr w:rsidR="001C67CE" w:rsidRPr="00D33D55" w14:paraId="48AB33FD" w14:textId="77777777" w:rsidTr="001C67CE">
        <w:tc>
          <w:tcPr>
            <w:tcW w:w="2285" w:type="pct"/>
            <w:gridSpan w:val="2"/>
            <w:shd w:val="clear" w:color="auto" w:fill="E0E0E0"/>
            <w:vAlign w:val="center"/>
          </w:tcPr>
          <w:p w14:paraId="30239976" w14:textId="77777777" w:rsidR="001C67CE" w:rsidRPr="00D33D55" w:rsidRDefault="00340C12" w:rsidP="00F21AC0">
            <w:pPr>
              <w:jc w:val="center"/>
              <w:rPr>
                <w:lang w:val="en-US"/>
              </w:rPr>
            </w:pPr>
            <w:r>
              <w:rPr>
                <w:rFonts w:hint="eastAsia"/>
                <w:lang w:val="en-US"/>
              </w:rPr>
              <w:lastRenderedPageBreak/>
              <w:t>供暖</w:t>
            </w:r>
            <w:r>
              <w:rPr>
                <w:lang w:val="en-US"/>
              </w:rPr>
              <w:t>供冷</w:t>
            </w:r>
            <w:r>
              <w:rPr>
                <w:rFonts w:hint="eastAsia"/>
                <w:lang w:val="en-US"/>
              </w:rPr>
              <w:t>综合</w:t>
            </w:r>
            <w:r>
              <w:rPr>
                <w:lang w:val="en-US"/>
              </w:rPr>
              <w:t>能耗</w:t>
            </w:r>
          </w:p>
        </w:tc>
        <w:tc>
          <w:tcPr>
            <w:tcW w:w="877" w:type="pct"/>
            <w:vAlign w:val="center"/>
          </w:tcPr>
          <w:p w14:paraId="60C2FE9C" w14:textId="77777777" w:rsidR="001C67CE" w:rsidRPr="00D33D55" w:rsidRDefault="00340C12" w:rsidP="00F21AC0">
            <w:pPr>
              <w:jc w:val="center"/>
              <w:rPr>
                <w:lang w:val="en-US"/>
              </w:rPr>
            </w:pPr>
            <w:bookmarkStart w:id="115" w:name="空调供暖能耗"/>
            <w:r w:rsidRPr="00D33D55">
              <w:rPr>
                <w:rFonts w:hint="eastAsia"/>
                <w:lang w:val="en-US"/>
              </w:rPr>
              <w:t>49.44</w:t>
            </w:r>
            <w:bookmarkEnd w:id="115"/>
          </w:p>
        </w:tc>
        <w:tc>
          <w:tcPr>
            <w:tcW w:w="877" w:type="pct"/>
            <w:vAlign w:val="center"/>
          </w:tcPr>
          <w:p w14:paraId="33AE9019" w14:textId="77777777" w:rsidR="001C67CE" w:rsidRPr="00D33D55" w:rsidRDefault="00340C12" w:rsidP="00F21AC0">
            <w:pPr>
              <w:jc w:val="center"/>
              <w:rPr>
                <w:lang w:val="en-US"/>
              </w:rPr>
            </w:pPr>
            <w:bookmarkStart w:id="116" w:name="参照建筑空调供暖能耗"/>
            <w:r w:rsidRPr="00D33D55">
              <w:rPr>
                <w:rFonts w:hint="eastAsia"/>
                <w:lang w:val="en-US"/>
              </w:rPr>
              <w:t>51.02</w:t>
            </w:r>
            <w:bookmarkEnd w:id="116"/>
          </w:p>
        </w:tc>
        <w:tc>
          <w:tcPr>
            <w:tcW w:w="961" w:type="pct"/>
            <w:vAlign w:val="center"/>
          </w:tcPr>
          <w:p w14:paraId="4ADAD85D" w14:textId="77777777" w:rsidR="001C67CE" w:rsidRPr="00D33D55" w:rsidRDefault="00340C12" w:rsidP="00F21AC0">
            <w:pPr>
              <w:jc w:val="center"/>
              <w:rPr>
                <w:lang w:val="en-US"/>
              </w:rPr>
            </w:pPr>
            <w:bookmarkStart w:id="117" w:name="节能率空调供暖能耗"/>
            <w:r w:rsidRPr="00D33D55">
              <w:rPr>
                <w:rFonts w:hint="eastAsia"/>
                <w:lang w:val="en-US"/>
              </w:rPr>
              <w:t>3.09%</w:t>
            </w:r>
            <w:bookmarkEnd w:id="117"/>
          </w:p>
        </w:tc>
      </w:tr>
    </w:tbl>
    <w:p w14:paraId="6AF64055" w14:textId="77777777" w:rsidR="00CC2ABC" w:rsidRPr="00380333" w:rsidRDefault="00131E9D" w:rsidP="00380333">
      <w:pPr>
        <w:jc w:val="center"/>
        <w:rPr>
          <w:sz w:val="20"/>
          <w:lang w:val="en-US"/>
        </w:rPr>
      </w:pPr>
    </w:p>
    <w:p w14:paraId="040EEB67" w14:textId="77777777" w:rsidR="0050511D" w:rsidRDefault="0050511D">
      <w:pPr>
        <w:widowControl w:val="0"/>
        <w:jc w:val="both"/>
        <w:rPr>
          <w:kern w:val="2"/>
          <w:szCs w:val="24"/>
          <w:lang w:val="en-US"/>
        </w:rPr>
      </w:pPr>
    </w:p>
    <w:p w14:paraId="4B697EE5" w14:textId="77777777" w:rsidR="0050511D" w:rsidRDefault="00340C12">
      <w:pPr>
        <w:widowControl w:val="0"/>
        <w:jc w:val="center"/>
        <w:rPr>
          <w:kern w:val="2"/>
          <w:szCs w:val="24"/>
          <w:lang w:val="en-US"/>
        </w:rPr>
      </w:pPr>
      <w:r>
        <w:rPr>
          <w:noProof/>
        </w:rPr>
        <w:drawing>
          <wp:inline distT="0" distB="0" distL="0" distR="0" wp14:anchorId="51C11C13" wp14:editId="785EEC13">
            <wp:extent cx="4829682" cy="457248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29682" cy="4572480"/>
                    </a:xfrm>
                    <a:prstGeom prst="rect">
                      <a:avLst/>
                    </a:prstGeom>
                  </pic:spPr>
                </pic:pic>
              </a:graphicData>
            </a:graphic>
          </wp:inline>
        </w:drawing>
      </w:r>
      <w:r>
        <w:rPr>
          <w:noProof/>
        </w:rPr>
        <w:lastRenderedPageBreak/>
        <w:drawing>
          <wp:inline distT="0" distB="0" distL="0" distR="0" wp14:anchorId="6C9399AC" wp14:editId="757B5697">
            <wp:extent cx="4829682" cy="4582006"/>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29682" cy="4582006"/>
                    </a:xfrm>
                    <a:prstGeom prst="rect">
                      <a:avLst/>
                    </a:prstGeom>
                  </pic:spPr>
                </pic:pic>
              </a:graphicData>
            </a:graphic>
          </wp:inline>
        </w:drawing>
      </w:r>
    </w:p>
    <w:p w14:paraId="2936050A" w14:textId="77777777" w:rsidR="0050511D" w:rsidRDefault="0050511D"/>
    <w:p w14:paraId="186C0F0D" w14:textId="77777777" w:rsidR="0050511D" w:rsidRDefault="00340C12">
      <w:pPr>
        <w:jc w:val="center"/>
      </w:pPr>
      <w:r>
        <w:rPr>
          <w:noProof/>
        </w:rPr>
        <w:lastRenderedPageBreak/>
        <w:drawing>
          <wp:inline distT="0" distB="0" distL="0" distR="0" wp14:anchorId="17B5C97B" wp14:editId="33FF3971">
            <wp:extent cx="5667375" cy="42386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238625"/>
                    </a:xfrm>
                    <a:prstGeom prst="rect">
                      <a:avLst/>
                    </a:prstGeom>
                  </pic:spPr>
                </pic:pic>
              </a:graphicData>
            </a:graphic>
          </wp:inline>
        </w:drawing>
      </w:r>
    </w:p>
    <w:p w14:paraId="048A24F7" w14:textId="77777777" w:rsidR="0050511D" w:rsidRDefault="0050511D">
      <w:pPr>
        <w:jc w:val="both"/>
      </w:pPr>
    </w:p>
    <w:p w14:paraId="42B8D6E5" w14:textId="77777777" w:rsidR="0050511D" w:rsidRDefault="0050511D">
      <w:pPr>
        <w:sectPr w:rsidR="0050511D" w:rsidSect="00C97E25">
          <w:pgSz w:w="11906" w:h="16838"/>
          <w:pgMar w:top="1440" w:right="1418" w:bottom="1440" w:left="1418" w:header="851" w:footer="992" w:gutter="0"/>
          <w:cols w:space="425"/>
          <w:docGrid w:type="lines" w:linePitch="312"/>
        </w:sectPr>
      </w:pPr>
    </w:p>
    <w:p w14:paraId="4818EDC0" w14:textId="77777777" w:rsidR="0050511D" w:rsidRDefault="00340C12">
      <w:pPr>
        <w:pStyle w:val="1"/>
        <w:jc w:val="both"/>
      </w:pPr>
      <w:bookmarkStart w:id="118" w:name="_Toc59635052"/>
      <w:r>
        <w:lastRenderedPageBreak/>
        <w:t>附录</w:t>
      </w:r>
      <w:bookmarkEnd w:id="118"/>
    </w:p>
    <w:p w14:paraId="7F65C16D" w14:textId="77777777" w:rsidR="0050511D" w:rsidRDefault="00340C12">
      <w:pPr>
        <w:pStyle w:val="2"/>
      </w:pPr>
      <w:bookmarkStart w:id="119" w:name="_Toc59635053"/>
      <w:r>
        <w:t>工作日/节假日人员逐时在室率(%)</w:t>
      </w:r>
      <w:bookmarkEnd w:id="119"/>
    </w:p>
    <w:p w14:paraId="7DBA7B43" w14:textId="77777777" w:rsidR="0050511D" w:rsidRDefault="0050511D"/>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8486D00"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617C587" w14:textId="77777777" w:rsidR="001211D7" w:rsidRDefault="00340C12">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01C68E" w14:textId="77777777" w:rsidR="001211D7" w:rsidRDefault="00340C12">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2AE877" w14:textId="77777777" w:rsidR="001211D7" w:rsidRDefault="00340C12">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24DD85" w14:textId="77777777" w:rsidR="001211D7" w:rsidRDefault="00340C12">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530B50" w14:textId="77777777" w:rsidR="001211D7" w:rsidRDefault="00340C12">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E5C74A" w14:textId="77777777" w:rsidR="001211D7" w:rsidRDefault="00340C12">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1B49CF" w14:textId="77777777" w:rsidR="001211D7" w:rsidRDefault="00340C12">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EB6192" w14:textId="77777777" w:rsidR="001211D7" w:rsidRDefault="00340C12">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0AC993" w14:textId="77777777" w:rsidR="001211D7" w:rsidRDefault="00340C12">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E3D455" w14:textId="77777777" w:rsidR="001211D7" w:rsidRDefault="00340C12">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55A91B" w14:textId="77777777" w:rsidR="001211D7" w:rsidRDefault="00340C1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453DB0" w14:textId="77777777" w:rsidR="001211D7" w:rsidRDefault="00340C12">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5C4A5B" w14:textId="77777777" w:rsidR="001211D7" w:rsidRDefault="00340C12">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9D2820" w14:textId="77777777" w:rsidR="001211D7" w:rsidRDefault="00340C12">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192DC3" w14:textId="77777777" w:rsidR="001211D7" w:rsidRDefault="00340C12">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FD7F63" w14:textId="77777777" w:rsidR="001211D7" w:rsidRDefault="00340C12">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0CC1DF" w14:textId="77777777" w:rsidR="001211D7" w:rsidRDefault="00340C12">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7657BD" w14:textId="77777777" w:rsidR="001211D7" w:rsidRDefault="00340C12">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10AB53" w14:textId="77777777" w:rsidR="001211D7" w:rsidRDefault="00340C12">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897BCC" w14:textId="77777777" w:rsidR="001211D7" w:rsidRDefault="00340C12">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5F29A3" w14:textId="77777777" w:rsidR="001211D7" w:rsidRDefault="00340C12">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CD14AE" w14:textId="77777777" w:rsidR="001211D7" w:rsidRDefault="00340C12">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9F0F1C" w14:textId="77777777" w:rsidR="001211D7" w:rsidRDefault="00340C12">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136BFC"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22489D" w14:textId="77777777" w:rsidR="001211D7" w:rsidRDefault="00340C12">
            <w:pPr>
              <w:spacing w:line="400" w:lineRule="exact"/>
              <w:rPr>
                <w:sz w:val="18"/>
                <w:szCs w:val="18"/>
                <w:lang w:val="en-US"/>
              </w:rPr>
            </w:pPr>
            <w:r>
              <w:rPr>
                <w:sz w:val="18"/>
                <w:szCs w:val="18"/>
                <w:lang w:val="en-US"/>
              </w:rPr>
              <w:t>24</w:t>
            </w:r>
          </w:p>
        </w:tc>
      </w:tr>
      <w:tr w:rsidR="0050511D" w14:paraId="13E959D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8A7B28" w14:textId="77777777" w:rsidR="001211D7" w:rsidRDefault="00340C12">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04A3856D" w14:textId="77777777" w:rsidR="001211D7" w:rsidRDefault="00340C12">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10425C8D" w14:textId="77777777" w:rsidR="001211D7" w:rsidRDefault="00340C12">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CE5384E" w14:textId="77777777" w:rsidR="001211D7" w:rsidRDefault="00340C12">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60ADF32F" w14:textId="77777777" w:rsidR="001211D7" w:rsidRDefault="00340C12">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0C572CAA" w14:textId="77777777" w:rsidR="001211D7" w:rsidRDefault="00340C12">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7594064" w14:textId="77777777" w:rsidR="001211D7" w:rsidRDefault="00340C12">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0607EC83" w14:textId="77777777" w:rsidR="001211D7" w:rsidRDefault="00340C12">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79090932" w14:textId="77777777" w:rsidR="001211D7" w:rsidRDefault="00340C12">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6AB2B86D" w14:textId="77777777" w:rsidR="001211D7" w:rsidRDefault="00340C12">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55A11C6" w14:textId="77777777" w:rsidR="001211D7" w:rsidRDefault="00340C12">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4B68D383" w14:textId="77777777" w:rsidR="001211D7" w:rsidRDefault="00340C12">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F8728BA" w14:textId="77777777" w:rsidR="001211D7" w:rsidRDefault="00340C12">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4F321CC5" w14:textId="77777777" w:rsidR="001211D7" w:rsidRDefault="00340C12">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0868A0E" w14:textId="77777777" w:rsidR="001211D7" w:rsidRDefault="00340C12">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46B28C8" w14:textId="77777777" w:rsidR="001211D7" w:rsidRDefault="00340C12">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E085780" w14:textId="77777777" w:rsidR="001211D7" w:rsidRDefault="00340C12">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11190FC" w14:textId="77777777" w:rsidR="001211D7" w:rsidRDefault="00340C12">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9F3D1F6" w14:textId="77777777" w:rsidR="001211D7" w:rsidRDefault="00340C12">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49CAAFF8" w14:textId="77777777" w:rsidR="001211D7" w:rsidRDefault="00340C12">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7FCDA29E" w14:textId="77777777" w:rsidR="001211D7" w:rsidRDefault="00340C12">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0EE48C53" w14:textId="77777777" w:rsidR="001211D7" w:rsidRDefault="00340C1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0E8089E" w14:textId="77777777" w:rsidR="001211D7" w:rsidRDefault="00340C12">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109F85A5" w14:textId="77777777" w:rsidR="001211D7" w:rsidRDefault="00340C12">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52D6C250" w14:textId="77777777" w:rsidR="001211D7" w:rsidRDefault="00340C12">
            <w:pPr>
              <w:spacing w:line="400" w:lineRule="exact"/>
              <w:rPr>
                <w:sz w:val="18"/>
                <w:szCs w:val="18"/>
                <w:lang w:val="en-US"/>
              </w:rPr>
            </w:pPr>
            <w:r>
              <w:rPr>
                <w:sz w:val="18"/>
                <w:szCs w:val="18"/>
                <w:lang w:val="en-US"/>
              </w:rPr>
              <w:t>15</w:t>
            </w:r>
          </w:p>
        </w:tc>
      </w:tr>
      <w:tr w:rsidR="001211D7" w14:paraId="6428069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279032" w14:textId="77777777" w:rsidR="001211D7" w:rsidRDefault="00131E9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D3D63C" w14:textId="77777777" w:rsidR="001211D7" w:rsidRDefault="00340C12">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BCE903F" w14:textId="77777777" w:rsidR="001211D7" w:rsidRDefault="00340C12">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E806934" w14:textId="77777777" w:rsidR="001211D7" w:rsidRDefault="00340C12">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6F5098B9" w14:textId="77777777" w:rsidR="001211D7" w:rsidRDefault="00340C12">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01FFF130" w14:textId="77777777" w:rsidR="001211D7" w:rsidRDefault="00340C12">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2D47B34" w14:textId="77777777" w:rsidR="001211D7" w:rsidRDefault="00340C12">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3C875FA5" w14:textId="77777777" w:rsidR="001211D7" w:rsidRDefault="00340C12">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306D210C" w14:textId="77777777" w:rsidR="001211D7" w:rsidRDefault="00340C12">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6599969C" w14:textId="77777777" w:rsidR="001211D7" w:rsidRDefault="00340C12">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5033C2ED" w14:textId="77777777" w:rsidR="001211D7" w:rsidRDefault="00340C12">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6CC9D948" w14:textId="77777777" w:rsidR="001211D7" w:rsidRDefault="00340C12">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6A1A189" w14:textId="77777777" w:rsidR="001211D7" w:rsidRDefault="00340C12">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51BEBA58" w14:textId="77777777" w:rsidR="001211D7" w:rsidRDefault="00340C12">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CFF96F1" w14:textId="77777777" w:rsidR="001211D7" w:rsidRDefault="00340C12">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44E4E48" w14:textId="77777777" w:rsidR="001211D7" w:rsidRDefault="00340C12">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B1DD283" w14:textId="77777777" w:rsidR="001211D7" w:rsidRDefault="00340C12">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221A176" w14:textId="77777777" w:rsidR="001211D7" w:rsidRDefault="00340C12">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F3C1CB6" w14:textId="77777777" w:rsidR="001211D7" w:rsidRDefault="00340C12">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00263ABA" w14:textId="77777777" w:rsidR="001211D7" w:rsidRDefault="00340C12">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55A7A56B" w14:textId="77777777" w:rsidR="001211D7" w:rsidRDefault="00340C12">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1B81EE63" w14:textId="77777777" w:rsidR="001211D7" w:rsidRDefault="00340C12">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A31F22" w14:textId="77777777" w:rsidR="001211D7" w:rsidRDefault="00340C12">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26EE4D05" w14:textId="77777777" w:rsidR="001211D7" w:rsidRDefault="00340C12">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1F0D8159" w14:textId="77777777" w:rsidR="001211D7" w:rsidRDefault="00340C12">
            <w:pPr>
              <w:spacing w:line="400" w:lineRule="exact"/>
              <w:rPr>
                <w:sz w:val="18"/>
                <w:szCs w:val="18"/>
                <w:lang w:val="en-US"/>
              </w:rPr>
            </w:pPr>
            <w:r>
              <w:rPr>
                <w:sz w:val="18"/>
                <w:szCs w:val="18"/>
                <w:lang w:val="en-US"/>
              </w:rPr>
              <w:t>15</w:t>
            </w:r>
          </w:p>
        </w:tc>
      </w:tr>
    </w:tbl>
    <w:p w14:paraId="6E912E09" w14:textId="77777777" w:rsidR="0050511D" w:rsidRDefault="0050511D">
      <w:pPr>
        <w:jc w:val="both"/>
      </w:pPr>
    </w:p>
    <w:p w14:paraId="529FFA0B" w14:textId="77777777" w:rsidR="0050511D" w:rsidRDefault="00340C12">
      <w:r>
        <w:t>注：上行：工作日；下行：节假日</w:t>
      </w:r>
    </w:p>
    <w:p w14:paraId="5E484BB1" w14:textId="77777777" w:rsidR="0050511D" w:rsidRDefault="00340C12">
      <w:pPr>
        <w:pStyle w:val="2"/>
      </w:pPr>
      <w:bookmarkStart w:id="120" w:name="_Toc59635054"/>
      <w:r>
        <w:t>工作日/节假日照明开关时间表(%)</w:t>
      </w:r>
      <w:bookmarkEnd w:id="120"/>
    </w:p>
    <w:p w14:paraId="168C9B06" w14:textId="77777777" w:rsidR="0050511D" w:rsidRDefault="0050511D"/>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A6B031F"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B23E0DD" w14:textId="77777777" w:rsidR="001211D7" w:rsidRDefault="00340C12">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A765428" w14:textId="77777777" w:rsidR="001211D7" w:rsidRDefault="00340C12">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873C27" w14:textId="77777777" w:rsidR="001211D7" w:rsidRDefault="00340C12">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1B71CC" w14:textId="77777777" w:rsidR="001211D7" w:rsidRDefault="00340C12">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E9597B" w14:textId="77777777" w:rsidR="001211D7" w:rsidRDefault="00340C12">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1A8A45" w14:textId="77777777" w:rsidR="001211D7" w:rsidRDefault="00340C12">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373096" w14:textId="77777777" w:rsidR="001211D7" w:rsidRDefault="00340C12">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4FDB2F" w14:textId="77777777" w:rsidR="001211D7" w:rsidRDefault="00340C12">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987B1C" w14:textId="77777777" w:rsidR="001211D7" w:rsidRDefault="00340C12">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B79D43" w14:textId="77777777" w:rsidR="001211D7" w:rsidRDefault="00340C12">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19071A" w14:textId="77777777" w:rsidR="001211D7" w:rsidRDefault="00340C1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3262A3" w14:textId="77777777" w:rsidR="001211D7" w:rsidRDefault="00340C12">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FEDA2A" w14:textId="77777777" w:rsidR="001211D7" w:rsidRDefault="00340C12">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0433A8" w14:textId="77777777" w:rsidR="001211D7" w:rsidRDefault="00340C12">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3E88EE" w14:textId="77777777" w:rsidR="001211D7" w:rsidRDefault="00340C12">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17D538" w14:textId="77777777" w:rsidR="001211D7" w:rsidRDefault="00340C12">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5BBF7A" w14:textId="77777777" w:rsidR="001211D7" w:rsidRDefault="00340C12">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CD8829" w14:textId="77777777" w:rsidR="001211D7" w:rsidRDefault="00340C12">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ED4265" w14:textId="77777777" w:rsidR="001211D7" w:rsidRDefault="00340C12">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18EAB1" w14:textId="77777777" w:rsidR="001211D7" w:rsidRDefault="00340C12">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F06583" w14:textId="77777777" w:rsidR="001211D7" w:rsidRDefault="00340C12">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732AEE" w14:textId="77777777" w:rsidR="001211D7" w:rsidRDefault="00340C12">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42CC38" w14:textId="77777777" w:rsidR="001211D7" w:rsidRDefault="00340C12">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A15F6E"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D6C5B3" w14:textId="77777777" w:rsidR="001211D7" w:rsidRDefault="00340C12">
            <w:pPr>
              <w:spacing w:line="400" w:lineRule="exact"/>
              <w:rPr>
                <w:sz w:val="18"/>
                <w:szCs w:val="18"/>
                <w:lang w:val="en-US"/>
              </w:rPr>
            </w:pPr>
            <w:r>
              <w:rPr>
                <w:sz w:val="18"/>
                <w:szCs w:val="18"/>
                <w:lang w:val="en-US"/>
              </w:rPr>
              <w:t>24</w:t>
            </w:r>
          </w:p>
        </w:tc>
      </w:tr>
      <w:tr w:rsidR="0050511D" w14:paraId="57908CF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663A4B7" w14:textId="77777777" w:rsidR="001211D7" w:rsidRDefault="00340C12">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37B2C75D"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70E2E"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7DAEC" w14:textId="77777777" w:rsidR="001211D7" w:rsidRDefault="00340C1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664BE7"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AB14A"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02B96" w14:textId="77777777" w:rsidR="001211D7" w:rsidRDefault="00340C1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C5132E"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D7E97"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E2725"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08A71" w14:textId="77777777" w:rsidR="001211D7" w:rsidRDefault="00340C1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2BB5EA"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EB9EF"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FF432" w14:textId="77777777" w:rsidR="001211D7" w:rsidRDefault="00340C1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27EAFF"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F0164"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5417B"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DD1BE" w14:textId="77777777" w:rsidR="001211D7" w:rsidRDefault="00340C1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64397D"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E7DF3" w14:textId="77777777" w:rsidR="001211D7" w:rsidRDefault="00340C1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32B1C2" w14:textId="77777777" w:rsidR="001211D7" w:rsidRDefault="00340C12">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DA618E" w14:textId="77777777" w:rsidR="001211D7" w:rsidRDefault="00340C1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DD44A7" w14:textId="77777777" w:rsidR="001211D7" w:rsidRDefault="00340C1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9F79C1" w14:textId="77777777" w:rsidR="001211D7" w:rsidRDefault="00340C1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0EDF11" w14:textId="77777777" w:rsidR="001211D7" w:rsidRDefault="00340C12">
            <w:pPr>
              <w:spacing w:line="400" w:lineRule="exact"/>
              <w:rPr>
                <w:sz w:val="18"/>
                <w:szCs w:val="18"/>
                <w:lang w:val="en-US"/>
              </w:rPr>
            </w:pPr>
            <w:r>
              <w:rPr>
                <w:sz w:val="18"/>
                <w:szCs w:val="18"/>
                <w:lang w:val="en-US"/>
              </w:rPr>
              <w:t>50</w:t>
            </w:r>
          </w:p>
        </w:tc>
      </w:tr>
      <w:tr w:rsidR="001211D7" w14:paraId="2EA6F88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7D520C" w14:textId="77777777" w:rsidR="001211D7" w:rsidRDefault="00131E9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C18088"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6CCA01"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E7815" w14:textId="77777777" w:rsidR="001211D7" w:rsidRDefault="00340C1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A190CD"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CD3C7"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541D2" w14:textId="77777777" w:rsidR="001211D7" w:rsidRDefault="00340C1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0B0EE7"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75FE7"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6EC4D"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3EF1D" w14:textId="77777777" w:rsidR="001211D7" w:rsidRDefault="00340C1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C8D44C"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53A41"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8CDDE" w14:textId="77777777" w:rsidR="001211D7" w:rsidRDefault="00340C1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9E99F6"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543D0"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76D6A"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D2FBB" w14:textId="77777777" w:rsidR="001211D7" w:rsidRDefault="00340C12">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9D09EE" w14:textId="77777777" w:rsidR="001211D7" w:rsidRDefault="00340C12">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29FA4" w14:textId="77777777" w:rsidR="001211D7" w:rsidRDefault="00340C1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03288D" w14:textId="77777777" w:rsidR="001211D7" w:rsidRDefault="00340C12">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377820" w14:textId="77777777" w:rsidR="001211D7" w:rsidRDefault="00340C1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08215F" w14:textId="77777777" w:rsidR="001211D7" w:rsidRDefault="00340C1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F4E066" w14:textId="77777777" w:rsidR="001211D7" w:rsidRDefault="00340C1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518D50" w14:textId="77777777" w:rsidR="001211D7" w:rsidRDefault="00340C12">
            <w:pPr>
              <w:spacing w:line="400" w:lineRule="exact"/>
              <w:rPr>
                <w:sz w:val="18"/>
                <w:szCs w:val="18"/>
                <w:lang w:val="en-US"/>
              </w:rPr>
            </w:pPr>
            <w:r>
              <w:rPr>
                <w:sz w:val="18"/>
                <w:szCs w:val="18"/>
                <w:lang w:val="en-US"/>
              </w:rPr>
              <w:t>50</w:t>
            </w:r>
          </w:p>
        </w:tc>
      </w:tr>
    </w:tbl>
    <w:p w14:paraId="56990AF0" w14:textId="77777777" w:rsidR="0050511D" w:rsidRDefault="0050511D"/>
    <w:p w14:paraId="4845865C" w14:textId="77777777" w:rsidR="0050511D" w:rsidRDefault="00340C12">
      <w:r>
        <w:t>注：上行：工作日；下行：节假日</w:t>
      </w:r>
    </w:p>
    <w:p w14:paraId="2E4043DA" w14:textId="77777777" w:rsidR="0050511D" w:rsidRDefault="00340C12">
      <w:pPr>
        <w:pStyle w:val="2"/>
      </w:pPr>
      <w:bookmarkStart w:id="121" w:name="_Toc59635055"/>
      <w:r>
        <w:t>工作日/节假日设备逐时使用率(%)</w:t>
      </w:r>
      <w:bookmarkEnd w:id="121"/>
    </w:p>
    <w:p w14:paraId="7277C029" w14:textId="77777777" w:rsidR="0050511D" w:rsidRDefault="0050511D"/>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ECDB486"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713C70C" w14:textId="77777777" w:rsidR="001211D7" w:rsidRDefault="00340C12">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C815C3" w14:textId="77777777" w:rsidR="001211D7" w:rsidRDefault="00340C12">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F7C42A" w14:textId="77777777" w:rsidR="001211D7" w:rsidRDefault="00340C12">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2D4F6E" w14:textId="77777777" w:rsidR="001211D7" w:rsidRDefault="00340C12">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4D166F" w14:textId="77777777" w:rsidR="001211D7" w:rsidRDefault="00340C12">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629A9B" w14:textId="77777777" w:rsidR="001211D7" w:rsidRDefault="00340C12">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D216EF" w14:textId="77777777" w:rsidR="001211D7" w:rsidRDefault="00340C12">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C69494" w14:textId="77777777" w:rsidR="001211D7" w:rsidRDefault="00340C12">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3EF617" w14:textId="77777777" w:rsidR="001211D7" w:rsidRDefault="00340C12">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73A1CE" w14:textId="77777777" w:rsidR="001211D7" w:rsidRDefault="00340C12">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132051" w14:textId="77777777" w:rsidR="001211D7" w:rsidRDefault="00340C12">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CBC461" w14:textId="77777777" w:rsidR="001211D7" w:rsidRDefault="00340C12">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3987F0" w14:textId="77777777" w:rsidR="001211D7" w:rsidRDefault="00340C12">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21060F" w14:textId="77777777" w:rsidR="001211D7" w:rsidRDefault="00340C12">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F261AA" w14:textId="77777777" w:rsidR="001211D7" w:rsidRDefault="00340C12">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998607" w14:textId="77777777" w:rsidR="001211D7" w:rsidRDefault="00340C12">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B7C17D" w14:textId="77777777" w:rsidR="001211D7" w:rsidRDefault="00340C12">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86B77E" w14:textId="77777777" w:rsidR="001211D7" w:rsidRDefault="00340C12">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3A49DF" w14:textId="77777777" w:rsidR="001211D7" w:rsidRDefault="00340C12">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30B579" w14:textId="77777777" w:rsidR="001211D7" w:rsidRDefault="00340C12">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AEA50B" w14:textId="77777777" w:rsidR="001211D7" w:rsidRDefault="00340C12">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BFE78C8" w14:textId="77777777" w:rsidR="001211D7" w:rsidRDefault="00340C12">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6C45B5" w14:textId="77777777" w:rsidR="001211D7" w:rsidRDefault="00340C12">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BAFB4F"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47D547" w14:textId="77777777" w:rsidR="001211D7" w:rsidRDefault="00340C12">
            <w:pPr>
              <w:spacing w:line="400" w:lineRule="exact"/>
              <w:rPr>
                <w:sz w:val="18"/>
                <w:szCs w:val="18"/>
                <w:lang w:val="en-US"/>
              </w:rPr>
            </w:pPr>
            <w:r>
              <w:rPr>
                <w:sz w:val="18"/>
                <w:szCs w:val="18"/>
                <w:lang w:val="en-US"/>
              </w:rPr>
              <w:t>24</w:t>
            </w:r>
          </w:p>
        </w:tc>
      </w:tr>
      <w:tr w:rsidR="0050511D" w14:paraId="5637514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4934735" w14:textId="77777777" w:rsidR="001211D7" w:rsidRDefault="00340C12">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411F7D84"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01F12CF"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3217194" w14:textId="77777777" w:rsidR="001211D7" w:rsidRDefault="00340C12">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50F27A2"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1706F36"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16719AD" w14:textId="77777777" w:rsidR="001211D7" w:rsidRDefault="00340C12">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B50B806"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2B07E2B"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7E5161B"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A8DE585" w14:textId="77777777" w:rsidR="001211D7" w:rsidRDefault="00340C12">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0AB05BE"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C082F7B"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11232EA" w14:textId="77777777" w:rsidR="001211D7" w:rsidRDefault="00340C12">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3237FB73" w14:textId="77777777" w:rsidR="001211D7" w:rsidRDefault="00340C12">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28B62659"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EE9F2D1"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0153340" w14:textId="77777777" w:rsidR="001211D7" w:rsidRDefault="00340C12">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85BEF18"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9F06B8C"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75AAF0E" w14:textId="77777777" w:rsidR="001211D7" w:rsidRDefault="00340C12">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FA73B8" w14:textId="77777777" w:rsidR="001211D7" w:rsidRDefault="00340C1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362631" w14:textId="77777777" w:rsidR="001211D7" w:rsidRDefault="00340C1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642987" w14:textId="77777777" w:rsidR="001211D7" w:rsidRDefault="00340C1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99E01C" w14:textId="77777777" w:rsidR="001211D7" w:rsidRDefault="00340C12">
            <w:pPr>
              <w:spacing w:line="400" w:lineRule="exact"/>
              <w:rPr>
                <w:sz w:val="18"/>
                <w:szCs w:val="18"/>
                <w:lang w:val="en-US"/>
              </w:rPr>
            </w:pPr>
            <w:r>
              <w:rPr>
                <w:sz w:val="18"/>
                <w:szCs w:val="18"/>
                <w:lang w:val="en-US"/>
              </w:rPr>
              <w:t>69</w:t>
            </w:r>
          </w:p>
        </w:tc>
      </w:tr>
      <w:tr w:rsidR="001211D7" w14:paraId="751BC90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354EEF" w14:textId="77777777" w:rsidR="001211D7" w:rsidRDefault="00131E9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21E743"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2B1D745"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B9C5B6A" w14:textId="77777777" w:rsidR="001211D7" w:rsidRDefault="00340C12">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86BDA2F"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C9E0D65"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674D11A" w14:textId="77777777" w:rsidR="001211D7" w:rsidRDefault="00340C12">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A86C48F"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F2F9449"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F58BBC3"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A2822CB" w14:textId="77777777" w:rsidR="001211D7" w:rsidRDefault="00340C12">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0CBC8B9"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4E0282A"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671AD9F" w14:textId="77777777" w:rsidR="001211D7" w:rsidRDefault="00340C12">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321E88DA" w14:textId="77777777" w:rsidR="001211D7" w:rsidRDefault="00340C12">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5874CFBC"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4525683"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5CD92B1" w14:textId="77777777" w:rsidR="001211D7" w:rsidRDefault="00340C12">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A81657F"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11F80C5" w14:textId="77777777" w:rsidR="001211D7" w:rsidRDefault="00340C12">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09BD1EA" w14:textId="77777777" w:rsidR="001211D7" w:rsidRDefault="00340C12">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D101BC" w14:textId="77777777" w:rsidR="001211D7" w:rsidRDefault="00340C1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3C495D" w14:textId="77777777" w:rsidR="001211D7" w:rsidRDefault="00340C1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D733E1" w14:textId="77777777" w:rsidR="001211D7" w:rsidRDefault="00340C12">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EDEFF7" w14:textId="77777777" w:rsidR="001211D7" w:rsidRDefault="00340C12">
            <w:pPr>
              <w:spacing w:line="400" w:lineRule="exact"/>
              <w:rPr>
                <w:sz w:val="18"/>
                <w:szCs w:val="18"/>
                <w:lang w:val="en-US"/>
              </w:rPr>
            </w:pPr>
            <w:r>
              <w:rPr>
                <w:sz w:val="18"/>
                <w:szCs w:val="18"/>
                <w:lang w:val="en-US"/>
              </w:rPr>
              <w:t>69</w:t>
            </w:r>
          </w:p>
        </w:tc>
      </w:tr>
    </w:tbl>
    <w:p w14:paraId="45FC1185" w14:textId="77777777" w:rsidR="0050511D" w:rsidRDefault="0050511D"/>
    <w:p w14:paraId="7238FE72" w14:textId="77777777" w:rsidR="0050511D" w:rsidRDefault="00340C12">
      <w:r>
        <w:t>注：上行：工作日；下行：节假日</w:t>
      </w:r>
    </w:p>
    <w:p w14:paraId="0F86412C" w14:textId="77777777" w:rsidR="0050511D" w:rsidRDefault="0050511D"/>
    <w:sectPr w:rsidR="0050511D"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D8226" w14:textId="77777777" w:rsidR="00131E9D" w:rsidRDefault="00131E9D" w:rsidP="00203A7D">
      <w:r>
        <w:separator/>
      </w:r>
    </w:p>
  </w:endnote>
  <w:endnote w:type="continuationSeparator" w:id="0">
    <w:p w14:paraId="1662D445" w14:textId="77777777" w:rsidR="00131E9D" w:rsidRDefault="00131E9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178C5"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602C9A0"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9DA55"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31D69">
      <w:rPr>
        <w:rStyle w:val="a9"/>
        <w:noProof/>
      </w:rPr>
      <w:t>3</w:t>
    </w:r>
    <w:r>
      <w:rPr>
        <w:rStyle w:val="a9"/>
      </w:rPr>
      <w:fldChar w:fldCharType="end"/>
    </w:r>
  </w:p>
  <w:p w14:paraId="7119E4E3"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C8FA7" w14:textId="77777777" w:rsidR="00131E9D" w:rsidRDefault="00131E9D" w:rsidP="00203A7D">
      <w:r>
        <w:separator/>
      </w:r>
    </w:p>
  </w:footnote>
  <w:footnote w:type="continuationSeparator" w:id="0">
    <w:p w14:paraId="35308F51" w14:textId="77777777" w:rsidR="00131E9D" w:rsidRDefault="00131E9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6AFB1" w14:textId="77777777" w:rsidR="00E31452" w:rsidRDefault="00E31452" w:rsidP="00E31452">
    <w:pPr>
      <w:pStyle w:val="a4"/>
      <w:jc w:val="left"/>
    </w:pPr>
    <w:r w:rsidRPr="00E31452">
      <w:rPr>
        <w:noProof/>
        <w:lang w:val="en-US"/>
      </w:rPr>
      <w:drawing>
        <wp:inline distT="0" distB="0" distL="0" distR="0" wp14:anchorId="0471E5BC" wp14:editId="208722FC">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84"/>
    <w:rsid w:val="00005553"/>
    <w:rsid w:val="00024A13"/>
    <w:rsid w:val="00031D69"/>
    <w:rsid w:val="00037A4C"/>
    <w:rsid w:val="000D5BDD"/>
    <w:rsid w:val="000F7EF2"/>
    <w:rsid w:val="00121509"/>
    <w:rsid w:val="00122AE1"/>
    <w:rsid w:val="00131E9D"/>
    <w:rsid w:val="0014776A"/>
    <w:rsid w:val="00203A7D"/>
    <w:rsid w:val="0022447D"/>
    <w:rsid w:val="002555B8"/>
    <w:rsid w:val="0030437C"/>
    <w:rsid w:val="003121F7"/>
    <w:rsid w:val="00314D29"/>
    <w:rsid w:val="0033208F"/>
    <w:rsid w:val="00340C12"/>
    <w:rsid w:val="00382BA2"/>
    <w:rsid w:val="003E0BD9"/>
    <w:rsid w:val="00424AF4"/>
    <w:rsid w:val="004D230F"/>
    <w:rsid w:val="004D449D"/>
    <w:rsid w:val="0050511D"/>
    <w:rsid w:val="00517BC7"/>
    <w:rsid w:val="005215FB"/>
    <w:rsid w:val="00534262"/>
    <w:rsid w:val="00537558"/>
    <w:rsid w:val="005755BA"/>
    <w:rsid w:val="005A5ADF"/>
    <w:rsid w:val="005E2661"/>
    <w:rsid w:val="005E56B4"/>
    <w:rsid w:val="00635D95"/>
    <w:rsid w:val="00694FCA"/>
    <w:rsid w:val="006E3B8E"/>
    <w:rsid w:val="0075022D"/>
    <w:rsid w:val="00766F09"/>
    <w:rsid w:val="007B1DE0"/>
    <w:rsid w:val="007C5184"/>
    <w:rsid w:val="007D7FC4"/>
    <w:rsid w:val="007E1B47"/>
    <w:rsid w:val="0081624A"/>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3C46"/>
    <w:rsid w:val="00D62A9A"/>
    <w:rsid w:val="00DB4CC2"/>
    <w:rsid w:val="00DC73AD"/>
    <w:rsid w:val="00DF470C"/>
    <w:rsid w:val="00E3135C"/>
    <w:rsid w:val="00E31452"/>
    <w:rsid w:val="00E81ACD"/>
    <w:rsid w:val="00EF5AB9"/>
    <w:rsid w:val="00F75DD1"/>
    <w:rsid w:val="00FA4B87"/>
    <w:rsid w:val="00FE63C3"/>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B55CE2C"/>
  <w15:chartTrackingRefBased/>
  <w15:docId w15:val="{11AB836F-4475-458F-9899-E7BE839D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12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tmp14</Template>
  <TotalTime>1</TotalTime>
  <Pages>9</Pages>
  <Words>648</Words>
  <Characters>3696</Characters>
  <Application>Microsoft Office Word</Application>
  <DocSecurity>0</DocSecurity>
  <Lines>30</Lines>
  <Paragraphs>8</Paragraphs>
  <ScaleCrop>false</ScaleCrop>
  <Company>ths</Company>
  <LinksUpToDate>false</LinksUpToDate>
  <CharactersWithSpaces>4336</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Administrator</dc:creator>
  <cp:keywords/>
  <cp:lastModifiedBy>xia yanmei</cp:lastModifiedBy>
  <cp:revision>2</cp:revision>
  <cp:lastPrinted>1899-12-31T16:00:00Z</cp:lastPrinted>
  <dcterms:created xsi:type="dcterms:W3CDTF">2020-12-23T08:57:00Z</dcterms:created>
  <dcterms:modified xsi:type="dcterms:W3CDTF">2020-12-23T09:01:00Z</dcterms:modified>
</cp:coreProperties>
</file>