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A32" w:rsidRDefault="000E4A32" w:rsidP="000E4A32">
      <w:pPr>
        <w:jc w:val="center"/>
        <w:rPr>
          <w:sz w:val="52"/>
          <w:szCs w:val="52"/>
        </w:rPr>
      </w:pPr>
    </w:p>
    <w:p w:rsidR="000E4A32" w:rsidRDefault="000E4A32" w:rsidP="000E4A32">
      <w:pPr>
        <w:rPr>
          <w:sz w:val="52"/>
          <w:szCs w:val="52"/>
        </w:rPr>
      </w:pPr>
    </w:p>
    <w:p w:rsidR="000E4A32" w:rsidRDefault="000E4A32" w:rsidP="000E4A32">
      <w:pPr>
        <w:jc w:val="center"/>
        <w:rPr>
          <w:rFonts w:ascii="华文隶书" w:eastAsia="华文隶书"/>
          <w:b/>
          <w:sz w:val="52"/>
          <w:szCs w:val="52"/>
        </w:rPr>
        <w:sectPr w:rsidR="000E4A32" w:rsidSect="000E4A32">
          <w:pgSz w:w="16838" w:h="11906" w:orient="landscape"/>
          <w:pgMar w:top="1800" w:right="1440" w:bottom="1800" w:left="1440" w:header="851" w:footer="992" w:gutter="0"/>
          <w:cols w:num="2" w:space="425"/>
          <w:docGrid w:type="lines" w:linePitch="312"/>
        </w:sectPr>
      </w:pPr>
    </w:p>
    <w:p w:rsidR="00015BBE" w:rsidRPr="003718ED" w:rsidRDefault="000E4A32" w:rsidP="000E4A32">
      <w:pPr>
        <w:jc w:val="center"/>
        <w:rPr>
          <w:rFonts w:ascii="微软雅黑" w:eastAsia="微软雅黑" w:hAnsi="微软雅黑"/>
          <w:b/>
          <w:sz w:val="72"/>
          <w:szCs w:val="72"/>
        </w:rPr>
      </w:pPr>
      <w:r w:rsidRPr="003718ED">
        <w:rPr>
          <w:rFonts w:ascii="微软雅黑" w:eastAsia="微软雅黑" w:hAnsi="微软雅黑" w:hint="eastAsia"/>
          <w:b/>
          <w:sz w:val="72"/>
          <w:szCs w:val="72"/>
        </w:rPr>
        <w:t>四时之中，更迭见之</w:t>
      </w:r>
    </w:p>
    <w:p w:rsidR="000E4A32" w:rsidRPr="003718ED" w:rsidRDefault="000E4A32" w:rsidP="000E4A32">
      <w:pPr>
        <w:jc w:val="center"/>
        <w:rPr>
          <w:rFonts w:ascii="微软雅黑" w:eastAsia="微软雅黑" w:hAnsi="微软雅黑"/>
          <w:sz w:val="30"/>
          <w:szCs w:val="30"/>
        </w:rPr>
      </w:pPr>
      <w:r w:rsidRPr="003718ED">
        <w:rPr>
          <w:rFonts w:ascii="微软雅黑" w:eastAsia="微软雅黑" w:hAnsi="微软雅黑" w:hint="eastAsia"/>
          <w:sz w:val="30"/>
          <w:szCs w:val="30"/>
        </w:rPr>
        <w:t>邛山二村藏式民居改造</w:t>
      </w:r>
    </w:p>
    <w:p w:rsidR="000E4A32" w:rsidRDefault="000E4A32" w:rsidP="000E4A32">
      <w:pPr>
        <w:jc w:val="center"/>
        <w:rPr>
          <w:sz w:val="48"/>
          <w:szCs w:val="48"/>
        </w:rPr>
      </w:pPr>
    </w:p>
    <w:p w:rsidR="003718ED" w:rsidRDefault="003718ED" w:rsidP="000E4A32">
      <w:pPr>
        <w:jc w:val="center"/>
        <w:rPr>
          <w:sz w:val="48"/>
          <w:szCs w:val="48"/>
        </w:rPr>
      </w:pPr>
    </w:p>
    <w:p w:rsidR="000E4A32" w:rsidRDefault="000E4A32" w:rsidP="000E4A32">
      <w:pPr>
        <w:jc w:val="center"/>
        <w:rPr>
          <w:rFonts w:ascii="微软雅黑" w:eastAsia="微软雅黑" w:hAnsi="微软雅黑"/>
          <w:sz w:val="52"/>
          <w:szCs w:val="52"/>
        </w:rPr>
      </w:pPr>
      <w:r w:rsidRPr="000E4A32">
        <w:rPr>
          <w:rFonts w:ascii="微软雅黑" w:eastAsia="微软雅黑" w:hAnsi="微软雅黑"/>
          <w:sz w:val="52"/>
          <w:szCs w:val="52"/>
        </w:rPr>
        <w:t>工程说明</w:t>
      </w:r>
    </w:p>
    <w:p w:rsidR="003718ED" w:rsidRPr="003718ED" w:rsidRDefault="003718ED" w:rsidP="000E4A32">
      <w:pPr>
        <w:jc w:val="center"/>
        <w:rPr>
          <w:rFonts w:ascii="微软雅黑" w:eastAsia="微软雅黑" w:hAnsi="微软雅黑"/>
          <w:sz w:val="44"/>
          <w:szCs w:val="44"/>
        </w:rPr>
      </w:pPr>
      <w:r w:rsidRPr="003718ED">
        <w:rPr>
          <w:rFonts w:ascii="微软雅黑" w:eastAsia="微软雅黑" w:hAnsi="微软雅黑" w:hint="eastAsia"/>
          <w:sz w:val="44"/>
          <w:szCs w:val="44"/>
        </w:rPr>
        <w:t>2</w:t>
      </w:r>
      <w:r w:rsidRPr="003718ED">
        <w:rPr>
          <w:rFonts w:ascii="微软雅黑" w:eastAsia="微软雅黑" w:hAnsi="微软雅黑"/>
          <w:sz w:val="44"/>
          <w:szCs w:val="44"/>
        </w:rPr>
        <w:t>021.01</w:t>
      </w:r>
    </w:p>
    <w:p w:rsidR="000E4A32" w:rsidRDefault="000E4A32">
      <w:pPr>
        <w:widowControl/>
        <w:jc w:val="left"/>
        <w:rPr>
          <w:rFonts w:ascii="微软雅黑" w:eastAsia="微软雅黑" w:hAnsi="微软雅黑"/>
          <w:sz w:val="52"/>
          <w:szCs w:val="52"/>
        </w:rPr>
      </w:pPr>
      <w:r>
        <w:rPr>
          <w:rFonts w:ascii="微软雅黑" w:eastAsia="微软雅黑" w:hAnsi="微软雅黑"/>
          <w:sz w:val="52"/>
          <w:szCs w:val="52"/>
        </w:rPr>
        <w:br w:type="page"/>
      </w:r>
    </w:p>
    <w:p w:rsidR="000E4A32" w:rsidRDefault="000E4A32">
      <w:pPr>
        <w:widowControl/>
        <w:jc w:val="left"/>
        <w:rPr>
          <w:rFonts w:ascii="微软雅黑" w:eastAsia="微软雅黑" w:hAnsi="微软雅黑"/>
          <w:sz w:val="52"/>
          <w:szCs w:val="52"/>
        </w:rPr>
        <w:sectPr w:rsidR="000E4A32" w:rsidSect="000E4A32">
          <w:type w:val="continuous"/>
          <w:pgSz w:w="16838" w:h="11906" w:orient="landscape"/>
          <w:pgMar w:top="1800" w:right="1440" w:bottom="1800" w:left="1440" w:header="851" w:footer="992" w:gutter="0"/>
          <w:cols w:space="425"/>
          <w:docGrid w:type="lines" w:linePitch="312"/>
        </w:sectPr>
      </w:pPr>
    </w:p>
    <w:p w:rsidR="00497A90" w:rsidRDefault="00497A90" w:rsidP="00BC60E4">
      <w:pPr>
        <w:widowControl/>
        <w:jc w:val="center"/>
        <w:rPr>
          <w:rFonts w:ascii="微软雅黑" w:eastAsia="微软雅黑" w:hAnsi="微软雅黑"/>
          <w:sz w:val="24"/>
          <w:szCs w:val="24"/>
        </w:rPr>
      </w:pPr>
      <w:r>
        <w:rPr>
          <w:rFonts w:ascii="微软雅黑" w:eastAsia="微软雅黑" w:hAnsi="微软雅黑"/>
          <w:sz w:val="24"/>
          <w:szCs w:val="24"/>
        </w:rPr>
        <w:lastRenderedPageBreak/>
        <w:t>第一章</w:t>
      </w:r>
      <w:r w:rsidR="00581237">
        <w:rPr>
          <w:rFonts w:ascii="微软雅黑" w:eastAsia="微软雅黑" w:hAnsi="微软雅黑" w:hint="eastAsia"/>
          <w:sz w:val="24"/>
          <w:szCs w:val="24"/>
        </w:rPr>
        <w:t xml:space="preserve"> 基础情况</w:t>
      </w:r>
    </w:p>
    <w:p w:rsidR="00497A90" w:rsidRPr="00CA67E8" w:rsidRDefault="00CA67E8" w:rsidP="00CA67E8">
      <w:pPr>
        <w:jc w:val="left"/>
        <w:rPr>
          <w:rFonts w:ascii="微软雅黑" w:eastAsia="微软雅黑" w:hAnsi="微软雅黑"/>
          <w:b/>
          <w:szCs w:val="21"/>
        </w:rPr>
      </w:pPr>
      <w:r w:rsidRPr="00CA67E8">
        <w:rPr>
          <w:rFonts w:ascii="微软雅黑" w:eastAsia="微软雅黑" w:hAnsi="微软雅黑"/>
          <w:b/>
          <w:szCs w:val="21"/>
        </w:rPr>
        <w:t>一</w:t>
      </w:r>
      <w:r w:rsidRPr="00CA67E8">
        <w:rPr>
          <w:rFonts w:ascii="微软雅黑" w:eastAsia="微软雅黑" w:hAnsi="微软雅黑" w:hint="eastAsia"/>
          <w:b/>
          <w:szCs w:val="21"/>
        </w:rPr>
        <w:t>、区位介绍</w:t>
      </w:r>
    </w:p>
    <w:p w:rsidR="00CA67E8" w:rsidRPr="00F154DA" w:rsidRDefault="00CA67E8" w:rsidP="00F154DA">
      <w:pPr>
        <w:spacing w:line="240" w:lineRule="atLeast"/>
        <w:rPr>
          <w:rFonts w:hint="eastAsia"/>
        </w:rPr>
      </w:pPr>
      <w:r w:rsidRPr="00F154DA">
        <w:t>本项目所在地点为四川省甘孜藏族自治州丹巴县巴底乡邛山二村</w:t>
      </w:r>
      <w:r w:rsidRPr="00F154DA">
        <w:rPr>
          <w:rFonts w:hint="eastAsia"/>
        </w:rPr>
        <w:t>，</w:t>
      </w:r>
      <w:r w:rsidR="00F154DA" w:rsidRPr="00F154DA">
        <w:t>该区域距离成都市</w:t>
      </w:r>
      <w:r w:rsidR="00F154DA" w:rsidRPr="00F154DA">
        <w:rPr>
          <w:rFonts w:hint="eastAsia"/>
        </w:rPr>
        <w:t>2</w:t>
      </w:r>
      <w:r w:rsidR="00F154DA" w:rsidRPr="00F154DA">
        <w:t>60</w:t>
      </w:r>
      <w:r w:rsidR="00F154DA" w:rsidRPr="00F154DA">
        <w:t>公里</w:t>
      </w:r>
      <w:r w:rsidR="00F154DA" w:rsidRPr="00F154DA">
        <w:rPr>
          <w:rFonts w:hint="eastAsia"/>
        </w:rPr>
        <w:t>，</w:t>
      </w:r>
      <w:r w:rsidR="00F154DA" w:rsidRPr="00F154DA">
        <w:t>行车约</w:t>
      </w:r>
      <w:r w:rsidR="00F154DA" w:rsidRPr="00F154DA">
        <w:rPr>
          <w:rFonts w:hint="eastAsia"/>
        </w:rPr>
        <w:t>6</w:t>
      </w:r>
      <w:r w:rsidR="00F154DA" w:rsidRPr="00F154DA">
        <w:rPr>
          <w:rFonts w:hint="eastAsia"/>
        </w:rPr>
        <w:t>小时可到达。距离村庄</w:t>
      </w:r>
      <w:r w:rsidR="00F154DA" w:rsidRPr="00F154DA">
        <w:t>23</w:t>
      </w:r>
      <w:r w:rsidR="00F154DA" w:rsidRPr="00F154DA">
        <w:t>公里外</w:t>
      </w:r>
      <w:r w:rsidR="00F154DA" w:rsidRPr="00F154DA">
        <w:rPr>
          <w:rFonts w:hint="eastAsia"/>
        </w:rPr>
        <w:t>有</w:t>
      </w:r>
      <w:r w:rsidR="00F154DA" w:rsidRPr="00F154DA">
        <w:t>著名景区甲居藏寨</w:t>
      </w:r>
      <w:r w:rsidR="00F154DA" w:rsidRPr="00F154DA">
        <w:rPr>
          <w:rFonts w:hint="eastAsia"/>
        </w:rPr>
        <w:t>。</w:t>
      </w:r>
    </w:p>
    <w:p w:rsidR="00CA67E8" w:rsidRPr="00F154DA" w:rsidRDefault="00F154DA" w:rsidP="00F154DA">
      <w:pPr>
        <w:jc w:val="left"/>
        <w:rPr>
          <w:rFonts w:ascii="微软雅黑" w:eastAsia="微软雅黑" w:hAnsi="微软雅黑"/>
          <w:b/>
          <w:szCs w:val="21"/>
        </w:rPr>
      </w:pPr>
      <w:r w:rsidRPr="00F154DA">
        <w:rPr>
          <w:rFonts w:ascii="微软雅黑" w:eastAsia="微软雅黑" w:hAnsi="微软雅黑"/>
          <w:b/>
          <w:szCs w:val="21"/>
        </w:rPr>
        <w:t>二</w:t>
      </w:r>
      <w:r w:rsidRPr="00F154DA">
        <w:rPr>
          <w:rFonts w:ascii="微软雅黑" w:eastAsia="微软雅黑" w:hAnsi="微软雅黑" w:hint="eastAsia"/>
          <w:b/>
          <w:szCs w:val="21"/>
        </w:rPr>
        <w:t>、</w:t>
      </w:r>
      <w:r w:rsidRPr="00F154DA">
        <w:rPr>
          <w:rFonts w:ascii="微软雅黑" w:eastAsia="微软雅黑" w:hAnsi="微软雅黑"/>
          <w:b/>
          <w:szCs w:val="21"/>
        </w:rPr>
        <w:t>气候条件</w:t>
      </w:r>
    </w:p>
    <w:p w:rsidR="00CA67E8" w:rsidRPr="00581237" w:rsidRDefault="00F154DA" w:rsidP="00581237">
      <w:pPr>
        <w:spacing w:line="240" w:lineRule="atLeast"/>
      </w:pPr>
      <w:r w:rsidRPr="00581237">
        <w:t>该村所处地区为典型的高海拔低气压气候</w:t>
      </w:r>
      <w:r w:rsidRPr="00581237">
        <w:rPr>
          <w:rFonts w:hint="eastAsia"/>
        </w:rPr>
        <w:t>，</w:t>
      </w:r>
      <w:r w:rsidR="00581237" w:rsidRPr="00581237">
        <w:t>其在热工分区内被划分为严寒和寒冷地区</w:t>
      </w:r>
      <w:r w:rsidR="00581237" w:rsidRPr="00581237">
        <w:rPr>
          <w:rFonts w:hint="eastAsia"/>
        </w:rPr>
        <w:t>，</w:t>
      </w:r>
      <w:r w:rsidR="00581237" w:rsidRPr="00581237">
        <w:t>常年平均温度低</w:t>
      </w:r>
      <w:r w:rsidR="00581237" w:rsidRPr="00581237">
        <w:rPr>
          <w:rFonts w:hint="eastAsia"/>
        </w:rPr>
        <w:t>、</w:t>
      </w:r>
      <w:r w:rsidR="00581237" w:rsidRPr="00581237">
        <w:t>冬季寒冷</w:t>
      </w:r>
      <w:r w:rsidR="00581237" w:rsidRPr="00581237">
        <w:rPr>
          <w:rFonts w:hint="eastAsia"/>
        </w:rPr>
        <w:t>。</w:t>
      </w:r>
    </w:p>
    <w:p w:rsidR="00581237" w:rsidRPr="00581237" w:rsidRDefault="00581237" w:rsidP="006F2B81">
      <w:pPr>
        <w:spacing w:line="240" w:lineRule="atLeast"/>
        <w:rPr>
          <w:rFonts w:hint="eastAsia"/>
        </w:rPr>
      </w:pPr>
      <w:r w:rsidRPr="00581237">
        <w:t>该区域年降水越</w:t>
      </w:r>
      <w:r w:rsidRPr="00581237">
        <w:rPr>
          <w:rFonts w:hint="eastAsia"/>
        </w:rPr>
        <w:t>5</w:t>
      </w:r>
      <w:r w:rsidRPr="00581237">
        <w:t>00mm</w:t>
      </w:r>
      <w:r w:rsidRPr="00581237">
        <w:rPr>
          <w:rFonts w:hint="eastAsia"/>
        </w:rPr>
        <w:t>，</w:t>
      </w:r>
      <w:r w:rsidRPr="00581237">
        <w:t>水平中等</w:t>
      </w:r>
      <w:r w:rsidRPr="00581237">
        <w:rPr>
          <w:rFonts w:hint="eastAsia"/>
        </w:rPr>
        <w:t>；由于地区云层稀薄，太阳能能源极为丰富</w:t>
      </w:r>
      <w:r w:rsidR="006F2B81">
        <w:rPr>
          <w:rFonts w:hint="eastAsia"/>
        </w:rPr>
        <w:t>，</w:t>
      </w:r>
      <w:r w:rsidR="006F2B81">
        <w:t xml:space="preserve">1981-2010 </w:t>
      </w:r>
      <w:r w:rsidR="006F2B81">
        <w:rPr>
          <w:rFonts w:hint="eastAsia"/>
        </w:rPr>
        <w:t>年</w:t>
      </w:r>
      <w:r w:rsidR="006F2B81">
        <w:rPr>
          <w:rFonts w:hint="eastAsia"/>
        </w:rPr>
        <w:t xml:space="preserve"> </w:t>
      </w:r>
      <w:r w:rsidR="006F2B81">
        <w:t xml:space="preserve">50 </w:t>
      </w:r>
      <w:r w:rsidR="006F2B81">
        <w:rPr>
          <w:rFonts w:hint="eastAsia"/>
        </w:rPr>
        <w:t>年间区域年日照时数为</w:t>
      </w:r>
      <w:r w:rsidR="006F2B81">
        <w:rPr>
          <w:rFonts w:hint="eastAsia"/>
        </w:rPr>
        <w:t xml:space="preserve"> </w:t>
      </w:r>
      <w:r w:rsidR="006F2B81">
        <w:t>2089h</w:t>
      </w:r>
      <w:r w:rsidR="006F2B81">
        <w:rPr>
          <w:rFonts w:hint="eastAsia"/>
        </w:rPr>
        <w:t>，最大值</w:t>
      </w:r>
      <w:r w:rsidR="006F2B81">
        <w:rPr>
          <w:rFonts w:hint="eastAsia"/>
        </w:rPr>
        <w:t xml:space="preserve"> </w:t>
      </w:r>
      <w:r w:rsidR="006F2B81">
        <w:t>2635h</w:t>
      </w:r>
      <w:r w:rsidR="006F2B81">
        <w:rPr>
          <w:rFonts w:hint="eastAsia"/>
        </w:rPr>
        <w:t>，最小值</w:t>
      </w:r>
      <w:r w:rsidR="006F2B81">
        <w:rPr>
          <w:rFonts w:hint="eastAsia"/>
        </w:rPr>
        <w:t xml:space="preserve"> </w:t>
      </w:r>
      <w:r w:rsidR="006F2B81">
        <w:t xml:space="preserve">1202 </w:t>
      </w:r>
      <w:r w:rsidR="006F2B81">
        <w:rPr>
          <w:rFonts w:hint="eastAsia"/>
        </w:rPr>
        <w:t>小时。在马尔康，年日照时长可达到每年</w:t>
      </w:r>
      <w:r w:rsidR="006F2B81">
        <w:rPr>
          <w:rFonts w:hint="eastAsia"/>
        </w:rPr>
        <w:t xml:space="preserve"> </w:t>
      </w:r>
      <w:r w:rsidR="006F2B81">
        <w:t>1600h</w:t>
      </w:r>
      <w:r w:rsidR="006F2B81">
        <w:rPr>
          <w:rFonts w:hint="eastAsia"/>
        </w:rPr>
        <w:t>，在甘孜，年日照时长可达到</w:t>
      </w:r>
      <w:r w:rsidR="006F2B81">
        <w:rPr>
          <w:rFonts w:hint="eastAsia"/>
        </w:rPr>
        <w:t xml:space="preserve"> </w:t>
      </w:r>
      <w:r w:rsidR="006F2B81">
        <w:t xml:space="preserve">1750h </w:t>
      </w:r>
      <w:r w:rsidR="006F2B81">
        <w:rPr>
          <w:rFonts w:hint="eastAsia"/>
        </w:rPr>
        <w:t>左右。</w:t>
      </w:r>
    </w:p>
    <w:p w:rsidR="00CA67E8" w:rsidRDefault="00581237" w:rsidP="00581237">
      <w:pPr>
        <w:jc w:val="left"/>
        <w:rPr>
          <w:rFonts w:ascii="微软雅黑" w:eastAsia="微软雅黑" w:hAnsi="微软雅黑"/>
          <w:b/>
          <w:szCs w:val="21"/>
        </w:rPr>
      </w:pPr>
      <w:r w:rsidRPr="00581237">
        <w:rPr>
          <w:rFonts w:ascii="微软雅黑" w:eastAsia="微软雅黑" w:hAnsi="微软雅黑"/>
          <w:b/>
          <w:szCs w:val="21"/>
        </w:rPr>
        <w:t>三</w:t>
      </w:r>
      <w:r w:rsidRPr="00581237">
        <w:rPr>
          <w:rFonts w:ascii="微软雅黑" w:eastAsia="微软雅黑" w:hAnsi="微软雅黑" w:hint="eastAsia"/>
          <w:b/>
          <w:szCs w:val="21"/>
        </w:rPr>
        <w:t>、</w:t>
      </w:r>
      <w:r w:rsidRPr="00581237">
        <w:rPr>
          <w:rFonts w:ascii="微软雅黑" w:eastAsia="微软雅黑" w:hAnsi="微软雅黑"/>
          <w:b/>
          <w:szCs w:val="21"/>
        </w:rPr>
        <w:t>川西北高原传统藏式民居建筑形态特征</w:t>
      </w:r>
    </w:p>
    <w:p w:rsidR="00581237" w:rsidRPr="00581237" w:rsidRDefault="00581237" w:rsidP="00581237">
      <w:pPr>
        <w:jc w:val="left"/>
        <w:rPr>
          <w:rFonts w:ascii="微软雅黑" w:eastAsia="微软雅黑" w:hAnsi="微软雅黑" w:hint="eastAsia"/>
          <w:b/>
          <w:szCs w:val="21"/>
        </w:rPr>
      </w:pPr>
      <w:r>
        <w:rPr>
          <w:rFonts w:ascii="微软雅黑" w:eastAsia="微软雅黑" w:hAnsi="微软雅黑" w:hint="eastAsia"/>
          <w:b/>
          <w:szCs w:val="21"/>
        </w:rPr>
        <w:t>1、功能布局特征</w:t>
      </w:r>
    </w:p>
    <w:p w:rsidR="00581237" w:rsidRPr="00581237" w:rsidRDefault="00581237" w:rsidP="00581237">
      <w:pPr>
        <w:widowControl/>
        <w:rPr>
          <w:rFonts w:hint="eastAsia"/>
        </w:rPr>
      </w:pPr>
      <w:r w:rsidRPr="00581237">
        <w:rPr>
          <w:rFonts w:hint="eastAsia"/>
        </w:rPr>
        <w:t>川西北高原地区的传统藏式民居多分为地上和地下两部分。从空间使用的角度，地下部分一般仅一层，通常用于饲养牲畜及储藏。地上部分多为</w:t>
      </w:r>
      <w:r w:rsidRPr="00581237">
        <w:rPr>
          <w:rFonts w:hint="eastAsia"/>
        </w:rPr>
        <w:t xml:space="preserve"> </w:t>
      </w:r>
    </w:p>
    <w:p w:rsidR="00CA67E8" w:rsidRDefault="00581237" w:rsidP="00581237">
      <w:pPr>
        <w:widowControl/>
      </w:pPr>
      <w:r>
        <w:t xml:space="preserve">3 </w:t>
      </w:r>
      <w:r w:rsidRPr="00581237">
        <w:rPr>
          <w:rFonts w:hint="eastAsia"/>
        </w:rPr>
        <w:t>层，第一层通常为会客厅、起居室、卧室、厨房、卫生间等主要功能区，第二层会设置卧室、储藏间等，第三层一般设置一间房间大小的瞭望塔。此外，经堂作为藏族居民生活中不可或缺的部分，每家基本都会划分一定的空间设置为经堂。</w:t>
      </w:r>
    </w:p>
    <w:p w:rsidR="006F2B81" w:rsidRDefault="006F2B81" w:rsidP="006F2B81">
      <w:pPr>
        <w:jc w:val="left"/>
        <w:rPr>
          <w:rFonts w:ascii="微软雅黑" w:eastAsia="微软雅黑" w:hAnsi="微软雅黑"/>
          <w:b/>
          <w:szCs w:val="21"/>
        </w:rPr>
      </w:pPr>
      <w:r w:rsidRPr="006F2B81">
        <w:rPr>
          <w:rFonts w:ascii="微软雅黑" w:eastAsia="微软雅黑" w:hAnsi="微软雅黑"/>
          <w:b/>
          <w:szCs w:val="21"/>
        </w:rPr>
        <w:t>2</w:t>
      </w:r>
      <w:r w:rsidRPr="006F2B81">
        <w:rPr>
          <w:rFonts w:ascii="微软雅黑" w:eastAsia="微软雅黑" w:hAnsi="微软雅黑" w:hint="eastAsia"/>
          <w:b/>
          <w:szCs w:val="21"/>
        </w:rPr>
        <w:t>、</w:t>
      </w:r>
      <w:r>
        <w:rPr>
          <w:rFonts w:ascii="微软雅黑" w:eastAsia="微软雅黑" w:hAnsi="微软雅黑" w:hint="eastAsia"/>
          <w:b/>
          <w:szCs w:val="21"/>
        </w:rPr>
        <w:t>建筑风貌特征</w:t>
      </w:r>
    </w:p>
    <w:p w:rsidR="006F2B81" w:rsidRPr="006F2B81" w:rsidRDefault="006F2B81" w:rsidP="006F2B81">
      <w:pPr>
        <w:jc w:val="left"/>
        <w:rPr>
          <w:rFonts w:hint="eastAsia"/>
        </w:rPr>
      </w:pPr>
      <w:r w:rsidRPr="006F2B81">
        <w:rPr>
          <w:rFonts w:hint="eastAsia"/>
        </w:rPr>
        <w:t>当地多选用石材、木材、黏土作为主要建筑建造材料。其外墙多饰为白色或黄色，墙檐下饰为砖红色，再往下是一圈黑灰色，窗框下也粉刷黑灰色涂料。建筑屋顶四角砌有阳角。除院落大门外，建筑内外门基本采用木门。部分年代久远的窗户为木窗或木格窗，并饰以彩绘装饰，现如今大部分建筑多采用木框普通玻璃窗或铝合金玻璃</w:t>
      </w:r>
      <w:r>
        <w:rPr>
          <w:rFonts w:hint="eastAsia"/>
        </w:rPr>
        <w:t>窗。各家各户的门楣、窗楣等处，都绘有各种彩绘，颜色鲜艳亮丽</w:t>
      </w:r>
      <w:r w:rsidRPr="006F2B81">
        <w:rPr>
          <w:rFonts w:hint="eastAsia"/>
        </w:rPr>
        <w:t>。建筑立面窗墙比小，该设计降低了冷风渗透带给室内热环境的负面影响。</w:t>
      </w:r>
    </w:p>
    <w:p w:rsidR="00CA67E8" w:rsidRPr="007354BF" w:rsidRDefault="007354BF" w:rsidP="007354BF">
      <w:pPr>
        <w:jc w:val="left"/>
        <w:rPr>
          <w:rFonts w:ascii="微软雅黑" w:eastAsia="微软雅黑" w:hAnsi="微软雅黑"/>
          <w:b/>
          <w:szCs w:val="21"/>
        </w:rPr>
      </w:pPr>
      <w:r w:rsidRPr="007354BF">
        <w:rPr>
          <w:rFonts w:ascii="微软雅黑" w:eastAsia="微软雅黑" w:hAnsi="微软雅黑"/>
          <w:b/>
          <w:szCs w:val="21"/>
        </w:rPr>
        <w:t>四</w:t>
      </w:r>
      <w:r w:rsidRPr="007354BF">
        <w:rPr>
          <w:rFonts w:ascii="微软雅黑" w:eastAsia="微软雅黑" w:hAnsi="微软雅黑" w:hint="eastAsia"/>
          <w:b/>
          <w:szCs w:val="21"/>
        </w:rPr>
        <w:t>、</w:t>
      </w:r>
      <w:r w:rsidRPr="007354BF">
        <w:rPr>
          <w:rFonts w:ascii="微软雅黑" w:eastAsia="微软雅黑" w:hAnsi="微软雅黑"/>
          <w:b/>
          <w:szCs w:val="21"/>
        </w:rPr>
        <w:t>村落概况</w:t>
      </w:r>
    </w:p>
    <w:p w:rsidR="007354BF" w:rsidRPr="007354BF" w:rsidRDefault="007354BF" w:rsidP="007354BF">
      <w:pPr>
        <w:widowControl/>
        <w:rPr>
          <w:rFonts w:hint="eastAsia"/>
        </w:rPr>
      </w:pPr>
      <w:r w:rsidRPr="007354BF">
        <w:rPr>
          <w:rFonts w:hint="eastAsia"/>
        </w:rPr>
        <w:t>丹巴县位于甘孜藏族自治州东部，是甘孜州的东大门，东与阿坝州小金县接壤，南和东南与康定县交界，西与道孚县毗邻，北和东北与阿坝州金川县相连，距四川省会成都</w:t>
      </w:r>
      <w:r>
        <w:rPr>
          <w:rFonts w:hint="eastAsia"/>
        </w:rPr>
        <w:t xml:space="preserve"> </w:t>
      </w:r>
      <w:r>
        <w:t xml:space="preserve">368 </w:t>
      </w:r>
      <w:r w:rsidRPr="007354BF">
        <w:rPr>
          <w:rFonts w:hint="eastAsia"/>
        </w:rPr>
        <w:t>公里。邛山二村隶属四川省甘孜州丹巴县巴底乡，地处四川盆地西缘山地向青藏高原过渡的地带，坐落于巴底镇镇政府东南方，位于北纬</w:t>
      </w:r>
      <w:r>
        <w:rPr>
          <w:rFonts w:hint="eastAsia"/>
        </w:rPr>
        <w:t xml:space="preserve"> </w:t>
      </w:r>
      <w:r w:rsidRPr="007354BF">
        <w:rPr>
          <w:rFonts w:hint="eastAsia"/>
        </w:rPr>
        <w:t>31</w:t>
      </w:r>
      <w:r w:rsidRPr="007354BF">
        <w:rPr>
          <w:rFonts w:hint="eastAsia"/>
        </w:rPr>
        <w:t>°</w:t>
      </w:r>
      <w:r w:rsidRPr="007354BF">
        <w:rPr>
          <w:rFonts w:hint="eastAsia"/>
        </w:rPr>
        <w:t>30'21</w:t>
      </w:r>
      <w:r w:rsidRPr="007354BF">
        <w:rPr>
          <w:rFonts w:hint="eastAsia"/>
        </w:rPr>
        <w:t>″，东经</w:t>
      </w:r>
      <w:r w:rsidRPr="007354BF">
        <w:rPr>
          <w:rFonts w:hint="eastAsia"/>
        </w:rPr>
        <w:t>100</w:t>
      </w:r>
      <w:r w:rsidRPr="007354BF">
        <w:rPr>
          <w:rFonts w:hint="eastAsia"/>
        </w:rPr>
        <w:t>°</w:t>
      </w:r>
      <w:r w:rsidRPr="007354BF">
        <w:rPr>
          <w:rFonts w:hint="eastAsia"/>
        </w:rPr>
        <w:t>12'54</w:t>
      </w:r>
      <w:r w:rsidRPr="007354BF">
        <w:rPr>
          <w:rFonts w:hint="eastAsia"/>
        </w:rPr>
        <w:t>″，海拔</w:t>
      </w:r>
      <w:r>
        <w:rPr>
          <w:rFonts w:hint="eastAsia"/>
        </w:rPr>
        <w:t xml:space="preserve"> </w:t>
      </w:r>
      <w:r>
        <w:t xml:space="preserve">2500 </w:t>
      </w:r>
      <w:r w:rsidRPr="007354BF">
        <w:rPr>
          <w:rFonts w:hint="eastAsia"/>
        </w:rPr>
        <w:t>米。该村为山地地形，村域面积</w:t>
      </w:r>
      <w:r>
        <w:rPr>
          <w:rFonts w:hint="eastAsia"/>
        </w:rPr>
        <w:t xml:space="preserve"> </w:t>
      </w:r>
      <w:r>
        <w:t xml:space="preserve">15 </w:t>
      </w:r>
      <w:r w:rsidRPr="007354BF">
        <w:rPr>
          <w:rFonts w:hint="eastAsia"/>
        </w:rPr>
        <w:t>平方公里，村庄占地面积</w:t>
      </w:r>
      <w:r>
        <w:t xml:space="preserve">398 </w:t>
      </w:r>
      <w:r w:rsidRPr="007354BF">
        <w:rPr>
          <w:rFonts w:hint="eastAsia"/>
        </w:rPr>
        <w:t>亩。主要经济林木有核桃、花椒，主要养殖牲畜有猪、牛、羊，主要种植农作物小麦、玉米。现有户籍人口</w:t>
      </w:r>
      <w:r>
        <w:rPr>
          <w:rFonts w:hint="eastAsia"/>
        </w:rPr>
        <w:t xml:space="preserve"> </w:t>
      </w:r>
      <w:r>
        <w:t xml:space="preserve">273 </w:t>
      </w:r>
      <w:r w:rsidRPr="007354BF">
        <w:rPr>
          <w:rFonts w:hint="eastAsia"/>
        </w:rPr>
        <w:t>人，分布分散，共</w:t>
      </w:r>
      <w:r>
        <w:rPr>
          <w:rFonts w:hint="eastAsia"/>
        </w:rPr>
        <w:t xml:space="preserve"> </w:t>
      </w:r>
      <w:r>
        <w:t xml:space="preserve">61 </w:t>
      </w:r>
      <w:r w:rsidRPr="007354BF">
        <w:rPr>
          <w:rFonts w:hint="eastAsia"/>
        </w:rPr>
        <w:t>户，属嘉绒藏族，部分村民外</w:t>
      </w:r>
      <w:bookmarkStart w:id="0" w:name="_GoBack"/>
      <w:bookmarkEnd w:id="0"/>
      <w:r w:rsidRPr="007354BF">
        <w:rPr>
          <w:rFonts w:hint="eastAsia"/>
        </w:rPr>
        <w:t>出务工。</w:t>
      </w:r>
    </w:p>
    <w:p w:rsidR="007354BF" w:rsidRDefault="007354BF" w:rsidP="00CA67E8">
      <w:pPr>
        <w:widowControl/>
        <w:rPr>
          <w:rFonts w:ascii="微软雅黑" w:eastAsia="微软雅黑" w:hAnsi="微软雅黑" w:hint="eastAsia"/>
          <w:sz w:val="24"/>
          <w:szCs w:val="24"/>
        </w:rPr>
      </w:pPr>
    </w:p>
    <w:p w:rsidR="00CA67E8" w:rsidRDefault="00CA67E8" w:rsidP="00CA67E8">
      <w:pPr>
        <w:widowControl/>
        <w:rPr>
          <w:rFonts w:ascii="微软雅黑" w:eastAsia="微软雅黑" w:hAnsi="微软雅黑"/>
          <w:sz w:val="24"/>
          <w:szCs w:val="24"/>
        </w:rPr>
      </w:pPr>
    </w:p>
    <w:p w:rsidR="00CA67E8" w:rsidRDefault="00CA67E8" w:rsidP="00CA67E8">
      <w:pPr>
        <w:widowControl/>
        <w:rPr>
          <w:rFonts w:ascii="微软雅黑" w:eastAsia="微软雅黑" w:hAnsi="微软雅黑"/>
          <w:sz w:val="24"/>
          <w:szCs w:val="24"/>
        </w:rPr>
      </w:pPr>
    </w:p>
    <w:p w:rsidR="00CA67E8" w:rsidRDefault="00CA67E8" w:rsidP="00CA67E8">
      <w:pPr>
        <w:widowControl/>
        <w:rPr>
          <w:rFonts w:ascii="微软雅黑" w:eastAsia="微软雅黑" w:hAnsi="微软雅黑"/>
          <w:sz w:val="24"/>
          <w:szCs w:val="24"/>
        </w:rPr>
      </w:pPr>
    </w:p>
    <w:p w:rsidR="00CA67E8" w:rsidRDefault="00CA67E8" w:rsidP="00CA67E8">
      <w:pPr>
        <w:widowControl/>
        <w:rPr>
          <w:rFonts w:ascii="微软雅黑" w:eastAsia="微软雅黑" w:hAnsi="微软雅黑"/>
          <w:sz w:val="24"/>
          <w:szCs w:val="24"/>
        </w:rPr>
      </w:pPr>
    </w:p>
    <w:p w:rsidR="00CA67E8" w:rsidRDefault="00CA67E8" w:rsidP="00CA67E8">
      <w:pPr>
        <w:widowControl/>
        <w:rPr>
          <w:rFonts w:ascii="微软雅黑" w:eastAsia="微软雅黑" w:hAnsi="微软雅黑"/>
          <w:sz w:val="24"/>
          <w:szCs w:val="24"/>
        </w:rPr>
      </w:pPr>
    </w:p>
    <w:p w:rsidR="00CA67E8" w:rsidRDefault="00CA67E8" w:rsidP="00CA67E8">
      <w:pPr>
        <w:widowControl/>
        <w:rPr>
          <w:rFonts w:ascii="微软雅黑" w:eastAsia="微软雅黑" w:hAnsi="微软雅黑"/>
          <w:sz w:val="24"/>
          <w:szCs w:val="24"/>
        </w:rPr>
      </w:pPr>
    </w:p>
    <w:p w:rsidR="00CA67E8" w:rsidRDefault="00CA67E8" w:rsidP="00CA67E8">
      <w:pPr>
        <w:widowControl/>
        <w:rPr>
          <w:rFonts w:ascii="微软雅黑" w:eastAsia="微软雅黑" w:hAnsi="微软雅黑"/>
          <w:sz w:val="24"/>
          <w:szCs w:val="24"/>
        </w:rPr>
      </w:pPr>
    </w:p>
    <w:p w:rsidR="00CA67E8" w:rsidRDefault="00CA67E8" w:rsidP="00CA67E8">
      <w:pPr>
        <w:widowControl/>
        <w:rPr>
          <w:rFonts w:ascii="微软雅黑" w:eastAsia="微软雅黑" w:hAnsi="微软雅黑"/>
          <w:sz w:val="24"/>
          <w:szCs w:val="24"/>
        </w:rPr>
      </w:pPr>
    </w:p>
    <w:p w:rsidR="00CA67E8" w:rsidRDefault="00CA67E8" w:rsidP="00CA67E8">
      <w:pPr>
        <w:widowControl/>
        <w:rPr>
          <w:rFonts w:ascii="微软雅黑" w:eastAsia="微软雅黑" w:hAnsi="微软雅黑"/>
          <w:sz w:val="24"/>
          <w:szCs w:val="24"/>
        </w:rPr>
      </w:pPr>
    </w:p>
    <w:p w:rsidR="00CA67E8" w:rsidRDefault="00CA67E8" w:rsidP="00CA67E8">
      <w:pPr>
        <w:widowControl/>
        <w:rPr>
          <w:rFonts w:ascii="微软雅黑" w:eastAsia="微软雅黑" w:hAnsi="微软雅黑"/>
          <w:sz w:val="24"/>
          <w:szCs w:val="24"/>
        </w:rPr>
      </w:pPr>
    </w:p>
    <w:p w:rsidR="00CA67E8" w:rsidRDefault="00CA67E8" w:rsidP="00CA67E8">
      <w:pPr>
        <w:widowControl/>
        <w:rPr>
          <w:rFonts w:ascii="微软雅黑" w:eastAsia="微软雅黑" w:hAnsi="微软雅黑"/>
          <w:sz w:val="24"/>
          <w:szCs w:val="24"/>
        </w:rPr>
      </w:pPr>
    </w:p>
    <w:p w:rsidR="00CA67E8" w:rsidRDefault="00CA67E8" w:rsidP="00CA67E8">
      <w:pPr>
        <w:widowControl/>
        <w:rPr>
          <w:rFonts w:ascii="微软雅黑" w:eastAsia="微软雅黑" w:hAnsi="微软雅黑"/>
          <w:sz w:val="24"/>
          <w:szCs w:val="24"/>
        </w:rPr>
      </w:pPr>
    </w:p>
    <w:p w:rsidR="00CA67E8" w:rsidRDefault="00CA67E8" w:rsidP="00CA67E8">
      <w:pPr>
        <w:widowControl/>
        <w:rPr>
          <w:rFonts w:ascii="微软雅黑" w:eastAsia="微软雅黑" w:hAnsi="微软雅黑"/>
          <w:sz w:val="24"/>
          <w:szCs w:val="24"/>
        </w:rPr>
      </w:pPr>
    </w:p>
    <w:p w:rsidR="00CA67E8" w:rsidRDefault="00CA67E8" w:rsidP="00CA67E8">
      <w:pPr>
        <w:widowControl/>
        <w:rPr>
          <w:rFonts w:ascii="微软雅黑" w:eastAsia="微软雅黑" w:hAnsi="微软雅黑"/>
          <w:sz w:val="24"/>
          <w:szCs w:val="24"/>
        </w:rPr>
      </w:pPr>
    </w:p>
    <w:p w:rsidR="00CA67E8" w:rsidRDefault="00CA67E8" w:rsidP="00CA67E8">
      <w:pPr>
        <w:widowControl/>
        <w:rPr>
          <w:rFonts w:ascii="微软雅黑" w:eastAsia="微软雅黑" w:hAnsi="微软雅黑"/>
          <w:sz w:val="24"/>
          <w:szCs w:val="24"/>
        </w:rPr>
      </w:pPr>
    </w:p>
    <w:p w:rsidR="00CA67E8" w:rsidRDefault="00CA67E8" w:rsidP="00CA67E8">
      <w:pPr>
        <w:widowControl/>
        <w:rPr>
          <w:rFonts w:ascii="微软雅黑" w:eastAsia="微软雅黑" w:hAnsi="微软雅黑"/>
          <w:sz w:val="24"/>
          <w:szCs w:val="24"/>
        </w:rPr>
      </w:pPr>
    </w:p>
    <w:p w:rsidR="00CA67E8" w:rsidRDefault="00CA67E8" w:rsidP="00CA67E8">
      <w:pPr>
        <w:widowControl/>
        <w:rPr>
          <w:rFonts w:ascii="微软雅黑" w:eastAsia="微软雅黑" w:hAnsi="微软雅黑"/>
          <w:sz w:val="24"/>
          <w:szCs w:val="24"/>
        </w:rPr>
      </w:pPr>
    </w:p>
    <w:p w:rsidR="000E4A32" w:rsidRPr="00BC60E4" w:rsidRDefault="00493841" w:rsidP="00F154DA">
      <w:pPr>
        <w:widowControl/>
        <w:jc w:val="center"/>
        <w:rPr>
          <w:rFonts w:ascii="微软雅黑" w:eastAsia="微软雅黑" w:hAnsi="微软雅黑"/>
          <w:sz w:val="24"/>
          <w:szCs w:val="24"/>
        </w:rPr>
      </w:pPr>
      <w:r>
        <w:rPr>
          <w:rFonts w:ascii="微软雅黑" w:eastAsia="微软雅黑" w:hAnsi="微软雅黑" w:hint="eastAsia"/>
          <w:sz w:val="24"/>
          <w:szCs w:val="24"/>
        </w:rPr>
        <w:t>第二</w:t>
      </w:r>
      <w:r w:rsidR="00BC60E4" w:rsidRPr="00BC60E4">
        <w:rPr>
          <w:rFonts w:ascii="微软雅黑" w:eastAsia="微软雅黑" w:hAnsi="微软雅黑" w:hint="eastAsia"/>
          <w:sz w:val="24"/>
          <w:szCs w:val="24"/>
        </w:rPr>
        <w:t>章 建筑方案设计说明</w:t>
      </w:r>
    </w:p>
    <w:p w:rsidR="000E4A32" w:rsidRPr="00A65EF8" w:rsidRDefault="00BC60E4" w:rsidP="000E4A32">
      <w:pPr>
        <w:jc w:val="left"/>
        <w:rPr>
          <w:rFonts w:ascii="微软雅黑" w:eastAsia="微软雅黑" w:hAnsi="微软雅黑"/>
          <w:b/>
          <w:szCs w:val="21"/>
        </w:rPr>
      </w:pPr>
      <w:r w:rsidRPr="00A65EF8">
        <w:rPr>
          <w:rFonts w:ascii="微软雅黑" w:eastAsia="微软雅黑" w:hAnsi="微软雅黑" w:hint="eastAsia"/>
          <w:b/>
          <w:szCs w:val="21"/>
        </w:rPr>
        <w:t>一、设计依据</w:t>
      </w:r>
    </w:p>
    <w:p w:rsidR="00BC60E4" w:rsidRDefault="00BC60E4" w:rsidP="00BC60E4">
      <w:pPr>
        <w:rPr>
          <w:szCs w:val="24"/>
        </w:rPr>
      </w:pPr>
      <w:r>
        <w:rPr>
          <w:szCs w:val="24"/>
        </w:rPr>
        <w:t>1.1</w:t>
      </w:r>
      <w:r>
        <w:rPr>
          <w:szCs w:val="24"/>
        </w:rPr>
        <w:t>《民用建筑供暖通风与空气调节设计规范》</w:t>
      </w:r>
      <w:r>
        <w:rPr>
          <w:szCs w:val="24"/>
        </w:rPr>
        <w:t>GB50736-2012.</w:t>
      </w:r>
      <w:r>
        <w:rPr>
          <w:szCs w:val="24"/>
        </w:rPr>
        <w:t>中国建筑工业出版社，</w:t>
      </w:r>
      <w:r>
        <w:rPr>
          <w:szCs w:val="24"/>
        </w:rPr>
        <w:t xml:space="preserve">2012 </w:t>
      </w:r>
    </w:p>
    <w:p w:rsidR="00BC60E4" w:rsidRDefault="009D2674" w:rsidP="00BC60E4">
      <w:pPr>
        <w:rPr>
          <w:szCs w:val="24"/>
        </w:rPr>
      </w:pPr>
      <w:r>
        <w:rPr>
          <w:szCs w:val="24"/>
        </w:rPr>
        <w:t>1.2</w:t>
      </w:r>
      <w:r w:rsidR="00BC60E4">
        <w:rPr>
          <w:szCs w:val="24"/>
        </w:rPr>
        <w:t>《公共建筑节能设计标准》</w:t>
      </w:r>
      <w:r w:rsidR="00BC60E4">
        <w:rPr>
          <w:szCs w:val="24"/>
        </w:rPr>
        <w:t>GB50189-2015.</w:t>
      </w:r>
      <w:r w:rsidR="00BC60E4">
        <w:rPr>
          <w:szCs w:val="24"/>
        </w:rPr>
        <w:t>中国建筑工业出版社，</w:t>
      </w:r>
      <w:r w:rsidR="00BC60E4">
        <w:rPr>
          <w:szCs w:val="24"/>
        </w:rPr>
        <w:t>2015</w:t>
      </w:r>
    </w:p>
    <w:p w:rsidR="00BC60E4" w:rsidRPr="00BC60E4" w:rsidRDefault="00BC60E4" w:rsidP="00BC60E4">
      <w:pPr>
        <w:rPr>
          <w:szCs w:val="24"/>
        </w:rPr>
      </w:pPr>
      <w:r>
        <w:rPr>
          <w:rFonts w:hint="eastAsia"/>
          <w:szCs w:val="24"/>
        </w:rPr>
        <w:t>1</w:t>
      </w:r>
      <w:r w:rsidR="009D2674">
        <w:rPr>
          <w:szCs w:val="24"/>
        </w:rPr>
        <w:t>.3</w:t>
      </w:r>
      <w:r>
        <w:t>《中国建筑热环境分析专用气象数据集》</w:t>
      </w:r>
    </w:p>
    <w:p w:rsidR="00BC60E4" w:rsidRDefault="009D2674" w:rsidP="00BC60E4">
      <w:r>
        <w:t>1.4</w:t>
      </w:r>
      <w:r w:rsidR="00BC60E4">
        <w:t>《严寒和寒冷地区居住建筑节能设计标准》</w:t>
      </w:r>
      <w:r w:rsidR="00BC60E4">
        <w:t>JGJ26-2010.</w:t>
      </w:r>
      <w:r w:rsidR="00BC60E4">
        <w:t>中国建筑工业出版社，</w:t>
      </w:r>
      <w:r w:rsidR="00BC60E4">
        <w:t xml:space="preserve">2010 </w:t>
      </w:r>
    </w:p>
    <w:p w:rsidR="00716DE0" w:rsidRDefault="00716DE0" w:rsidP="00716DE0">
      <w:pPr>
        <w:spacing w:line="240" w:lineRule="atLeast"/>
        <w:rPr>
          <w:b/>
          <w:color w:val="FF0000"/>
        </w:rPr>
      </w:pPr>
      <w:r>
        <w:rPr>
          <w:rFonts w:hint="eastAsia"/>
        </w:rPr>
        <w:t>1.</w:t>
      </w:r>
      <w:r w:rsidR="009D2674">
        <w:t>5</w:t>
      </w:r>
      <w:r>
        <w:rPr>
          <w:rFonts w:hint="eastAsia"/>
        </w:rPr>
        <w:t xml:space="preserve"> </w:t>
      </w:r>
      <w:bookmarkStart w:id="1" w:name="标准名称"/>
      <w:r>
        <w:rPr>
          <w:rFonts w:hint="eastAsia"/>
        </w:rPr>
        <w:t>四川省居住建筑节能设计标准</w:t>
      </w:r>
      <w:r>
        <w:rPr>
          <w:rFonts w:hint="eastAsia"/>
        </w:rPr>
        <w:t xml:space="preserve"> DB51/5027-2019</w:t>
      </w:r>
      <w:bookmarkEnd w:id="1"/>
    </w:p>
    <w:p w:rsidR="00716DE0" w:rsidRDefault="009D2674" w:rsidP="00716DE0">
      <w:pPr>
        <w:spacing w:line="240" w:lineRule="atLeast"/>
      </w:pPr>
      <w:r>
        <w:t>1.6</w:t>
      </w:r>
      <w:r w:rsidR="00716DE0" w:rsidRPr="00F80BF0">
        <w:rPr>
          <w:rFonts w:hint="eastAsia"/>
        </w:rPr>
        <w:t>《民用建筑热工设计规范》</w:t>
      </w:r>
      <w:r w:rsidR="00716DE0" w:rsidRPr="00F80BF0">
        <w:t>GB50176</w:t>
      </w:r>
    </w:p>
    <w:p w:rsidR="00716DE0" w:rsidRDefault="009D2674" w:rsidP="00716DE0">
      <w:pPr>
        <w:spacing w:line="240" w:lineRule="atLeast"/>
      </w:pPr>
      <w:r>
        <w:t>1.7</w:t>
      </w:r>
      <w:r w:rsidR="00716DE0" w:rsidRPr="00235875">
        <w:rPr>
          <w:rFonts w:hint="eastAsia"/>
        </w:rPr>
        <w:t>《绿色建筑评价标准》</w:t>
      </w:r>
      <w:r w:rsidR="00716DE0" w:rsidRPr="00235875">
        <w:rPr>
          <w:rFonts w:hint="eastAsia"/>
        </w:rPr>
        <w:t>GB</w:t>
      </w:r>
      <w:r w:rsidR="00716DE0">
        <w:t>/T</w:t>
      </w:r>
      <w:r w:rsidR="00716DE0" w:rsidRPr="00235875">
        <w:rPr>
          <w:rFonts w:hint="eastAsia"/>
        </w:rPr>
        <w:t>50</w:t>
      </w:r>
      <w:r w:rsidR="00716DE0">
        <w:t>378</w:t>
      </w:r>
    </w:p>
    <w:p w:rsidR="00080C77" w:rsidRDefault="00527392" w:rsidP="00080C77">
      <w:pPr>
        <w:rPr>
          <w:szCs w:val="24"/>
        </w:rPr>
      </w:pPr>
      <w:r>
        <w:rPr>
          <w:szCs w:val="24"/>
        </w:rPr>
        <w:t>1.8</w:t>
      </w:r>
      <w:r w:rsidR="00080C77">
        <w:rPr>
          <w:szCs w:val="24"/>
        </w:rPr>
        <w:t>《建筑外门窗气密，水密，抗风压性能分级及检测方法》</w:t>
      </w:r>
      <w:r>
        <w:rPr>
          <w:rFonts w:hint="eastAsia"/>
          <w:szCs w:val="24"/>
        </w:rPr>
        <w:t xml:space="preserve"> </w:t>
      </w:r>
      <w:r w:rsidR="00080C77">
        <w:rPr>
          <w:szCs w:val="24"/>
        </w:rPr>
        <w:t>GB/T 7106-2008</w:t>
      </w:r>
    </w:p>
    <w:p w:rsidR="00A65EF8" w:rsidRPr="00A65EF8" w:rsidRDefault="00BD477F" w:rsidP="00A65EF8">
      <w:pPr>
        <w:pStyle w:val="a3"/>
        <w:ind w:firstLineChars="0" w:firstLine="0"/>
        <w:rPr>
          <w:lang w:val="en-US"/>
        </w:rPr>
      </w:pPr>
      <w:r>
        <w:rPr>
          <w:rFonts w:hint="eastAsia"/>
          <w:lang w:val="en-US"/>
        </w:rPr>
        <w:t>1</w:t>
      </w:r>
      <w:r>
        <w:rPr>
          <w:lang w:val="en-US"/>
        </w:rPr>
        <w:t>.9</w:t>
      </w: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BC60E4" w:rsidRPr="00A65EF8" w:rsidRDefault="00A65EF8" w:rsidP="00BC60E4">
      <w:pPr>
        <w:rPr>
          <w:rFonts w:ascii="微软雅黑" w:eastAsia="微软雅黑" w:hAnsi="微软雅黑"/>
          <w:b/>
        </w:rPr>
      </w:pPr>
      <w:r w:rsidRPr="00A65EF8">
        <w:rPr>
          <w:rFonts w:ascii="微软雅黑" w:eastAsia="微软雅黑" w:hAnsi="微软雅黑"/>
          <w:b/>
        </w:rPr>
        <w:t>二</w:t>
      </w:r>
      <w:r w:rsidRPr="00A65EF8">
        <w:rPr>
          <w:rFonts w:ascii="微软雅黑" w:eastAsia="微软雅黑" w:hAnsi="微软雅黑" w:hint="eastAsia"/>
          <w:b/>
        </w:rPr>
        <w:t>、</w:t>
      </w:r>
      <w:r w:rsidRPr="00A65EF8">
        <w:rPr>
          <w:rFonts w:ascii="微软雅黑" w:eastAsia="微软雅黑" w:hAnsi="微软雅黑"/>
          <w:b/>
        </w:rPr>
        <w:t>设计理念</w:t>
      </w:r>
    </w:p>
    <w:p w:rsidR="002D1879" w:rsidRDefault="00A65EF8" w:rsidP="00CB39DB">
      <w:pPr>
        <w:ind w:firstLineChars="200" w:firstLine="420"/>
        <w:jc w:val="left"/>
        <w:rPr>
          <w:rFonts w:asciiTheme="minorEastAsia" w:hAnsiTheme="minorEastAsia"/>
          <w:szCs w:val="21"/>
        </w:rPr>
      </w:pPr>
      <w:r>
        <w:rPr>
          <w:rFonts w:asciiTheme="minorEastAsia" w:hAnsiTheme="minorEastAsia" w:hint="eastAsia"/>
          <w:szCs w:val="21"/>
        </w:rPr>
        <w:t>随着藏区的开放，越来越多的城市居民被其壮丽的风景与神秘的文化所吸引，游客的涌入为藏民带来了新的发展契机及</w:t>
      </w:r>
      <w:r w:rsidR="002D1879">
        <w:rPr>
          <w:rFonts w:asciiTheme="minorEastAsia" w:hAnsiTheme="minorEastAsia" w:hint="eastAsia"/>
          <w:szCs w:val="21"/>
        </w:rPr>
        <w:t>生活方式</w:t>
      </w:r>
      <w:r>
        <w:rPr>
          <w:rFonts w:asciiTheme="minorEastAsia" w:hAnsiTheme="minorEastAsia" w:hint="eastAsia"/>
          <w:szCs w:val="21"/>
        </w:rPr>
        <w:t>，也</w:t>
      </w:r>
      <w:r w:rsidR="002D1879">
        <w:rPr>
          <w:rFonts w:asciiTheme="minorEastAsia" w:hAnsiTheme="minorEastAsia" w:hint="eastAsia"/>
          <w:szCs w:val="21"/>
        </w:rPr>
        <w:t>对藏民的生活带来了或多或少的烦恼；而藏式民居结构的破损及藏民发展方式转变所带来的民族氛围的衰减也会削弱游客对于区域的兴趣。</w:t>
      </w:r>
      <w:r w:rsidR="002D1879">
        <w:rPr>
          <w:rFonts w:asciiTheme="minorEastAsia" w:hAnsiTheme="minorEastAsia"/>
          <w:szCs w:val="21"/>
        </w:rPr>
        <w:t xml:space="preserve"> </w:t>
      </w:r>
    </w:p>
    <w:p w:rsidR="00BC60E4" w:rsidRDefault="00A65EF8" w:rsidP="00CB39DB">
      <w:pPr>
        <w:ind w:firstLineChars="200" w:firstLine="420"/>
        <w:jc w:val="left"/>
        <w:rPr>
          <w:rFonts w:asciiTheme="minorEastAsia" w:hAnsiTheme="minorEastAsia"/>
          <w:szCs w:val="21"/>
        </w:rPr>
      </w:pPr>
      <w:r>
        <w:rPr>
          <w:rFonts w:asciiTheme="minorEastAsia" w:hAnsiTheme="minorEastAsia" w:hint="eastAsia"/>
          <w:szCs w:val="21"/>
        </w:rPr>
        <w:t>邛山二村藏式民居的改造着眼于</w:t>
      </w:r>
      <w:r w:rsidRPr="00FB16EB">
        <w:rPr>
          <w:rFonts w:asciiTheme="minorEastAsia" w:hAnsiTheme="minorEastAsia" w:hint="eastAsia"/>
          <w:b/>
          <w:szCs w:val="21"/>
        </w:rPr>
        <w:t>人文关怀</w:t>
      </w:r>
      <w:r>
        <w:rPr>
          <w:rFonts w:asciiTheme="minorEastAsia" w:hAnsiTheme="minorEastAsia" w:hint="eastAsia"/>
          <w:szCs w:val="21"/>
        </w:rPr>
        <w:t>，借助绿色建筑设计手法，对目标建筑进行</w:t>
      </w:r>
      <w:r w:rsidRPr="00FB16EB">
        <w:rPr>
          <w:rFonts w:asciiTheme="minorEastAsia" w:hAnsiTheme="minorEastAsia" w:hint="eastAsia"/>
          <w:b/>
          <w:szCs w:val="21"/>
        </w:rPr>
        <w:t>结构更新与功能重构</w:t>
      </w:r>
      <w:r w:rsidR="00FB16EB">
        <w:rPr>
          <w:rFonts w:asciiTheme="minorEastAsia" w:hAnsiTheme="minorEastAsia" w:hint="eastAsia"/>
          <w:szCs w:val="21"/>
        </w:rPr>
        <w:t>，为藏民提供更舒适的生活环境并保障其</w:t>
      </w:r>
      <w:r>
        <w:rPr>
          <w:rFonts w:asciiTheme="minorEastAsia" w:hAnsiTheme="minorEastAsia" w:hint="eastAsia"/>
          <w:szCs w:val="21"/>
        </w:rPr>
        <w:t>心理空间</w:t>
      </w:r>
      <w:r w:rsidR="00FB16EB">
        <w:rPr>
          <w:rFonts w:asciiTheme="minorEastAsia" w:hAnsiTheme="minorEastAsia" w:hint="eastAsia"/>
          <w:szCs w:val="21"/>
        </w:rPr>
        <w:t>；</w:t>
      </w:r>
      <w:r>
        <w:rPr>
          <w:rFonts w:asciiTheme="minorEastAsia" w:hAnsiTheme="minorEastAsia" w:hint="eastAsia"/>
          <w:szCs w:val="21"/>
        </w:rPr>
        <w:t>让游客拥有更好的旅游体验及更深的风情体验</w:t>
      </w:r>
      <w:r w:rsidR="00FB16EB">
        <w:rPr>
          <w:rFonts w:asciiTheme="minorEastAsia" w:hAnsiTheme="minorEastAsia" w:hint="eastAsia"/>
          <w:szCs w:val="21"/>
        </w:rPr>
        <w:t>。</w:t>
      </w:r>
      <w:r w:rsidR="00353477">
        <w:rPr>
          <w:rFonts w:asciiTheme="minorEastAsia" w:hAnsiTheme="minorEastAsia" w:hint="eastAsia"/>
          <w:szCs w:val="21"/>
        </w:rPr>
        <w:t>为来自不</w:t>
      </w:r>
      <w:r w:rsidR="00353477">
        <w:rPr>
          <w:rFonts w:asciiTheme="minorEastAsia" w:hAnsiTheme="minorEastAsia" w:hint="eastAsia"/>
          <w:szCs w:val="21"/>
        </w:rPr>
        <w:lastRenderedPageBreak/>
        <w:t>同文化背景下的个体提供了交流空间，同时通过流线组织减少日常生活中可能产生的矛盾</w:t>
      </w:r>
      <w:r w:rsidR="00CB39DB">
        <w:rPr>
          <w:rFonts w:asciiTheme="minorEastAsia" w:hAnsiTheme="minorEastAsia" w:hint="eastAsia"/>
          <w:szCs w:val="21"/>
        </w:rPr>
        <w:t>，使得游客与原住民友好交流的同时</w:t>
      </w:r>
      <w:r w:rsidR="00353477">
        <w:rPr>
          <w:rFonts w:asciiTheme="minorEastAsia" w:hAnsiTheme="minorEastAsia" w:hint="eastAsia"/>
          <w:szCs w:val="21"/>
        </w:rPr>
        <w:t>保障了彼此的隐私。</w:t>
      </w:r>
    </w:p>
    <w:p w:rsidR="000060F2" w:rsidRPr="00765B9A" w:rsidRDefault="00765B9A" w:rsidP="000E4A32">
      <w:pPr>
        <w:jc w:val="left"/>
        <w:rPr>
          <w:rFonts w:asciiTheme="minorEastAsia" w:hAnsiTheme="minorEastAsia"/>
          <w:b/>
          <w:szCs w:val="21"/>
        </w:rPr>
      </w:pPr>
      <w:r w:rsidRPr="00765B9A">
        <w:rPr>
          <w:rFonts w:asciiTheme="minorEastAsia" w:hAnsiTheme="minorEastAsia"/>
          <w:b/>
          <w:szCs w:val="21"/>
        </w:rPr>
        <w:t>2.1</w:t>
      </w:r>
      <w:r>
        <w:rPr>
          <w:rFonts w:asciiTheme="minorEastAsia" w:hAnsiTheme="minorEastAsia" w:hint="eastAsia"/>
          <w:b/>
          <w:szCs w:val="21"/>
        </w:rPr>
        <w:t>分区明确</w:t>
      </w:r>
      <w:r w:rsidR="006D2127">
        <w:rPr>
          <w:rFonts w:asciiTheme="minorEastAsia" w:hAnsiTheme="minorEastAsia" w:hint="eastAsia"/>
          <w:b/>
          <w:szCs w:val="21"/>
        </w:rPr>
        <w:t>，保障隐私</w:t>
      </w:r>
    </w:p>
    <w:p w:rsidR="00765B9A" w:rsidRDefault="00765B9A" w:rsidP="00CB39DB">
      <w:pPr>
        <w:ind w:firstLineChars="200" w:firstLine="420"/>
        <w:jc w:val="left"/>
        <w:rPr>
          <w:rFonts w:asciiTheme="minorEastAsia" w:hAnsiTheme="minorEastAsia"/>
          <w:szCs w:val="21"/>
        </w:rPr>
      </w:pPr>
      <w:r>
        <w:rPr>
          <w:rFonts w:asciiTheme="minorEastAsia" w:hAnsiTheme="minorEastAsia"/>
          <w:szCs w:val="21"/>
        </w:rPr>
        <w:t>藏族是一个具有虔诚宗教信仰的民族</w:t>
      </w:r>
      <w:r>
        <w:rPr>
          <w:rFonts w:asciiTheme="minorEastAsia" w:hAnsiTheme="minorEastAsia" w:hint="eastAsia"/>
          <w:szCs w:val="21"/>
        </w:rPr>
        <w:t>，</w:t>
      </w:r>
      <w:r>
        <w:rPr>
          <w:rFonts w:asciiTheme="minorEastAsia" w:hAnsiTheme="minorEastAsia"/>
          <w:szCs w:val="21"/>
        </w:rPr>
        <w:t>每家每户都会有相应的空间进行日常礼拜祭祀活动</w:t>
      </w:r>
      <w:r>
        <w:rPr>
          <w:rFonts w:asciiTheme="minorEastAsia" w:hAnsiTheme="minorEastAsia" w:hint="eastAsia"/>
          <w:szCs w:val="21"/>
        </w:rPr>
        <w:t>，</w:t>
      </w:r>
      <w:r>
        <w:rPr>
          <w:rFonts w:asciiTheme="minorEastAsia" w:hAnsiTheme="minorEastAsia"/>
          <w:szCs w:val="21"/>
        </w:rPr>
        <w:t>而</w:t>
      </w:r>
      <w:r>
        <w:rPr>
          <w:rFonts w:asciiTheme="minorEastAsia" w:hAnsiTheme="minorEastAsia" w:hint="eastAsia"/>
          <w:szCs w:val="21"/>
        </w:rPr>
        <w:t>目标改造建筑原本的功能分区较为混乱，游客日常活动对于主人隐私会产生较大影响，基于对藏民隐私保障的需求，设计对目标建筑重新进行功能分区及流线梳理，以保障屋主的生活隐私。</w:t>
      </w:r>
    </w:p>
    <w:p w:rsidR="00765B9A" w:rsidRDefault="00765B9A" w:rsidP="00CB39DB">
      <w:pPr>
        <w:ind w:firstLineChars="200" w:firstLine="422"/>
        <w:jc w:val="left"/>
        <w:rPr>
          <w:rFonts w:asciiTheme="minorEastAsia" w:hAnsiTheme="minorEastAsia"/>
          <w:b/>
          <w:szCs w:val="21"/>
        </w:rPr>
      </w:pPr>
      <w:r w:rsidRPr="006D2127">
        <w:rPr>
          <w:rFonts w:asciiTheme="minorEastAsia" w:hAnsiTheme="minorEastAsia" w:hint="eastAsia"/>
          <w:b/>
          <w:szCs w:val="21"/>
        </w:rPr>
        <w:t>2</w:t>
      </w:r>
      <w:r w:rsidRPr="006D2127">
        <w:rPr>
          <w:rFonts w:asciiTheme="minorEastAsia" w:hAnsiTheme="minorEastAsia"/>
          <w:b/>
          <w:szCs w:val="21"/>
        </w:rPr>
        <w:t>.2</w:t>
      </w:r>
      <w:r w:rsidR="006D2127" w:rsidRPr="006D2127">
        <w:rPr>
          <w:rFonts w:asciiTheme="minorEastAsia" w:hAnsiTheme="minorEastAsia" w:hint="eastAsia"/>
          <w:b/>
          <w:szCs w:val="21"/>
        </w:rPr>
        <w:t>足不出户，</w:t>
      </w:r>
      <w:r w:rsidR="006D2127" w:rsidRPr="006D2127">
        <w:rPr>
          <w:rFonts w:asciiTheme="minorEastAsia" w:hAnsiTheme="minorEastAsia"/>
          <w:b/>
          <w:szCs w:val="21"/>
        </w:rPr>
        <w:t>体验文化</w:t>
      </w:r>
    </w:p>
    <w:p w:rsidR="006D2127" w:rsidRDefault="006D2127" w:rsidP="00CB39DB">
      <w:pPr>
        <w:ind w:firstLineChars="200" w:firstLine="420"/>
        <w:jc w:val="left"/>
        <w:rPr>
          <w:rFonts w:asciiTheme="minorEastAsia" w:hAnsiTheme="minorEastAsia"/>
          <w:szCs w:val="21"/>
        </w:rPr>
      </w:pPr>
      <w:r w:rsidRPr="006D2127">
        <w:rPr>
          <w:rFonts w:asciiTheme="minorEastAsia" w:hAnsiTheme="minorEastAsia"/>
          <w:szCs w:val="21"/>
        </w:rPr>
        <w:t>此次目标改造建筑所处的邛山二村</w:t>
      </w:r>
      <w:r>
        <w:rPr>
          <w:rFonts w:asciiTheme="minorEastAsia" w:hAnsiTheme="minorEastAsia"/>
          <w:szCs w:val="21"/>
        </w:rPr>
        <w:t>青壮年流失较严重</w:t>
      </w:r>
      <w:r>
        <w:rPr>
          <w:rFonts w:asciiTheme="minorEastAsia" w:hAnsiTheme="minorEastAsia" w:hint="eastAsia"/>
          <w:szCs w:val="21"/>
        </w:rPr>
        <w:t>，</w:t>
      </w:r>
      <w:r>
        <w:rPr>
          <w:rFonts w:asciiTheme="minorEastAsia" w:hAnsiTheme="minorEastAsia"/>
          <w:szCs w:val="21"/>
        </w:rPr>
        <w:t>村庄所保留民族文化分为不够浓厚</w:t>
      </w:r>
      <w:r>
        <w:rPr>
          <w:rFonts w:asciiTheme="minorEastAsia" w:hAnsiTheme="minorEastAsia" w:hint="eastAsia"/>
          <w:szCs w:val="21"/>
        </w:rPr>
        <w:t>，</w:t>
      </w:r>
      <w:r>
        <w:rPr>
          <w:rFonts w:asciiTheme="minorEastAsia" w:hAnsiTheme="minorEastAsia"/>
          <w:szCs w:val="21"/>
        </w:rPr>
        <w:t>因此为了让游客能充分体会到村庄所具有的文化魅力</w:t>
      </w:r>
      <w:r>
        <w:rPr>
          <w:rFonts w:asciiTheme="minorEastAsia" w:hAnsiTheme="minorEastAsia" w:hint="eastAsia"/>
          <w:szCs w:val="21"/>
        </w:rPr>
        <w:t>，</w:t>
      </w:r>
      <w:r>
        <w:rPr>
          <w:rFonts w:asciiTheme="minorEastAsia" w:hAnsiTheme="minorEastAsia"/>
          <w:szCs w:val="21"/>
        </w:rPr>
        <w:t>保持对少数民族文化的新奇感与探索心</w:t>
      </w:r>
      <w:r>
        <w:rPr>
          <w:rFonts w:asciiTheme="minorEastAsia" w:hAnsiTheme="minorEastAsia" w:hint="eastAsia"/>
          <w:szCs w:val="21"/>
        </w:rPr>
        <w:t>，</w:t>
      </w:r>
      <w:r>
        <w:rPr>
          <w:rFonts w:asciiTheme="minorEastAsia" w:hAnsiTheme="minorEastAsia"/>
          <w:szCs w:val="21"/>
        </w:rPr>
        <w:t>在目标建筑内部规划出了一块民族风情文化体验区域，让游客能亲自参与到</w:t>
      </w:r>
      <w:r>
        <w:rPr>
          <w:rFonts w:asciiTheme="minorEastAsia" w:hAnsiTheme="minorEastAsia" w:hint="eastAsia"/>
          <w:szCs w:val="21"/>
        </w:rPr>
        <w:t>工艺品的制作，</w:t>
      </w:r>
      <w:r>
        <w:rPr>
          <w:rFonts w:asciiTheme="minorEastAsia" w:hAnsiTheme="minorEastAsia"/>
          <w:szCs w:val="21"/>
        </w:rPr>
        <w:t>使其对藏族文化的感知不仅停留在语言</w:t>
      </w:r>
      <w:r>
        <w:rPr>
          <w:rFonts w:asciiTheme="minorEastAsia" w:hAnsiTheme="minorEastAsia" w:hint="eastAsia"/>
          <w:szCs w:val="21"/>
        </w:rPr>
        <w:t>，</w:t>
      </w:r>
      <w:r>
        <w:rPr>
          <w:rFonts w:asciiTheme="minorEastAsia" w:hAnsiTheme="minorEastAsia"/>
          <w:szCs w:val="21"/>
        </w:rPr>
        <w:t>还保存在创作的过程之中</w:t>
      </w:r>
      <w:r>
        <w:rPr>
          <w:rFonts w:asciiTheme="minorEastAsia" w:hAnsiTheme="minorEastAsia" w:hint="eastAsia"/>
          <w:szCs w:val="21"/>
        </w:rPr>
        <w:t>。</w:t>
      </w:r>
    </w:p>
    <w:p w:rsidR="006D2127" w:rsidRDefault="006D2127" w:rsidP="00CB39DB">
      <w:pPr>
        <w:ind w:firstLineChars="200" w:firstLine="422"/>
        <w:jc w:val="left"/>
        <w:rPr>
          <w:rFonts w:asciiTheme="minorEastAsia" w:hAnsiTheme="minorEastAsia"/>
          <w:b/>
          <w:szCs w:val="21"/>
        </w:rPr>
      </w:pPr>
      <w:r w:rsidRPr="006D2127">
        <w:rPr>
          <w:rFonts w:asciiTheme="minorEastAsia" w:hAnsiTheme="minorEastAsia" w:hint="eastAsia"/>
          <w:b/>
          <w:szCs w:val="21"/>
        </w:rPr>
        <w:t>2</w:t>
      </w:r>
      <w:r w:rsidRPr="006D2127">
        <w:rPr>
          <w:rFonts w:asciiTheme="minorEastAsia" w:hAnsiTheme="minorEastAsia"/>
          <w:b/>
          <w:szCs w:val="21"/>
        </w:rPr>
        <w:t>.3</w:t>
      </w:r>
      <w:r w:rsidR="00A82BB6">
        <w:rPr>
          <w:rFonts w:asciiTheme="minorEastAsia" w:hAnsiTheme="minorEastAsia"/>
          <w:b/>
          <w:szCs w:val="21"/>
        </w:rPr>
        <w:t>透墙</w:t>
      </w:r>
      <w:r w:rsidR="00A82BB6">
        <w:rPr>
          <w:rFonts w:asciiTheme="minorEastAsia" w:hAnsiTheme="minorEastAsia" w:hint="eastAsia"/>
          <w:b/>
          <w:szCs w:val="21"/>
        </w:rPr>
        <w:t>引</w:t>
      </w:r>
      <w:r w:rsidR="00A82BB6">
        <w:rPr>
          <w:rFonts w:asciiTheme="minorEastAsia" w:hAnsiTheme="minorEastAsia"/>
          <w:b/>
          <w:szCs w:val="21"/>
        </w:rPr>
        <w:t>光</w:t>
      </w:r>
      <w:r w:rsidRPr="006D2127">
        <w:rPr>
          <w:rFonts w:asciiTheme="minorEastAsia" w:hAnsiTheme="minorEastAsia" w:hint="eastAsia"/>
          <w:b/>
          <w:szCs w:val="21"/>
        </w:rPr>
        <w:t>，</w:t>
      </w:r>
      <w:r w:rsidRPr="006D2127">
        <w:rPr>
          <w:rFonts w:asciiTheme="minorEastAsia" w:hAnsiTheme="minorEastAsia"/>
          <w:b/>
          <w:szCs w:val="21"/>
        </w:rPr>
        <w:t>水循维暖</w:t>
      </w:r>
    </w:p>
    <w:p w:rsidR="008D34EE" w:rsidRDefault="008D34EE" w:rsidP="00CB39DB">
      <w:pPr>
        <w:ind w:firstLineChars="200" w:firstLine="420"/>
        <w:jc w:val="left"/>
        <w:rPr>
          <w:rFonts w:asciiTheme="minorEastAsia" w:hAnsiTheme="minorEastAsia"/>
          <w:szCs w:val="21"/>
        </w:rPr>
      </w:pPr>
      <w:r>
        <w:rPr>
          <w:rFonts w:asciiTheme="minorEastAsia" w:hAnsiTheme="minorEastAsia"/>
          <w:szCs w:val="21"/>
        </w:rPr>
        <w:t>目标建筑原本存在的最突出的两大问题一是采光</w:t>
      </w:r>
      <w:r>
        <w:rPr>
          <w:rFonts w:asciiTheme="minorEastAsia" w:hAnsiTheme="minorEastAsia" w:hint="eastAsia"/>
          <w:szCs w:val="21"/>
        </w:rPr>
        <w:t>，</w:t>
      </w:r>
      <w:r>
        <w:rPr>
          <w:rFonts w:asciiTheme="minorEastAsia" w:hAnsiTheme="minorEastAsia"/>
          <w:szCs w:val="21"/>
        </w:rPr>
        <w:t>二是取暖</w:t>
      </w:r>
      <w:r>
        <w:rPr>
          <w:rFonts w:asciiTheme="minorEastAsia" w:hAnsiTheme="minorEastAsia" w:hint="eastAsia"/>
          <w:szCs w:val="21"/>
        </w:rPr>
        <w:t>。</w:t>
      </w:r>
      <w:r>
        <w:rPr>
          <w:rFonts w:asciiTheme="minorEastAsia" w:hAnsiTheme="minorEastAsia"/>
          <w:szCs w:val="21"/>
        </w:rPr>
        <w:t>由于藏</w:t>
      </w:r>
      <w:r>
        <w:rPr>
          <w:rFonts w:asciiTheme="minorEastAsia" w:hAnsiTheme="minorEastAsia"/>
          <w:szCs w:val="21"/>
        </w:rPr>
        <w:t>式民居风格所限</w:t>
      </w:r>
      <w:r>
        <w:rPr>
          <w:rFonts w:asciiTheme="minorEastAsia" w:hAnsiTheme="minorEastAsia" w:hint="eastAsia"/>
          <w:szCs w:val="21"/>
        </w:rPr>
        <w:t>，开窗较小，</w:t>
      </w:r>
      <w:r>
        <w:rPr>
          <w:rFonts w:asciiTheme="minorEastAsia" w:hAnsiTheme="minorEastAsia"/>
          <w:szCs w:val="21"/>
        </w:rPr>
        <w:t>室内环境较为阴翳</w:t>
      </w:r>
      <w:r>
        <w:rPr>
          <w:rFonts w:asciiTheme="minorEastAsia" w:hAnsiTheme="minorEastAsia" w:hint="eastAsia"/>
          <w:szCs w:val="21"/>
        </w:rPr>
        <w:t>；目标建筑所在地区气候寒冷，而藏式民居保暖性能较差，原住民大多通过较为原始的方式取暖，而对于游客来说这样的居住环境也较难适应。设计中通过可变形幕墙保障建筑通透性，在夏季时收起，冬季时展开，也能与热水循环系统相互配合维护建筑保暖性能。</w:t>
      </w:r>
    </w:p>
    <w:p w:rsidR="008D34EE" w:rsidRDefault="008D34EE" w:rsidP="000E4A32">
      <w:pPr>
        <w:jc w:val="left"/>
        <w:rPr>
          <w:rFonts w:asciiTheme="minorEastAsia" w:hAnsiTheme="minorEastAsia"/>
          <w:b/>
          <w:szCs w:val="21"/>
        </w:rPr>
      </w:pPr>
      <w:r w:rsidRPr="008D34EE">
        <w:rPr>
          <w:rFonts w:asciiTheme="minorEastAsia" w:hAnsiTheme="minorEastAsia"/>
          <w:b/>
          <w:szCs w:val="21"/>
        </w:rPr>
        <w:t>三</w:t>
      </w:r>
      <w:r w:rsidRPr="008D34EE">
        <w:rPr>
          <w:rFonts w:asciiTheme="minorEastAsia" w:hAnsiTheme="minorEastAsia" w:hint="eastAsia"/>
          <w:b/>
          <w:szCs w:val="21"/>
        </w:rPr>
        <w:t>、</w:t>
      </w:r>
      <w:r w:rsidRPr="008D34EE">
        <w:rPr>
          <w:rFonts w:asciiTheme="minorEastAsia" w:hAnsiTheme="minorEastAsia"/>
          <w:b/>
          <w:szCs w:val="21"/>
        </w:rPr>
        <w:t>主要经济技术指标</w:t>
      </w:r>
    </w:p>
    <w:p w:rsidR="00900755" w:rsidRPr="0063507C" w:rsidRDefault="00900755" w:rsidP="000E4A32">
      <w:pPr>
        <w:jc w:val="left"/>
      </w:pPr>
      <w:r w:rsidRPr="0063507C">
        <w:rPr>
          <w:rFonts w:asciiTheme="minorEastAsia" w:hAnsiTheme="minorEastAsia"/>
          <w:szCs w:val="21"/>
        </w:rPr>
        <w:fldChar w:fldCharType="begin"/>
      </w:r>
      <w:r w:rsidRPr="0063507C">
        <w:rPr>
          <w:rFonts w:asciiTheme="minorEastAsia" w:hAnsiTheme="minorEastAsia"/>
          <w:szCs w:val="21"/>
        </w:rPr>
        <w:instrText xml:space="preserve"> LINK </w:instrText>
      </w:r>
      <w:r w:rsidR="00C53AD4">
        <w:rPr>
          <w:rFonts w:asciiTheme="minorEastAsia" w:hAnsiTheme="minorEastAsia"/>
          <w:szCs w:val="21"/>
        </w:rPr>
        <w:instrText xml:space="preserve">Excel.Sheet.12 D:\\大学作业\\大四上\\三绿建\\经济技术指标表.xlsx Sheet1!R1C1:R4C4 </w:instrText>
      </w:r>
      <w:r w:rsidRPr="0063507C">
        <w:rPr>
          <w:rFonts w:asciiTheme="minorEastAsia" w:hAnsiTheme="minorEastAsia"/>
          <w:szCs w:val="21"/>
        </w:rPr>
        <w:instrText xml:space="preserve">\a \f 5 \h  \* MERGEFORMAT </w:instrText>
      </w:r>
      <w:r w:rsidRPr="0063507C">
        <w:rPr>
          <w:rFonts w:asciiTheme="minorEastAsia" w:hAnsiTheme="minorEastAsia"/>
          <w:szCs w:val="21"/>
        </w:rPr>
        <w:fldChar w:fldCharType="separate"/>
      </w:r>
    </w:p>
    <w:tbl>
      <w:tblPr>
        <w:tblStyle w:val="a4"/>
        <w:tblW w:w="6780" w:type="dxa"/>
        <w:tblLook w:val="04A0" w:firstRow="1" w:lastRow="0" w:firstColumn="1" w:lastColumn="0" w:noHBand="0" w:noVBand="1"/>
      </w:tblPr>
      <w:tblGrid>
        <w:gridCol w:w="1980"/>
        <w:gridCol w:w="951"/>
        <w:gridCol w:w="2920"/>
        <w:gridCol w:w="960"/>
      </w:tblGrid>
      <w:tr w:rsidR="00900755" w:rsidRPr="0063507C" w:rsidTr="00900755">
        <w:trPr>
          <w:trHeight w:val="288"/>
        </w:trPr>
        <w:tc>
          <w:tcPr>
            <w:tcW w:w="1980" w:type="dxa"/>
            <w:noWrap/>
            <w:hideMark/>
          </w:tcPr>
          <w:p w:rsidR="00900755" w:rsidRPr="0063507C" w:rsidRDefault="00900755" w:rsidP="00900755">
            <w:pPr>
              <w:jc w:val="left"/>
              <w:rPr>
                <w:rFonts w:asciiTheme="minorEastAsia" w:hAnsiTheme="minorEastAsia"/>
                <w:szCs w:val="21"/>
              </w:rPr>
            </w:pPr>
            <w:r w:rsidRPr="0063507C">
              <w:rPr>
                <w:rFonts w:asciiTheme="minorEastAsia" w:hAnsiTheme="minorEastAsia" w:hint="eastAsia"/>
                <w:szCs w:val="21"/>
              </w:rPr>
              <w:t>总用地面积（㎡）</w:t>
            </w:r>
          </w:p>
        </w:tc>
        <w:tc>
          <w:tcPr>
            <w:tcW w:w="920" w:type="dxa"/>
            <w:noWrap/>
            <w:hideMark/>
          </w:tcPr>
          <w:p w:rsidR="00900755" w:rsidRPr="0063507C" w:rsidRDefault="00C53AD4" w:rsidP="00F10D25">
            <w:pPr>
              <w:jc w:val="left"/>
              <w:rPr>
                <w:rFonts w:asciiTheme="minorEastAsia" w:hAnsiTheme="minorEastAsia"/>
                <w:szCs w:val="21"/>
              </w:rPr>
            </w:pPr>
            <w:r>
              <w:rPr>
                <w:rFonts w:asciiTheme="minorEastAsia" w:hAnsiTheme="minorEastAsia"/>
                <w:szCs w:val="21"/>
              </w:rPr>
              <w:t>2624</w:t>
            </w:r>
          </w:p>
        </w:tc>
        <w:tc>
          <w:tcPr>
            <w:tcW w:w="2920" w:type="dxa"/>
            <w:noWrap/>
            <w:hideMark/>
          </w:tcPr>
          <w:p w:rsidR="00900755" w:rsidRPr="0063507C" w:rsidRDefault="00900755" w:rsidP="00900755">
            <w:pPr>
              <w:jc w:val="left"/>
              <w:rPr>
                <w:rFonts w:asciiTheme="minorEastAsia" w:hAnsiTheme="minorEastAsia"/>
                <w:szCs w:val="21"/>
              </w:rPr>
            </w:pPr>
            <w:r w:rsidRPr="0063507C">
              <w:rPr>
                <w:rFonts w:asciiTheme="minorEastAsia" w:hAnsiTheme="minorEastAsia" w:hint="eastAsia"/>
                <w:szCs w:val="21"/>
              </w:rPr>
              <w:t>原有建筑改扩建面积（㎡）</w:t>
            </w:r>
          </w:p>
        </w:tc>
        <w:tc>
          <w:tcPr>
            <w:tcW w:w="960" w:type="dxa"/>
            <w:noWrap/>
            <w:hideMark/>
          </w:tcPr>
          <w:p w:rsidR="00900755" w:rsidRPr="0063507C" w:rsidRDefault="00900755" w:rsidP="00900755">
            <w:pPr>
              <w:jc w:val="left"/>
              <w:rPr>
                <w:rFonts w:asciiTheme="minorEastAsia" w:hAnsiTheme="minorEastAsia"/>
                <w:szCs w:val="21"/>
              </w:rPr>
            </w:pPr>
            <w:r w:rsidRPr="0063507C">
              <w:rPr>
                <w:rFonts w:asciiTheme="minorEastAsia" w:hAnsiTheme="minorEastAsia" w:hint="eastAsia"/>
                <w:szCs w:val="21"/>
              </w:rPr>
              <w:t>528</w:t>
            </w:r>
          </w:p>
        </w:tc>
      </w:tr>
      <w:tr w:rsidR="00900755" w:rsidRPr="0063507C" w:rsidTr="00900755">
        <w:trPr>
          <w:trHeight w:val="288"/>
        </w:trPr>
        <w:tc>
          <w:tcPr>
            <w:tcW w:w="1980" w:type="dxa"/>
            <w:noWrap/>
            <w:hideMark/>
          </w:tcPr>
          <w:p w:rsidR="00900755" w:rsidRPr="0063507C" w:rsidRDefault="00900755" w:rsidP="00900755">
            <w:pPr>
              <w:jc w:val="left"/>
              <w:rPr>
                <w:rFonts w:asciiTheme="minorEastAsia" w:hAnsiTheme="minorEastAsia"/>
                <w:szCs w:val="21"/>
              </w:rPr>
            </w:pPr>
            <w:r w:rsidRPr="0063507C">
              <w:rPr>
                <w:rFonts w:asciiTheme="minorEastAsia" w:hAnsiTheme="minorEastAsia" w:hint="eastAsia"/>
                <w:szCs w:val="21"/>
              </w:rPr>
              <w:t>总建筑面积（㎡）</w:t>
            </w:r>
          </w:p>
        </w:tc>
        <w:tc>
          <w:tcPr>
            <w:tcW w:w="920" w:type="dxa"/>
            <w:noWrap/>
            <w:hideMark/>
          </w:tcPr>
          <w:p w:rsidR="00900755" w:rsidRPr="0063507C" w:rsidRDefault="00900755" w:rsidP="00900755">
            <w:pPr>
              <w:jc w:val="left"/>
              <w:rPr>
                <w:rFonts w:asciiTheme="minorEastAsia" w:hAnsiTheme="minorEastAsia"/>
                <w:szCs w:val="21"/>
              </w:rPr>
            </w:pPr>
            <w:r w:rsidRPr="0063507C">
              <w:rPr>
                <w:rFonts w:asciiTheme="minorEastAsia" w:hAnsiTheme="minorEastAsia" w:hint="eastAsia"/>
                <w:szCs w:val="21"/>
              </w:rPr>
              <w:t>1573.07</w:t>
            </w:r>
          </w:p>
        </w:tc>
        <w:tc>
          <w:tcPr>
            <w:tcW w:w="2920" w:type="dxa"/>
            <w:noWrap/>
            <w:hideMark/>
          </w:tcPr>
          <w:p w:rsidR="00900755" w:rsidRPr="0063507C" w:rsidRDefault="00900755" w:rsidP="00900755">
            <w:pPr>
              <w:jc w:val="left"/>
              <w:rPr>
                <w:rFonts w:asciiTheme="minorEastAsia" w:hAnsiTheme="minorEastAsia"/>
                <w:szCs w:val="21"/>
              </w:rPr>
            </w:pPr>
            <w:r w:rsidRPr="0063507C">
              <w:rPr>
                <w:rFonts w:asciiTheme="minorEastAsia" w:hAnsiTheme="minorEastAsia" w:hint="eastAsia"/>
                <w:szCs w:val="21"/>
              </w:rPr>
              <w:t>建筑密度</w:t>
            </w:r>
          </w:p>
        </w:tc>
        <w:tc>
          <w:tcPr>
            <w:tcW w:w="960" w:type="dxa"/>
            <w:noWrap/>
            <w:hideMark/>
          </w:tcPr>
          <w:p w:rsidR="00900755" w:rsidRPr="0063507C" w:rsidRDefault="00900755" w:rsidP="00C53AD4">
            <w:pPr>
              <w:jc w:val="left"/>
              <w:rPr>
                <w:rFonts w:asciiTheme="minorEastAsia" w:hAnsiTheme="minorEastAsia"/>
                <w:szCs w:val="21"/>
              </w:rPr>
            </w:pPr>
            <w:r w:rsidRPr="0063507C">
              <w:rPr>
                <w:rFonts w:asciiTheme="minorEastAsia" w:hAnsiTheme="minorEastAsia" w:hint="eastAsia"/>
                <w:szCs w:val="21"/>
              </w:rPr>
              <w:t>0.</w:t>
            </w:r>
            <w:r w:rsidR="00C53AD4">
              <w:rPr>
                <w:rFonts w:asciiTheme="minorEastAsia" w:hAnsiTheme="minorEastAsia"/>
                <w:szCs w:val="21"/>
              </w:rPr>
              <w:t>21</w:t>
            </w:r>
          </w:p>
        </w:tc>
      </w:tr>
      <w:tr w:rsidR="00900755" w:rsidRPr="0063507C" w:rsidTr="00900755">
        <w:trPr>
          <w:trHeight w:val="288"/>
        </w:trPr>
        <w:tc>
          <w:tcPr>
            <w:tcW w:w="1980" w:type="dxa"/>
            <w:noWrap/>
            <w:hideMark/>
          </w:tcPr>
          <w:p w:rsidR="00900755" w:rsidRPr="0063507C" w:rsidRDefault="00900755" w:rsidP="00900755">
            <w:pPr>
              <w:jc w:val="left"/>
              <w:rPr>
                <w:rFonts w:asciiTheme="minorEastAsia" w:hAnsiTheme="minorEastAsia"/>
                <w:szCs w:val="21"/>
              </w:rPr>
            </w:pPr>
            <w:r w:rsidRPr="0063507C">
              <w:rPr>
                <w:rFonts w:asciiTheme="minorEastAsia" w:hAnsiTheme="minorEastAsia" w:hint="eastAsia"/>
                <w:szCs w:val="21"/>
              </w:rPr>
              <w:t>容积率</w:t>
            </w:r>
          </w:p>
        </w:tc>
        <w:tc>
          <w:tcPr>
            <w:tcW w:w="920" w:type="dxa"/>
            <w:noWrap/>
            <w:hideMark/>
          </w:tcPr>
          <w:p w:rsidR="00900755" w:rsidRPr="0063507C" w:rsidRDefault="00900755" w:rsidP="00C53AD4">
            <w:pPr>
              <w:jc w:val="left"/>
              <w:rPr>
                <w:rFonts w:asciiTheme="minorEastAsia" w:hAnsiTheme="minorEastAsia"/>
                <w:szCs w:val="21"/>
              </w:rPr>
            </w:pPr>
            <w:r w:rsidRPr="0063507C">
              <w:rPr>
                <w:rFonts w:asciiTheme="minorEastAsia" w:hAnsiTheme="minorEastAsia" w:hint="eastAsia"/>
                <w:szCs w:val="21"/>
              </w:rPr>
              <w:t>0.</w:t>
            </w:r>
            <w:r w:rsidR="00C53AD4">
              <w:rPr>
                <w:rFonts w:asciiTheme="minorEastAsia" w:hAnsiTheme="minorEastAsia"/>
                <w:szCs w:val="21"/>
              </w:rPr>
              <w:t>59</w:t>
            </w:r>
          </w:p>
        </w:tc>
        <w:tc>
          <w:tcPr>
            <w:tcW w:w="2920" w:type="dxa"/>
            <w:noWrap/>
            <w:hideMark/>
          </w:tcPr>
          <w:p w:rsidR="00900755" w:rsidRPr="0063507C" w:rsidRDefault="00900755" w:rsidP="00900755">
            <w:pPr>
              <w:jc w:val="left"/>
              <w:rPr>
                <w:rFonts w:asciiTheme="minorEastAsia" w:hAnsiTheme="minorEastAsia"/>
                <w:szCs w:val="21"/>
              </w:rPr>
            </w:pPr>
            <w:r w:rsidRPr="0063507C">
              <w:rPr>
                <w:rFonts w:asciiTheme="minorEastAsia" w:hAnsiTheme="minorEastAsia" w:hint="eastAsia"/>
                <w:szCs w:val="21"/>
              </w:rPr>
              <w:t>建筑高度（m）</w:t>
            </w:r>
          </w:p>
        </w:tc>
        <w:tc>
          <w:tcPr>
            <w:tcW w:w="960" w:type="dxa"/>
            <w:noWrap/>
            <w:hideMark/>
          </w:tcPr>
          <w:p w:rsidR="00900755" w:rsidRPr="0063507C" w:rsidRDefault="00900755" w:rsidP="00900755">
            <w:pPr>
              <w:jc w:val="left"/>
              <w:rPr>
                <w:rFonts w:asciiTheme="minorEastAsia" w:hAnsiTheme="minorEastAsia"/>
                <w:szCs w:val="21"/>
              </w:rPr>
            </w:pPr>
            <w:r w:rsidRPr="0063507C">
              <w:rPr>
                <w:rFonts w:asciiTheme="minorEastAsia" w:hAnsiTheme="minorEastAsia" w:hint="eastAsia"/>
                <w:szCs w:val="21"/>
              </w:rPr>
              <w:t>14.1</w:t>
            </w:r>
          </w:p>
        </w:tc>
      </w:tr>
      <w:tr w:rsidR="00900755" w:rsidRPr="0063507C" w:rsidTr="00900755">
        <w:trPr>
          <w:trHeight w:val="288"/>
        </w:trPr>
        <w:tc>
          <w:tcPr>
            <w:tcW w:w="1980" w:type="dxa"/>
            <w:noWrap/>
            <w:hideMark/>
          </w:tcPr>
          <w:p w:rsidR="00900755" w:rsidRPr="0063507C" w:rsidRDefault="00900755" w:rsidP="00900755">
            <w:pPr>
              <w:jc w:val="left"/>
              <w:rPr>
                <w:rFonts w:asciiTheme="minorEastAsia" w:hAnsiTheme="minorEastAsia"/>
                <w:szCs w:val="21"/>
              </w:rPr>
            </w:pPr>
            <w:r w:rsidRPr="0063507C">
              <w:rPr>
                <w:rFonts w:asciiTheme="minorEastAsia" w:hAnsiTheme="minorEastAsia" w:hint="eastAsia"/>
                <w:szCs w:val="21"/>
              </w:rPr>
              <w:t>绿化率</w:t>
            </w:r>
          </w:p>
        </w:tc>
        <w:tc>
          <w:tcPr>
            <w:tcW w:w="920" w:type="dxa"/>
            <w:noWrap/>
            <w:hideMark/>
          </w:tcPr>
          <w:p w:rsidR="00900755" w:rsidRPr="0063507C" w:rsidRDefault="00900755" w:rsidP="00900755">
            <w:pPr>
              <w:jc w:val="left"/>
              <w:rPr>
                <w:rFonts w:asciiTheme="minorEastAsia" w:hAnsiTheme="minorEastAsia"/>
                <w:szCs w:val="21"/>
              </w:rPr>
            </w:pPr>
            <w:r w:rsidRPr="0063507C">
              <w:rPr>
                <w:rFonts w:asciiTheme="minorEastAsia" w:hAnsiTheme="minorEastAsia" w:hint="eastAsia"/>
                <w:szCs w:val="21"/>
              </w:rPr>
              <w:t>40.80%</w:t>
            </w:r>
          </w:p>
        </w:tc>
        <w:tc>
          <w:tcPr>
            <w:tcW w:w="2920" w:type="dxa"/>
            <w:noWrap/>
            <w:hideMark/>
          </w:tcPr>
          <w:p w:rsidR="00900755" w:rsidRPr="0063507C" w:rsidRDefault="00900755">
            <w:pPr>
              <w:jc w:val="left"/>
              <w:rPr>
                <w:rFonts w:asciiTheme="minorEastAsia" w:hAnsiTheme="minorEastAsia"/>
                <w:szCs w:val="21"/>
              </w:rPr>
            </w:pPr>
            <w:r w:rsidRPr="0063507C">
              <w:rPr>
                <w:rFonts w:asciiTheme="minorEastAsia" w:hAnsiTheme="minorEastAsia" w:hint="eastAsia"/>
                <w:szCs w:val="21"/>
              </w:rPr>
              <w:t xml:space="preserve">　</w:t>
            </w:r>
          </w:p>
        </w:tc>
        <w:tc>
          <w:tcPr>
            <w:tcW w:w="960" w:type="dxa"/>
            <w:noWrap/>
            <w:hideMark/>
          </w:tcPr>
          <w:p w:rsidR="00900755" w:rsidRPr="0063507C" w:rsidRDefault="00900755" w:rsidP="00900755">
            <w:pPr>
              <w:jc w:val="left"/>
              <w:rPr>
                <w:rFonts w:asciiTheme="minorEastAsia" w:hAnsiTheme="minorEastAsia"/>
                <w:szCs w:val="21"/>
              </w:rPr>
            </w:pPr>
            <w:r w:rsidRPr="0063507C">
              <w:rPr>
                <w:rFonts w:asciiTheme="minorEastAsia" w:hAnsiTheme="minorEastAsia" w:hint="eastAsia"/>
                <w:szCs w:val="21"/>
              </w:rPr>
              <w:t xml:space="preserve">　</w:t>
            </w:r>
          </w:p>
        </w:tc>
      </w:tr>
    </w:tbl>
    <w:p w:rsidR="00900755" w:rsidRDefault="00900755" w:rsidP="000E4A32">
      <w:pPr>
        <w:jc w:val="left"/>
        <w:rPr>
          <w:rFonts w:asciiTheme="minorEastAsia" w:hAnsiTheme="minorEastAsia"/>
          <w:szCs w:val="21"/>
        </w:rPr>
      </w:pPr>
      <w:r w:rsidRPr="0063507C">
        <w:rPr>
          <w:rFonts w:asciiTheme="minorEastAsia" w:hAnsiTheme="minorEastAsia"/>
          <w:szCs w:val="21"/>
        </w:rPr>
        <w:fldChar w:fldCharType="end"/>
      </w:r>
    </w:p>
    <w:p w:rsidR="00CB39DB" w:rsidRDefault="00CB39DB" w:rsidP="000E4A32">
      <w:pPr>
        <w:jc w:val="left"/>
        <w:rPr>
          <w:rFonts w:asciiTheme="minorEastAsia" w:hAnsiTheme="minorEastAsia"/>
          <w:szCs w:val="21"/>
        </w:rPr>
      </w:pPr>
    </w:p>
    <w:p w:rsidR="00CB39DB" w:rsidRDefault="00CB39DB" w:rsidP="00CB39DB">
      <w:pPr>
        <w:widowControl/>
        <w:jc w:val="center"/>
        <w:rPr>
          <w:rFonts w:ascii="微软雅黑" w:eastAsia="微软雅黑" w:hAnsi="微软雅黑"/>
          <w:sz w:val="24"/>
          <w:szCs w:val="24"/>
        </w:rPr>
        <w:sectPr w:rsidR="00CB39DB" w:rsidSect="000E4A32">
          <w:type w:val="continuous"/>
          <w:pgSz w:w="16838" w:h="11906" w:orient="landscape"/>
          <w:pgMar w:top="1800" w:right="1440" w:bottom="1800" w:left="1440" w:header="851" w:footer="992" w:gutter="0"/>
          <w:cols w:num="2" w:space="425"/>
          <w:docGrid w:type="lines" w:linePitch="312"/>
        </w:sectPr>
      </w:pPr>
    </w:p>
    <w:p w:rsidR="00CB39DB" w:rsidRDefault="00493841" w:rsidP="00CB39DB">
      <w:pPr>
        <w:widowControl/>
        <w:jc w:val="center"/>
        <w:rPr>
          <w:rFonts w:ascii="微软雅黑" w:eastAsia="微软雅黑" w:hAnsi="微软雅黑"/>
          <w:sz w:val="24"/>
          <w:szCs w:val="24"/>
        </w:rPr>
      </w:pPr>
      <w:r>
        <w:rPr>
          <w:rFonts w:ascii="微软雅黑" w:eastAsia="微软雅黑" w:hAnsi="微软雅黑"/>
          <w:sz w:val="24"/>
          <w:szCs w:val="24"/>
        </w:rPr>
        <w:t>第三</w:t>
      </w:r>
      <w:r w:rsidR="00CB39DB" w:rsidRPr="00CB39DB">
        <w:rPr>
          <w:rFonts w:ascii="微软雅黑" w:eastAsia="微软雅黑" w:hAnsi="微软雅黑"/>
          <w:sz w:val="24"/>
          <w:szCs w:val="24"/>
        </w:rPr>
        <w:t>章</w:t>
      </w:r>
      <w:r w:rsidR="00CB39DB" w:rsidRPr="00CB39DB">
        <w:rPr>
          <w:rFonts w:ascii="微软雅黑" w:eastAsia="微软雅黑" w:hAnsi="微软雅黑" w:hint="eastAsia"/>
          <w:sz w:val="24"/>
          <w:szCs w:val="24"/>
        </w:rPr>
        <w:t xml:space="preserve"> 结构专业设计说明</w:t>
      </w:r>
    </w:p>
    <w:p w:rsidR="00CB39DB" w:rsidRDefault="00677B20" w:rsidP="00677B20">
      <w:pPr>
        <w:jc w:val="left"/>
        <w:rPr>
          <w:rFonts w:ascii="微软雅黑" w:eastAsia="微软雅黑" w:hAnsi="微软雅黑"/>
          <w:b/>
          <w:szCs w:val="21"/>
        </w:rPr>
      </w:pPr>
      <w:r w:rsidRPr="00677B20">
        <w:rPr>
          <w:rFonts w:ascii="微软雅黑" w:eastAsia="微软雅黑" w:hAnsi="微软雅黑" w:hint="eastAsia"/>
          <w:b/>
          <w:szCs w:val="21"/>
        </w:rPr>
        <w:t>一、设计依据</w:t>
      </w:r>
    </w:p>
    <w:p w:rsidR="00677B20" w:rsidRDefault="00677B20" w:rsidP="00677B20">
      <w:pPr>
        <w:rPr>
          <w:szCs w:val="24"/>
        </w:rPr>
      </w:pPr>
      <w:r w:rsidRPr="00677B20">
        <w:rPr>
          <w:rFonts w:hint="eastAsia"/>
          <w:szCs w:val="24"/>
        </w:rPr>
        <w:t>根据国家现行规范、规程及四川省地方标准、规定进行结构设计。</w:t>
      </w:r>
      <w:r>
        <w:rPr>
          <w:rFonts w:hint="eastAsia"/>
          <w:szCs w:val="24"/>
        </w:rPr>
        <w:t>本工程冬季风速</w:t>
      </w:r>
      <w:r>
        <w:rPr>
          <w:rFonts w:hint="eastAsia"/>
          <w:szCs w:val="24"/>
        </w:rPr>
        <w:t>5</w:t>
      </w:r>
      <w:r>
        <w:rPr>
          <w:szCs w:val="24"/>
        </w:rPr>
        <w:t>.6m/s</w:t>
      </w:r>
      <w:r>
        <w:rPr>
          <w:rFonts w:hint="eastAsia"/>
          <w:szCs w:val="24"/>
        </w:rPr>
        <w:t>，</w:t>
      </w:r>
      <w:r>
        <w:rPr>
          <w:szCs w:val="24"/>
        </w:rPr>
        <w:t>夏季风速</w:t>
      </w:r>
      <w:r>
        <w:rPr>
          <w:rFonts w:hint="eastAsia"/>
          <w:szCs w:val="24"/>
        </w:rPr>
        <w:t>5</w:t>
      </w:r>
      <w:r>
        <w:rPr>
          <w:szCs w:val="24"/>
        </w:rPr>
        <w:t>.5m/s,</w:t>
      </w:r>
      <w:r>
        <w:rPr>
          <w:szCs w:val="24"/>
        </w:rPr>
        <w:t>地面糙度指数</w:t>
      </w:r>
      <w:r w:rsidR="00645559">
        <w:rPr>
          <w:szCs w:val="24"/>
        </w:rPr>
        <w:t>为</w:t>
      </w:r>
      <w:r>
        <w:rPr>
          <w:rFonts w:hint="eastAsia"/>
          <w:szCs w:val="24"/>
        </w:rPr>
        <w:t>0.</w:t>
      </w:r>
      <w:r>
        <w:rPr>
          <w:szCs w:val="24"/>
        </w:rPr>
        <w:t>14</w:t>
      </w:r>
      <w:r w:rsidR="00645559">
        <w:rPr>
          <w:rFonts w:hint="eastAsia"/>
          <w:szCs w:val="24"/>
        </w:rPr>
        <w:t>（空旷平坦地面）</w:t>
      </w:r>
      <w:r>
        <w:rPr>
          <w:rFonts w:hint="eastAsia"/>
          <w:szCs w:val="24"/>
        </w:rPr>
        <w:t>。</w:t>
      </w:r>
      <w:r>
        <w:rPr>
          <w:szCs w:val="24"/>
        </w:rPr>
        <w:t>建筑结构安全等级为</w:t>
      </w:r>
      <w:r>
        <w:rPr>
          <w:rFonts w:hint="eastAsia"/>
          <w:szCs w:val="24"/>
        </w:rPr>
        <w:t>2</w:t>
      </w:r>
      <w:r>
        <w:rPr>
          <w:rFonts w:hint="eastAsia"/>
          <w:szCs w:val="24"/>
        </w:rPr>
        <w:t>级。</w:t>
      </w:r>
    </w:p>
    <w:p w:rsidR="00645559" w:rsidRDefault="00645559" w:rsidP="00645559">
      <w:pPr>
        <w:jc w:val="left"/>
        <w:rPr>
          <w:rFonts w:ascii="微软雅黑" w:eastAsia="微软雅黑" w:hAnsi="微软雅黑"/>
          <w:b/>
          <w:szCs w:val="21"/>
        </w:rPr>
      </w:pPr>
      <w:r w:rsidRPr="00645559">
        <w:rPr>
          <w:rFonts w:ascii="微软雅黑" w:eastAsia="微软雅黑" w:hAnsi="微软雅黑"/>
          <w:b/>
          <w:szCs w:val="21"/>
        </w:rPr>
        <w:t>二</w:t>
      </w:r>
      <w:r w:rsidRPr="00645559">
        <w:rPr>
          <w:rFonts w:ascii="微软雅黑" w:eastAsia="微软雅黑" w:hAnsi="微软雅黑" w:hint="eastAsia"/>
          <w:b/>
          <w:szCs w:val="21"/>
        </w:rPr>
        <w:t>、</w:t>
      </w:r>
      <w:r w:rsidRPr="00645559">
        <w:rPr>
          <w:rFonts w:ascii="微软雅黑" w:eastAsia="微软雅黑" w:hAnsi="微软雅黑"/>
          <w:b/>
          <w:szCs w:val="21"/>
        </w:rPr>
        <w:t>工程概况</w:t>
      </w:r>
    </w:p>
    <w:p w:rsidR="00645559" w:rsidRDefault="00645559" w:rsidP="00645559">
      <w:pPr>
        <w:jc w:val="left"/>
        <w:rPr>
          <w:szCs w:val="24"/>
        </w:rPr>
      </w:pPr>
      <w:r w:rsidRPr="00645559">
        <w:rPr>
          <w:rFonts w:hint="eastAsia"/>
          <w:szCs w:val="24"/>
        </w:rPr>
        <w:t>本项目位于四川省甘孜藏族自治州丹巴县巴底乡邛山二村，</w:t>
      </w:r>
      <w:r>
        <w:rPr>
          <w:rFonts w:hint="eastAsia"/>
          <w:szCs w:val="24"/>
        </w:rPr>
        <w:t>紧邻村路，环境幽静，东面紧接大片农田。</w:t>
      </w:r>
    </w:p>
    <w:p w:rsidR="00645559" w:rsidRDefault="00645559" w:rsidP="00645559">
      <w:pPr>
        <w:jc w:val="left"/>
        <w:rPr>
          <w:rFonts w:ascii="微软雅黑" w:eastAsia="微软雅黑" w:hAnsi="微软雅黑"/>
          <w:b/>
          <w:szCs w:val="21"/>
        </w:rPr>
      </w:pPr>
      <w:r w:rsidRPr="00645559">
        <w:rPr>
          <w:rFonts w:ascii="微软雅黑" w:eastAsia="微软雅黑" w:hAnsi="微软雅黑"/>
          <w:b/>
          <w:szCs w:val="21"/>
        </w:rPr>
        <w:t>三</w:t>
      </w:r>
      <w:r w:rsidRPr="00645559">
        <w:rPr>
          <w:rFonts w:ascii="微软雅黑" w:eastAsia="微软雅黑" w:hAnsi="微软雅黑" w:hint="eastAsia"/>
          <w:b/>
          <w:szCs w:val="21"/>
        </w:rPr>
        <w:t>、</w:t>
      </w:r>
      <w:r w:rsidRPr="00645559">
        <w:rPr>
          <w:rFonts w:ascii="微软雅黑" w:eastAsia="微软雅黑" w:hAnsi="微软雅黑"/>
          <w:b/>
          <w:szCs w:val="21"/>
        </w:rPr>
        <w:t>设计遵循的主要规程</w:t>
      </w:r>
      <w:r w:rsidRPr="00645559">
        <w:rPr>
          <w:rFonts w:ascii="微软雅黑" w:eastAsia="微软雅黑" w:hAnsi="微软雅黑" w:hint="eastAsia"/>
          <w:b/>
          <w:szCs w:val="21"/>
        </w:rPr>
        <w:t>、</w:t>
      </w:r>
      <w:r w:rsidRPr="00645559">
        <w:rPr>
          <w:rFonts w:ascii="微软雅黑" w:eastAsia="微软雅黑" w:hAnsi="微软雅黑"/>
          <w:b/>
          <w:szCs w:val="21"/>
        </w:rPr>
        <w:t>规范</w:t>
      </w:r>
    </w:p>
    <w:p w:rsidR="00F56AEC" w:rsidRPr="00F56AEC" w:rsidRDefault="00F56AEC" w:rsidP="00645559">
      <w:pPr>
        <w:jc w:val="left"/>
        <w:rPr>
          <w:rFonts w:asciiTheme="minorEastAsia" w:hAnsiTheme="minorEastAsia"/>
          <w:szCs w:val="21"/>
        </w:rPr>
      </w:pPr>
      <w:r>
        <w:rPr>
          <w:rFonts w:asciiTheme="minorEastAsia" w:hAnsiTheme="minorEastAsia"/>
          <w:szCs w:val="21"/>
        </w:rPr>
        <w:lastRenderedPageBreak/>
        <w:t>3.1</w:t>
      </w:r>
      <w:r w:rsidRPr="00F56AEC">
        <w:rPr>
          <w:rFonts w:asciiTheme="minorEastAsia" w:hAnsiTheme="minorEastAsia" w:hint="eastAsia"/>
          <w:szCs w:val="21"/>
        </w:rPr>
        <w:t>建筑结构荷载规范(GB50009-2012)</w:t>
      </w:r>
    </w:p>
    <w:p w:rsidR="00F56AEC" w:rsidRPr="00F56AEC" w:rsidRDefault="00F56AEC" w:rsidP="00645559">
      <w:pPr>
        <w:jc w:val="left"/>
        <w:rPr>
          <w:rFonts w:asciiTheme="minorEastAsia" w:hAnsiTheme="minorEastAsia"/>
          <w:szCs w:val="21"/>
        </w:rPr>
      </w:pPr>
      <w:r>
        <w:rPr>
          <w:rFonts w:asciiTheme="minorEastAsia" w:hAnsiTheme="minorEastAsia"/>
          <w:szCs w:val="21"/>
        </w:rPr>
        <w:t>3.2</w:t>
      </w:r>
      <w:r w:rsidRPr="00F56AEC">
        <w:rPr>
          <w:rFonts w:asciiTheme="minorEastAsia" w:hAnsiTheme="minorEastAsia" w:hint="eastAsia"/>
          <w:szCs w:val="21"/>
        </w:rPr>
        <w:t>建筑地基基础设计规范(GB50007-2011)</w:t>
      </w:r>
    </w:p>
    <w:p w:rsidR="00F56AEC" w:rsidRPr="00F56AEC" w:rsidRDefault="00F56AEC" w:rsidP="00645559">
      <w:pPr>
        <w:jc w:val="left"/>
        <w:rPr>
          <w:rFonts w:asciiTheme="minorEastAsia" w:hAnsiTheme="minorEastAsia"/>
          <w:szCs w:val="21"/>
        </w:rPr>
      </w:pPr>
      <w:r>
        <w:rPr>
          <w:rFonts w:asciiTheme="minorEastAsia" w:hAnsiTheme="minorEastAsia"/>
          <w:szCs w:val="21"/>
        </w:rPr>
        <w:t>3.3</w:t>
      </w:r>
      <w:r w:rsidRPr="00F56AEC">
        <w:rPr>
          <w:rFonts w:asciiTheme="minorEastAsia" w:hAnsiTheme="minorEastAsia" w:hint="eastAsia"/>
          <w:szCs w:val="21"/>
        </w:rPr>
        <w:t>建筑抗震设计规范(GB50011-2010》</w:t>
      </w:r>
    </w:p>
    <w:p w:rsidR="00F56AEC" w:rsidRPr="00F56AEC" w:rsidRDefault="00F56AEC" w:rsidP="00645559">
      <w:pPr>
        <w:jc w:val="left"/>
        <w:rPr>
          <w:rFonts w:asciiTheme="minorEastAsia" w:hAnsiTheme="minorEastAsia"/>
        </w:rPr>
      </w:pPr>
      <w:r>
        <w:rPr>
          <w:rFonts w:asciiTheme="minorEastAsia" w:hAnsiTheme="minorEastAsia"/>
          <w:szCs w:val="21"/>
        </w:rPr>
        <w:t>3.4</w:t>
      </w:r>
      <w:r w:rsidRPr="00F56AEC">
        <w:rPr>
          <w:rFonts w:asciiTheme="minorEastAsia" w:hAnsiTheme="minorEastAsia" w:hint="eastAsia"/>
          <w:szCs w:val="21"/>
        </w:rPr>
        <w:t>混凝土结构设计规范(GB50010-2010)</w:t>
      </w:r>
      <w:r w:rsidRPr="00F56AEC">
        <w:rPr>
          <w:rFonts w:asciiTheme="minorEastAsia" w:hAnsiTheme="minorEastAsia" w:hint="eastAsia"/>
        </w:rPr>
        <w:t xml:space="preserve"> </w:t>
      </w:r>
    </w:p>
    <w:p w:rsidR="00F56AEC" w:rsidRPr="00F56AEC" w:rsidRDefault="00F56AEC" w:rsidP="00645559">
      <w:pPr>
        <w:jc w:val="left"/>
        <w:rPr>
          <w:rFonts w:asciiTheme="minorEastAsia" w:hAnsiTheme="minorEastAsia"/>
          <w:szCs w:val="21"/>
        </w:rPr>
      </w:pPr>
      <w:r>
        <w:rPr>
          <w:rFonts w:asciiTheme="minorEastAsia" w:hAnsiTheme="minorEastAsia"/>
          <w:szCs w:val="21"/>
        </w:rPr>
        <w:t>3.5</w:t>
      </w:r>
      <w:r w:rsidRPr="00F56AEC">
        <w:rPr>
          <w:rFonts w:asciiTheme="minorEastAsia" w:hAnsiTheme="minorEastAsia" w:hint="eastAsia"/>
          <w:szCs w:val="21"/>
        </w:rPr>
        <w:t>建筑工程抗震设防分类标准(GB50223-2008)</w:t>
      </w:r>
    </w:p>
    <w:p w:rsidR="00F56AEC" w:rsidRPr="00F56AEC" w:rsidRDefault="00F56AEC" w:rsidP="00645559">
      <w:pPr>
        <w:jc w:val="left"/>
        <w:rPr>
          <w:rFonts w:asciiTheme="minorEastAsia" w:hAnsiTheme="minorEastAsia"/>
          <w:szCs w:val="21"/>
        </w:rPr>
      </w:pPr>
      <w:r>
        <w:rPr>
          <w:rFonts w:asciiTheme="minorEastAsia" w:hAnsiTheme="minorEastAsia"/>
          <w:szCs w:val="21"/>
        </w:rPr>
        <w:t>3.6</w:t>
      </w:r>
      <w:r w:rsidRPr="00F56AEC">
        <w:rPr>
          <w:rFonts w:asciiTheme="minorEastAsia" w:hAnsiTheme="minorEastAsia" w:hint="eastAsia"/>
          <w:szCs w:val="21"/>
        </w:rPr>
        <w:t>混凝土结构耐久性设计规范(GB/T 50476-2008)</w:t>
      </w:r>
    </w:p>
    <w:p w:rsidR="00F56AEC" w:rsidRPr="00F56AEC" w:rsidRDefault="00F56AEC" w:rsidP="00645559">
      <w:pPr>
        <w:jc w:val="left"/>
        <w:rPr>
          <w:rFonts w:asciiTheme="minorEastAsia" w:hAnsiTheme="minorEastAsia"/>
          <w:szCs w:val="21"/>
        </w:rPr>
      </w:pPr>
      <w:r>
        <w:rPr>
          <w:rFonts w:asciiTheme="minorEastAsia" w:hAnsiTheme="minorEastAsia"/>
          <w:szCs w:val="21"/>
        </w:rPr>
        <w:t>3.7</w:t>
      </w:r>
      <w:r w:rsidRPr="00F56AEC">
        <w:rPr>
          <w:rFonts w:asciiTheme="minorEastAsia" w:hAnsiTheme="minorEastAsia" w:hint="eastAsia"/>
          <w:szCs w:val="21"/>
        </w:rPr>
        <w:t>工程结构可靠性设计统一标准(GB 50153-2008)</w:t>
      </w:r>
    </w:p>
    <w:p w:rsidR="00F56AEC" w:rsidRPr="00F56AEC" w:rsidRDefault="00F56AEC" w:rsidP="00645559">
      <w:pPr>
        <w:jc w:val="left"/>
        <w:rPr>
          <w:rFonts w:asciiTheme="minorEastAsia" w:hAnsiTheme="minorEastAsia"/>
        </w:rPr>
      </w:pPr>
      <w:r>
        <w:rPr>
          <w:rFonts w:asciiTheme="minorEastAsia" w:hAnsiTheme="minorEastAsia"/>
          <w:szCs w:val="21"/>
        </w:rPr>
        <w:t>3.8</w:t>
      </w:r>
      <w:r w:rsidRPr="00F56AEC">
        <w:rPr>
          <w:rFonts w:asciiTheme="minorEastAsia" w:hAnsiTheme="minorEastAsia" w:hint="eastAsia"/>
          <w:szCs w:val="21"/>
        </w:rPr>
        <w:t>地下工程防水技术规范(GB50108-2008)</w:t>
      </w:r>
      <w:r w:rsidRPr="00F56AEC">
        <w:rPr>
          <w:rFonts w:asciiTheme="minorEastAsia" w:hAnsiTheme="minorEastAsia" w:hint="eastAsia"/>
        </w:rPr>
        <w:t xml:space="preserve"> </w:t>
      </w:r>
    </w:p>
    <w:p w:rsidR="00645559" w:rsidRDefault="00F56AEC" w:rsidP="00645559">
      <w:pPr>
        <w:jc w:val="left"/>
        <w:rPr>
          <w:rFonts w:asciiTheme="minorEastAsia" w:hAnsiTheme="minorEastAsia"/>
          <w:szCs w:val="21"/>
        </w:rPr>
      </w:pPr>
      <w:r>
        <w:rPr>
          <w:rFonts w:asciiTheme="minorEastAsia" w:hAnsiTheme="minorEastAsia"/>
          <w:szCs w:val="21"/>
        </w:rPr>
        <w:t>3.9</w:t>
      </w:r>
      <w:r w:rsidRPr="00F56AEC">
        <w:rPr>
          <w:rFonts w:asciiTheme="minorEastAsia" w:hAnsiTheme="minorEastAsia" w:hint="eastAsia"/>
          <w:szCs w:val="21"/>
        </w:rPr>
        <w:t>工业建筑防腐蚀设计规范(GB 50046-2008)</w:t>
      </w:r>
    </w:p>
    <w:p w:rsidR="0072766E" w:rsidRPr="0072766E" w:rsidRDefault="0072766E" w:rsidP="00645559">
      <w:pPr>
        <w:jc w:val="left"/>
        <w:rPr>
          <w:rFonts w:ascii="微软雅黑" w:eastAsia="微软雅黑" w:hAnsi="微软雅黑"/>
          <w:b/>
          <w:szCs w:val="21"/>
        </w:rPr>
      </w:pPr>
      <w:r w:rsidRPr="0072766E">
        <w:rPr>
          <w:rFonts w:ascii="微软雅黑" w:eastAsia="微软雅黑" w:hAnsi="微软雅黑"/>
          <w:b/>
          <w:szCs w:val="21"/>
        </w:rPr>
        <w:t>四</w:t>
      </w:r>
      <w:r w:rsidRPr="0072766E">
        <w:rPr>
          <w:rFonts w:ascii="微软雅黑" w:eastAsia="微软雅黑" w:hAnsi="微软雅黑" w:hint="eastAsia"/>
          <w:b/>
          <w:szCs w:val="21"/>
        </w:rPr>
        <w:t>、</w:t>
      </w:r>
      <w:r w:rsidRPr="0072766E">
        <w:rPr>
          <w:rFonts w:ascii="微软雅黑" w:eastAsia="微软雅黑" w:hAnsi="微软雅黑"/>
          <w:b/>
          <w:szCs w:val="21"/>
        </w:rPr>
        <w:t>地基基础</w:t>
      </w:r>
    </w:p>
    <w:p w:rsidR="0072766E" w:rsidRDefault="0072766E" w:rsidP="00645559">
      <w:pPr>
        <w:jc w:val="left"/>
        <w:rPr>
          <w:rFonts w:asciiTheme="minorEastAsia" w:hAnsiTheme="minorEastAsia"/>
          <w:szCs w:val="21"/>
        </w:rPr>
      </w:pPr>
      <w:r>
        <w:rPr>
          <w:rFonts w:asciiTheme="minorEastAsia" w:hAnsiTheme="minorEastAsia"/>
          <w:szCs w:val="21"/>
        </w:rPr>
        <w:t>本工程尚无现成的地质勘查资料</w:t>
      </w:r>
      <w:r>
        <w:rPr>
          <w:rFonts w:asciiTheme="minorEastAsia" w:hAnsiTheme="minorEastAsia" w:hint="eastAsia"/>
          <w:szCs w:val="21"/>
        </w:rPr>
        <w:t>。</w:t>
      </w:r>
    </w:p>
    <w:p w:rsidR="0072766E" w:rsidRDefault="0072766E" w:rsidP="00645559">
      <w:pPr>
        <w:jc w:val="left"/>
        <w:rPr>
          <w:rFonts w:ascii="微软雅黑" w:eastAsia="微软雅黑" w:hAnsi="微软雅黑"/>
          <w:b/>
          <w:szCs w:val="21"/>
        </w:rPr>
      </w:pPr>
      <w:r w:rsidRPr="0072766E">
        <w:rPr>
          <w:rFonts w:ascii="微软雅黑" w:eastAsia="微软雅黑" w:hAnsi="微软雅黑"/>
          <w:b/>
          <w:szCs w:val="21"/>
        </w:rPr>
        <w:t>五</w:t>
      </w:r>
      <w:r w:rsidRPr="0072766E">
        <w:rPr>
          <w:rFonts w:ascii="微软雅黑" w:eastAsia="微软雅黑" w:hAnsi="微软雅黑" w:hint="eastAsia"/>
          <w:b/>
          <w:szCs w:val="21"/>
        </w:rPr>
        <w:t>、</w:t>
      </w:r>
      <w:r w:rsidRPr="0072766E">
        <w:rPr>
          <w:rFonts w:ascii="微软雅黑" w:eastAsia="微软雅黑" w:hAnsi="微软雅黑"/>
          <w:b/>
          <w:szCs w:val="21"/>
        </w:rPr>
        <w:t>抗震设防要求</w:t>
      </w:r>
    </w:p>
    <w:p w:rsidR="0072766E" w:rsidRDefault="0072766E" w:rsidP="00645559">
      <w:pPr>
        <w:jc w:val="left"/>
        <w:rPr>
          <w:rFonts w:asciiTheme="minorEastAsia" w:hAnsiTheme="minorEastAsia"/>
          <w:szCs w:val="21"/>
        </w:rPr>
      </w:pPr>
      <w:r w:rsidRPr="0072766E">
        <w:rPr>
          <w:rFonts w:asciiTheme="minorEastAsia" w:hAnsiTheme="minorEastAsia" w:hint="eastAsia"/>
          <w:szCs w:val="21"/>
        </w:rPr>
        <w:t>根据《建筑抗震设计规范》(G850011-2010〉附录A规定，本工程位于</w:t>
      </w:r>
      <w:r>
        <w:rPr>
          <w:rFonts w:asciiTheme="minorEastAsia" w:hAnsiTheme="minorEastAsia" w:hint="eastAsia"/>
          <w:szCs w:val="21"/>
        </w:rPr>
        <w:t>四川省</w:t>
      </w:r>
      <w:r w:rsidRPr="0072766E">
        <w:rPr>
          <w:rFonts w:asciiTheme="minorEastAsia" w:hAnsiTheme="minorEastAsia" w:hint="eastAsia"/>
          <w:szCs w:val="21"/>
        </w:rPr>
        <w:t>，抗震设防烈度为</w:t>
      </w:r>
      <w:r>
        <w:rPr>
          <w:rFonts w:asciiTheme="minorEastAsia" w:hAnsiTheme="minorEastAsia"/>
          <w:szCs w:val="21"/>
        </w:rPr>
        <w:t>9</w:t>
      </w:r>
      <w:r w:rsidRPr="0072766E">
        <w:rPr>
          <w:rFonts w:asciiTheme="minorEastAsia" w:hAnsiTheme="minorEastAsia" w:hint="eastAsia"/>
          <w:szCs w:val="21"/>
        </w:rPr>
        <w:t>度</w:t>
      </w:r>
      <w:r w:rsidR="00A770F5">
        <w:rPr>
          <w:rFonts w:asciiTheme="minorEastAsia" w:hAnsiTheme="minorEastAsia" w:hint="eastAsia"/>
          <w:szCs w:val="21"/>
        </w:rPr>
        <w:t>。</w:t>
      </w:r>
    </w:p>
    <w:p w:rsidR="00A770F5" w:rsidRDefault="00493841" w:rsidP="00B5347D">
      <w:pPr>
        <w:widowControl/>
        <w:jc w:val="center"/>
        <w:rPr>
          <w:rFonts w:ascii="微软雅黑" w:eastAsia="微软雅黑" w:hAnsi="微软雅黑"/>
          <w:sz w:val="24"/>
          <w:szCs w:val="24"/>
        </w:rPr>
      </w:pPr>
      <w:r>
        <w:rPr>
          <w:rFonts w:ascii="微软雅黑" w:eastAsia="微软雅黑" w:hAnsi="微软雅黑"/>
          <w:sz w:val="24"/>
          <w:szCs w:val="24"/>
        </w:rPr>
        <w:t>第四</w:t>
      </w:r>
      <w:r w:rsidR="00A770F5" w:rsidRPr="00B5347D">
        <w:rPr>
          <w:rFonts w:ascii="微软雅黑" w:eastAsia="微软雅黑" w:hAnsi="微软雅黑"/>
          <w:sz w:val="24"/>
          <w:szCs w:val="24"/>
        </w:rPr>
        <w:t>章</w:t>
      </w:r>
      <w:r w:rsidR="00B5347D" w:rsidRPr="00B5347D">
        <w:rPr>
          <w:rFonts w:ascii="微软雅黑" w:eastAsia="微软雅黑" w:hAnsi="微软雅黑" w:hint="eastAsia"/>
          <w:sz w:val="24"/>
          <w:szCs w:val="24"/>
        </w:rPr>
        <w:t>、</w:t>
      </w:r>
      <w:r w:rsidR="00B5347D" w:rsidRPr="00B5347D">
        <w:rPr>
          <w:rFonts w:ascii="微软雅黑" w:eastAsia="微软雅黑" w:hAnsi="微软雅黑"/>
          <w:sz w:val="24"/>
          <w:szCs w:val="24"/>
        </w:rPr>
        <w:t>空调通风设计</w:t>
      </w:r>
    </w:p>
    <w:p w:rsidR="00B5347D" w:rsidRDefault="00B5347D" w:rsidP="00B5347D">
      <w:pPr>
        <w:jc w:val="left"/>
        <w:rPr>
          <w:rFonts w:ascii="微软雅黑" w:eastAsia="微软雅黑" w:hAnsi="微软雅黑"/>
          <w:b/>
          <w:szCs w:val="21"/>
        </w:rPr>
      </w:pPr>
      <w:r w:rsidRPr="00B5347D">
        <w:rPr>
          <w:rFonts w:ascii="微软雅黑" w:eastAsia="微软雅黑" w:hAnsi="微软雅黑"/>
          <w:b/>
          <w:szCs w:val="21"/>
        </w:rPr>
        <w:t>一</w:t>
      </w:r>
      <w:r w:rsidRPr="00B5347D">
        <w:rPr>
          <w:rFonts w:ascii="微软雅黑" w:eastAsia="微软雅黑" w:hAnsi="微软雅黑" w:hint="eastAsia"/>
          <w:b/>
          <w:szCs w:val="21"/>
        </w:rPr>
        <w:t>、</w:t>
      </w:r>
      <w:r w:rsidRPr="00B5347D">
        <w:rPr>
          <w:rFonts w:ascii="微软雅黑" w:eastAsia="微软雅黑" w:hAnsi="微软雅黑"/>
          <w:b/>
          <w:szCs w:val="21"/>
        </w:rPr>
        <w:t>设计范围</w:t>
      </w:r>
    </w:p>
    <w:p w:rsidR="00B5347D" w:rsidRDefault="00B5347D" w:rsidP="00B5347D">
      <w:pPr>
        <w:jc w:val="left"/>
        <w:rPr>
          <w:rFonts w:asciiTheme="minorEastAsia" w:hAnsiTheme="minorEastAsia"/>
          <w:szCs w:val="21"/>
        </w:rPr>
      </w:pPr>
      <w:r w:rsidRPr="00B5347D">
        <w:rPr>
          <w:rFonts w:asciiTheme="minorEastAsia" w:hAnsiTheme="minorEastAsia" w:hint="eastAsia"/>
          <w:szCs w:val="21"/>
        </w:rPr>
        <w:t>1、通风及防排烟系统设计</w:t>
      </w:r>
    </w:p>
    <w:p w:rsidR="008002D5" w:rsidRDefault="008002D5" w:rsidP="00B5347D">
      <w:pPr>
        <w:jc w:val="left"/>
        <w:rPr>
          <w:rFonts w:asciiTheme="minorEastAsia" w:hAnsiTheme="minorEastAsia"/>
          <w:szCs w:val="21"/>
        </w:rPr>
      </w:pPr>
      <w:r>
        <w:rPr>
          <w:rFonts w:asciiTheme="minorEastAsia" w:hAnsiTheme="minorEastAsia" w:hint="eastAsia"/>
          <w:szCs w:val="21"/>
        </w:rPr>
        <w:t>2、空调系统设计</w:t>
      </w:r>
    </w:p>
    <w:p w:rsidR="008002D5" w:rsidRPr="008002D5" w:rsidRDefault="008002D5" w:rsidP="00B5347D">
      <w:pPr>
        <w:jc w:val="left"/>
        <w:rPr>
          <w:rFonts w:ascii="微软雅黑" w:eastAsia="微软雅黑" w:hAnsi="微软雅黑"/>
          <w:b/>
          <w:szCs w:val="21"/>
        </w:rPr>
      </w:pPr>
      <w:r w:rsidRPr="008002D5">
        <w:rPr>
          <w:rFonts w:ascii="微软雅黑" w:eastAsia="微软雅黑" w:hAnsi="微软雅黑"/>
          <w:b/>
          <w:szCs w:val="21"/>
        </w:rPr>
        <w:t>二</w:t>
      </w:r>
      <w:r w:rsidRPr="008002D5">
        <w:rPr>
          <w:rFonts w:ascii="微软雅黑" w:eastAsia="微软雅黑" w:hAnsi="微软雅黑" w:hint="eastAsia"/>
          <w:b/>
          <w:szCs w:val="21"/>
        </w:rPr>
        <w:t>、</w:t>
      </w:r>
      <w:r w:rsidRPr="008002D5">
        <w:rPr>
          <w:rFonts w:ascii="微软雅黑" w:eastAsia="微软雅黑" w:hAnsi="微软雅黑"/>
          <w:b/>
          <w:szCs w:val="21"/>
        </w:rPr>
        <w:t>设计依据</w:t>
      </w:r>
    </w:p>
    <w:p w:rsidR="008002D5" w:rsidRPr="008002D5" w:rsidRDefault="008002D5" w:rsidP="008002D5">
      <w:pPr>
        <w:jc w:val="left"/>
        <w:rPr>
          <w:rFonts w:asciiTheme="minorEastAsia" w:hAnsiTheme="minorEastAsia"/>
          <w:szCs w:val="21"/>
        </w:rPr>
      </w:pPr>
      <w:r>
        <w:rPr>
          <w:rFonts w:asciiTheme="minorEastAsia" w:hAnsiTheme="minorEastAsia"/>
          <w:szCs w:val="21"/>
        </w:rPr>
        <w:t>2.1</w:t>
      </w:r>
      <w:r w:rsidRPr="008002D5">
        <w:rPr>
          <w:rFonts w:asciiTheme="minorEastAsia" w:hAnsiTheme="minorEastAsia" w:hint="eastAsia"/>
          <w:szCs w:val="21"/>
        </w:rPr>
        <w:t>《建筑设计防灾规范》6650016-2026</w:t>
      </w:r>
    </w:p>
    <w:p w:rsidR="008002D5" w:rsidRDefault="008002D5" w:rsidP="008002D5">
      <w:pPr>
        <w:jc w:val="left"/>
        <w:rPr>
          <w:rFonts w:asciiTheme="minorEastAsia" w:hAnsiTheme="minorEastAsia"/>
          <w:szCs w:val="21"/>
        </w:rPr>
      </w:pPr>
      <w:r w:rsidRPr="008002D5">
        <w:rPr>
          <w:rFonts w:asciiTheme="minorEastAsia" w:hAnsiTheme="minorEastAsia" w:hint="eastAsia"/>
          <w:szCs w:val="21"/>
        </w:rPr>
        <w:t>2</w:t>
      </w:r>
      <w:r>
        <w:rPr>
          <w:rFonts w:asciiTheme="minorEastAsia" w:hAnsiTheme="minorEastAsia"/>
          <w:szCs w:val="21"/>
        </w:rPr>
        <w:t>.2</w:t>
      </w:r>
      <w:r w:rsidRPr="008002D5">
        <w:rPr>
          <w:rFonts w:asciiTheme="minorEastAsia" w:hAnsiTheme="minorEastAsia" w:hint="eastAsia"/>
          <w:szCs w:val="21"/>
        </w:rPr>
        <w:t>《民用建筑供暖通风与空气调节设计规范》EE50735 -20123</w:t>
      </w:r>
    </w:p>
    <w:p w:rsidR="008002D5" w:rsidRDefault="008002D5" w:rsidP="008002D5">
      <w:pPr>
        <w:jc w:val="left"/>
        <w:rPr>
          <w:rFonts w:asciiTheme="minorEastAsia" w:hAnsiTheme="minorEastAsia"/>
          <w:szCs w:val="21"/>
        </w:rPr>
      </w:pPr>
      <w:r>
        <w:rPr>
          <w:rFonts w:asciiTheme="minorEastAsia" w:hAnsiTheme="minorEastAsia"/>
          <w:szCs w:val="21"/>
        </w:rPr>
        <w:t>2.3</w:t>
      </w:r>
      <w:r w:rsidRPr="008002D5">
        <w:rPr>
          <w:rFonts w:asciiTheme="minorEastAsia" w:hAnsiTheme="minorEastAsia" w:hint="eastAsia"/>
          <w:szCs w:val="21"/>
        </w:rPr>
        <w:t>《公共建筑节能设计s准》CB50189-2005</w:t>
      </w:r>
    </w:p>
    <w:p w:rsidR="00186886" w:rsidRPr="00C9656A" w:rsidRDefault="00186886" w:rsidP="008002D5">
      <w:pPr>
        <w:jc w:val="left"/>
        <w:rPr>
          <w:rFonts w:ascii="微软雅黑" w:eastAsia="微软雅黑" w:hAnsi="微软雅黑"/>
          <w:b/>
          <w:szCs w:val="21"/>
        </w:rPr>
      </w:pPr>
      <w:r w:rsidRPr="00C9656A">
        <w:rPr>
          <w:rFonts w:ascii="微软雅黑" w:eastAsia="微软雅黑" w:hAnsi="微软雅黑"/>
          <w:b/>
          <w:szCs w:val="21"/>
        </w:rPr>
        <w:lastRenderedPageBreak/>
        <w:t>三</w:t>
      </w:r>
      <w:r w:rsidRPr="00C9656A">
        <w:rPr>
          <w:rFonts w:ascii="微软雅黑" w:eastAsia="微软雅黑" w:hAnsi="微软雅黑" w:hint="eastAsia"/>
          <w:b/>
          <w:szCs w:val="21"/>
        </w:rPr>
        <w:t>、</w:t>
      </w:r>
      <w:r w:rsidRPr="00C9656A">
        <w:rPr>
          <w:rFonts w:ascii="微软雅黑" w:eastAsia="微软雅黑" w:hAnsi="微软雅黑"/>
          <w:b/>
          <w:szCs w:val="21"/>
        </w:rPr>
        <w:t>设计计算参数</w:t>
      </w:r>
    </w:p>
    <w:p w:rsidR="00186886" w:rsidRDefault="001F45FB" w:rsidP="008002D5">
      <w:pPr>
        <w:jc w:val="left"/>
        <w:rPr>
          <w:rFonts w:asciiTheme="minorEastAsia" w:hAnsiTheme="minorEastAsia"/>
          <w:szCs w:val="21"/>
        </w:rPr>
      </w:pPr>
      <w:r>
        <w:rPr>
          <w:rFonts w:asciiTheme="minorEastAsia" w:hAnsiTheme="minorEastAsia" w:hint="eastAsia"/>
          <w:szCs w:val="21"/>
        </w:rPr>
        <w:t>1、室外气象设计计算参数</w:t>
      </w:r>
    </w:p>
    <w:p w:rsidR="001F45FB" w:rsidRDefault="00FB585C" w:rsidP="008002D5">
      <w:pPr>
        <w:jc w:val="left"/>
        <w:rPr>
          <w:rFonts w:asciiTheme="minorEastAsia" w:hAnsiTheme="minorEastAsia"/>
          <w:szCs w:val="21"/>
        </w:rPr>
      </w:pPr>
      <w:r>
        <w:rPr>
          <w:rFonts w:asciiTheme="minorEastAsia" w:hAnsiTheme="minorEastAsia" w:hint="eastAsia"/>
          <w:szCs w:val="21"/>
        </w:rPr>
        <w:t>（1）</w:t>
      </w:r>
      <w:r w:rsidR="001F45FB">
        <w:rPr>
          <w:rFonts w:asciiTheme="minorEastAsia" w:hAnsiTheme="minorEastAsia"/>
          <w:szCs w:val="21"/>
        </w:rPr>
        <w:t>夏季</w:t>
      </w:r>
      <w:r w:rsidR="001F45FB">
        <w:rPr>
          <w:rFonts w:asciiTheme="minorEastAsia" w:hAnsiTheme="minorEastAsia" w:hint="eastAsia"/>
          <w:szCs w:val="21"/>
        </w:rPr>
        <w:t>：</w:t>
      </w:r>
      <w:r w:rsidR="001F45FB">
        <w:rPr>
          <w:rFonts w:asciiTheme="minorEastAsia" w:hAnsiTheme="minorEastAsia"/>
          <w:szCs w:val="21"/>
        </w:rPr>
        <w:t>空调干球温度</w:t>
      </w:r>
      <w:r w:rsidR="001F45FB">
        <w:rPr>
          <w:rFonts w:asciiTheme="minorEastAsia" w:hAnsiTheme="minorEastAsia" w:hint="eastAsia"/>
          <w:szCs w:val="21"/>
        </w:rPr>
        <w:t>：2</w:t>
      </w:r>
      <w:r w:rsidR="001F45FB">
        <w:rPr>
          <w:rFonts w:asciiTheme="minorEastAsia" w:hAnsiTheme="minorEastAsia"/>
          <w:szCs w:val="21"/>
        </w:rPr>
        <w:t>6℃</w:t>
      </w:r>
    </w:p>
    <w:p w:rsidR="001F45FB" w:rsidRDefault="001F45FB" w:rsidP="008002D5">
      <w:pPr>
        <w:jc w:val="left"/>
        <w:rPr>
          <w:rFonts w:asciiTheme="minorEastAsia" w:hAnsiTheme="minorEastAsia"/>
          <w:szCs w:val="21"/>
        </w:rPr>
      </w:pPr>
      <w:r>
        <w:rPr>
          <w:rFonts w:asciiTheme="minorEastAsia" w:hAnsiTheme="minorEastAsia"/>
          <w:szCs w:val="21"/>
        </w:rPr>
        <w:t>空调温球温度</w:t>
      </w:r>
      <w:r>
        <w:rPr>
          <w:rFonts w:asciiTheme="minorEastAsia" w:hAnsiTheme="minorEastAsia" w:hint="eastAsia"/>
          <w:szCs w:val="21"/>
        </w:rPr>
        <w:t>：2</w:t>
      </w:r>
      <w:r>
        <w:rPr>
          <w:rFonts w:asciiTheme="minorEastAsia" w:hAnsiTheme="minorEastAsia"/>
          <w:szCs w:val="21"/>
        </w:rPr>
        <w:t>1℃</w:t>
      </w:r>
    </w:p>
    <w:p w:rsidR="001F45FB" w:rsidRDefault="001F45FB" w:rsidP="008002D5">
      <w:pPr>
        <w:jc w:val="left"/>
        <w:rPr>
          <w:rFonts w:asciiTheme="minorEastAsia" w:hAnsiTheme="minorEastAsia"/>
          <w:szCs w:val="21"/>
        </w:rPr>
      </w:pPr>
      <w:r>
        <w:rPr>
          <w:rFonts w:asciiTheme="minorEastAsia" w:hAnsiTheme="minorEastAsia"/>
          <w:szCs w:val="21"/>
        </w:rPr>
        <w:t>通风干球温度</w:t>
      </w:r>
      <w:r w:rsidR="00A352FA">
        <w:rPr>
          <w:rFonts w:asciiTheme="minorEastAsia" w:hAnsiTheme="minorEastAsia" w:hint="eastAsia"/>
          <w:szCs w:val="21"/>
        </w:rPr>
        <w:t>：2</w:t>
      </w:r>
      <w:r w:rsidR="00A352FA">
        <w:rPr>
          <w:rFonts w:asciiTheme="minorEastAsia" w:hAnsiTheme="minorEastAsia"/>
          <w:szCs w:val="21"/>
        </w:rPr>
        <w:t>5.1</w:t>
      </w:r>
    </w:p>
    <w:p w:rsidR="001F45FB" w:rsidRDefault="001F45FB" w:rsidP="008002D5">
      <w:pPr>
        <w:jc w:val="left"/>
        <w:rPr>
          <w:rFonts w:asciiTheme="minorEastAsia" w:hAnsiTheme="minorEastAsia"/>
          <w:szCs w:val="21"/>
        </w:rPr>
      </w:pPr>
      <w:r>
        <w:rPr>
          <w:rFonts w:asciiTheme="minorEastAsia" w:hAnsiTheme="minorEastAsia"/>
          <w:szCs w:val="21"/>
        </w:rPr>
        <w:t>气压力</w:t>
      </w:r>
      <w:r w:rsidR="00A352FA">
        <w:rPr>
          <w:rFonts w:asciiTheme="minorEastAsia" w:hAnsiTheme="minorEastAsia" w:hint="eastAsia"/>
          <w:szCs w:val="21"/>
        </w:rPr>
        <w:t>:1</w:t>
      </w:r>
      <w:r w:rsidR="00A352FA">
        <w:rPr>
          <w:rFonts w:asciiTheme="minorEastAsia" w:hAnsiTheme="minorEastAsia"/>
          <w:szCs w:val="21"/>
        </w:rPr>
        <w:t>000.4</w:t>
      </w:r>
      <w:r w:rsidR="00FB585C">
        <w:rPr>
          <w:rFonts w:asciiTheme="minorEastAsia" w:hAnsiTheme="minorEastAsia"/>
          <w:szCs w:val="21"/>
        </w:rPr>
        <w:t>hps</w:t>
      </w:r>
    </w:p>
    <w:p w:rsidR="001F45FB" w:rsidRDefault="001F45FB" w:rsidP="008002D5">
      <w:pPr>
        <w:jc w:val="left"/>
        <w:rPr>
          <w:rFonts w:asciiTheme="minorEastAsia" w:hAnsiTheme="minorEastAsia"/>
          <w:szCs w:val="21"/>
        </w:rPr>
      </w:pPr>
      <w:r>
        <w:rPr>
          <w:rFonts w:asciiTheme="minorEastAsia" w:hAnsiTheme="minorEastAsia"/>
          <w:szCs w:val="21"/>
        </w:rPr>
        <w:t>平均风速</w:t>
      </w:r>
      <w:r w:rsidR="00FB585C">
        <w:rPr>
          <w:rFonts w:asciiTheme="minorEastAsia" w:hAnsiTheme="minorEastAsia" w:hint="eastAsia"/>
          <w:szCs w:val="21"/>
        </w:rPr>
        <w:t>:5</w:t>
      </w:r>
      <w:r w:rsidR="00FB585C">
        <w:rPr>
          <w:rFonts w:asciiTheme="minorEastAsia" w:hAnsiTheme="minorEastAsia"/>
          <w:szCs w:val="21"/>
        </w:rPr>
        <w:t>.6m/s</w:t>
      </w:r>
    </w:p>
    <w:p w:rsidR="001F45FB" w:rsidRDefault="001F45FB" w:rsidP="008002D5">
      <w:pPr>
        <w:jc w:val="left"/>
        <w:rPr>
          <w:rFonts w:asciiTheme="minorEastAsia" w:hAnsiTheme="minorEastAsia"/>
          <w:szCs w:val="21"/>
        </w:rPr>
      </w:pPr>
      <w:r>
        <w:rPr>
          <w:rFonts w:asciiTheme="minorEastAsia" w:hAnsiTheme="minorEastAsia"/>
          <w:szCs w:val="21"/>
        </w:rPr>
        <w:t>最多风向</w:t>
      </w:r>
      <w:r w:rsidR="00FB585C">
        <w:rPr>
          <w:rFonts w:asciiTheme="minorEastAsia" w:hAnsiTheme="minorEastAsia" w:hint="eastAsia"/>
          <w:szCs w:val="21"/>
        </w:rPr>
        <w:t>:</w:t>
      </w:r>
      <w:r w:rsidR="00FB585C">
        <w:rPr>
          <w:rFonts w:asciiTheme="minorEastAsia" w:hAnsiTheme="minorEastAsia"/>
          <w:szCs w:val="21"/>
        </w:rPr>
        <w:t>ESE</w:t>
      </w:r>
    </w:p>
    <w:p w:rsidR="00FB585C" w:rsidRDefault="00FB585C" w:rsidP="00FB585C">
      <w:pPr>
        <w:jc w:val="lef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冬季</w:t>
      </w:r>
      <w:r>
        <w:rPr>
          <w:rFonts w:asciiTheme="minorEastAsia" w:hAnsiTheme="minorEastAsia" w:hint="eastAsia"/>
          <w:szCs w:val="21"/>
        </w:rPr>
        <w:t>：</w:t>
      </w:r>
      <w:r>
        <w:rPr>
          <w:rFonts w:asciiTheme="minorEastAsia" w:hAnsiTheme="minorEastAsia"/>
          <w:szCs w:val="21"/>
        </w:rPr>
        <w:t>空调干球温度</w:t>
      </w:r>
      <w:r>
        <w:rPr>
          <w:rFonts w:asciiTheme="minorEastAsia" w:hAnsiTheme="minorEastAsia" w:hint="eastAsia"/>
          <w:szCs w:val="21"/>
        </w:rPr>
        <w:t>：-</w:t>
      </w:r>
      <w:r>
        <w:rPr>
          <w:rFonts w:asciiTheme="minorEastAsia" w:hAnsiTheme="minorEastAsia"/>
          <w:szCs w:val="21"/>
        </w:rPr>
        <w:t>5℃</w:t>
      </w:r>
    </w:p>
    <w:p w:rsidR="00FB585C" w:rsidRDefault="00FB585C" w:rsidP="00FB585C">
      <w:pPr>
        <w:jc w:val="left"/>
        <w:rPr>
          <w:rFonts w:asciiTheme="minorEastAsia" w:hAnsiTheme="minorEastAsia"/>
          <w:szCs w:val="21"/>
        </w:rPr>
      </w:pPr>
      <w:r>
        <w:rPr>
          <w:rFonts w:asciiTheme="minorEastAsia" w:hAnsiTheme="minorEastAsia" w:hint="eastAsia"/>
          <w:szCs w:val="21"/>
        </w:rPr>
        <w:t>空调相对湿度：6</w:t>
      </w:r>
      <w:r>
        <w:rPr>
          <w:rFonts w:asciiTheme="minorEastAsia" w:hAnsiTheme="minorEastAsia"/>
          <w:szCs w:val="21"/>
        </w:rPr>
        <w:t>0％</w:t>
      </w:r>
    </w:p>
    <w:p w:rsidR="00FB585C" w:rsidRDefault="00FB585C" w:rsidP="00FB585C">
      <w:pPr>
        <w:jc w:val="left"/>
        <w:rPr>
          <w:rFonts w:asciiTheme="minorEastAsia" w:hAnsiTheme="minorEastAsia"/>
          <w:szCs w:val="21"/>
        </w:rPr>
      </w:pPr>
      <w:r>
        <w:rPr>
          <w:rFonts w:asciiTheme="minorEastAsia" w:hAnsiTheme="minorEastAsia"/>
          <w:szCs w:val="21"/>
        </w:rPr>
        <w:t>通风干球温度</w:t>
      </w:r>
      <w:r>
        <w:rPr>
          <w:rFonts w:asciiTheme="minorEastAsia" w:hAnsiTheme="minorEastAsia" w:hint="eastAsia"/>
          <w:szCs w:val="21"/>
        </w:rPr>
        <w:t>：2</w:t>
      </w:r>
      <w:r>
        <w:rPr>
          <w:rFonts w:asciiTheme="minorEastAsia" w:hAnsiTheme="minorEastAsia"/>
          <w:szCs w:val="21"/>
        </w:rPr>
        <w:t>5.1</w:t>
      </w:r>
    </w:p>
    <w:p w:rsidR="00FB585C" w:rsidRDefault="00FB585C" w:rsidP="00FB585C">
      <w:pPr>
        <w:jc w:val="left"/>
        <w:rPr>
          <w:rFonts w:asciiTheme="minorEastAsia" w:hAnsiTheme="minorEastAsia"/>
          <w:szCs w:val="21"/>
        </w:rPr>
      </w:pPr>
      <w:r>
        <w:rPr>
          <w:rFonts w:asciiTheme="minorEastAsia" w:hAnsiTheme="minorEastAsia"/>
          <w:szCs w:val="21"/>
        </w:rPr>
        <w:t>气压力</w:t>
      </w:r>
      <w:r>
        <w:rPr>
          <w:rFonts w:asciiTheme="minorEastAsia" w:hAnsiTheme="minorEastAsia" w:hint="eastAsia"/>
          <w:szCs w:val="21"/>
        </w:rPr>
        <w:t>:</w:t>
      </w:r>
      <w:r>
        <w:rPr>
          <w:rFonts w:asciiTheme="minorEastAsia" w:hAnsiTheme="minorEastAsia"/>
          <w:szCs w:val="21"/>
        </w:rPr>
        <w:t>1021hps</w:t>
      </w:r>
    </w:p>
    <w:p w:rsidR="00FB585C" w:rsidRDefault="00FB585C" w:rsidP="00FB585C">
      <w:pPr>
        <w:jc w:val="left"/>
        <w:rPr>
          <w:rFonts w:asciiTheme="minorEastAsia" w:hAnsiTheme="minorEastAsia"/>
          <w:szCs w:val="21"/>
        </w:rPr>
      </w:pPr>
      <w:r>
        <w:rPr>
          <w:rFonts w:asciiTheme="minorEastAsia" w:hAnsiTheme="minorEastAsia"/>
          <w:szCs w:val="21"/>
        </w:rPr>
        <w:t>平均风速</w:t>
      </w:r>
      <w:r>
        <w:rPr>
          <w:rFonts w:asciiTheme="minorEastAsia" w:hAnsiTheme="minorEastAsia" w:hint="eastAsia"/>
          <w:szCs w:val="21"/>
        </w:rPr>
        <w:t>:5</w:t>
      </w:r>
      <w:r>
        <w:rPr>
          <w:rFonts w:asciiTheme="minorEastAsia" w:hAnsiTheme="minorEastAsia"/>
          <w:szCs w:val="21"/>
        </w:rPr>
        <w:t>.5m/s</w:t>
      </w:r>
    </w:p>
    <w:p w:rsidR="00FB585C" w:rsidRDefault="00FB585C" w:rsidP="008002D5">
      <w:pPr>
        <w:jc w:val="left"/>
        <w:rPr>
          <w:rFonts w:asciiTheme="minorEastAsia" w:hAnsiTheme="minorEastAsia"/>
          <w:szCs w:val="21"/>
        </w:rPr>
      </w:pPr>
      <w:r>
        <w:rPr>
          <w:rFonts w:asciiTheme="minorEastAsia" w:hAnsiTheme="minorEastAsia"/>
          <w:szCs w:val="21"/>
        </w:rPr>
        <w:t>最多风向</w:t>
      </w:r>
      <w:r>
        <w:rPr>
          <w:rFonts w:asciiTheme="minorEastAsia" w:hAnsiTheme="minorEastAsia" w:hint="eastAsia"/>
          <w:szCs w:val="21"/>
        </w:rPr>
        <w:t>:</w:t>
      </w:r>
      <w:r>
        <w:rPr>
          <w:rFonts w:asciiTheme="minorEastAsia" w:hAnsiTheme="minorEastAsia"/>
          <w:szCs w:val="21"/>
        </w:rPr>
        <w:t>SE</w:t>
      </w:r>
    </w:p>
    <w:p w:rsidR="00291AB3" w:rsidRPr="00C9656A" w:rsidRDefault="00291AB3" w:rsidP="008002D5">
      <w:pPr>
        <w:jc w:val="left"/>
        <w:rPr>
          <w:rFonts w:ascii="微软雅黑" w:eastAsia="微软雅黑" w:hAnsi="微软雅黑"/>
          <w:b/>
          <w:szCs w:val="21"/>
        </w:rPr>
      </w:pPr>
      <w:r w:rsidRPr="00C9656A">
        <w:rPr>
          <w:rFonts w:ascii="微软雅黑" w:eastAsia="微软雅黑" w:hAnsi="微软雅黑"/>
          <w:b/>
          <w:szCs w:val="21"/>
        </w:rPr>
        <w:t>四</w:t>
      </w:r>
      <w:r w:rsidRPr="00C9656A">
        <w:rPr>
          <w:rFonts w:ascii="微软雅黑" w:eastAsia="微软雅黑" w:hAnsi="微软雅黑" w:hint="eastAsia"/>
          <w:b/>
          <w:szCs w:val="21"/>
        </w:rPr>
        <w:t>、</w:t>
      </w:r>
      <w:r w:rsidRPr="00C9656A">
        <w:rPr>
          <w:rFonts w:ascii="微软雅黑" w:eastAsia="微软雅黑" w:hAnsi="微软雅黑"/>
          <w:b/>
          <w:szCs w:val="21"/>
        </w:rPr>
        <w:t>空调系统</w:t>
      </w:r>
    </w:p>
    <w:p w:rsidR="00291AB3" w:rsidRDefault="00291AB3" w:rsidP="008002D5">
      <w:pPr>
        <w:jc w:val="left"/>
        <w:rPr>
          <w:rFonts w:asciiTheme="minorEastAsia" w:hAnsiTheme="minorEastAsia"/>
          <w:szCs w:val="21"/>
        </w:rPr>
      </w:pPr>
      <w:r>
        <w:rPr>
          <w:rFonts w:asciiTheme="minorEastAsia" w:hAnsiTheme="minorEastAsia" w:hint="eastAsia"/>
          <w:szCs w:val="21"/>
        </w:rPr>
        <w:t>1、本项目设置中央空调系统，主机采用多联式空调（热泵）机组。</w:t>
      </w:r>
    </w:p>
    <w:p w:rsidR="00291AB3" w:rsidRPr="00C9656A" w:rsidRDefault="00C9656A" w:rsidP="008002D5">
      <w:pPr>
        <w:jc w:val="left"/>
        <w:rPr>
          <w:rFonts w:ascii="微软雅黑" w:eastAsia="微软雅黑" w:hAnsi="微软雅黑"/>
          <w:b/>
          <w:szCs w:val="21"/>
        </w:rPr>
      </w:pPr>
      <w:r w:rsidRPr="00C9656A">
        <w:rPr>
          <w:rFonts w:ascii="微软雅黑" w:eastAsia="微软雅黑" w:hAnsi="微软雅黑"/>
          <w:b/>
          <w:szCs w:val="21"/>
        </w:rPr>
        <w:t>五</w:t>
      </w:r>
      <w:r w:rsidRPr="00C9656A">
        <w:rPr>
          <w:rFonts w:ascii="微软雅黑" w:eastAsia="微软雅黑" w:hAnsi="微软雅黑" w:hint="eastAsia"/>
          <w:b/>
          <w:szCs w:val="21"/>
        </w:rPr>
        <w:t>、</w:t>
      </w:r>
      <w:r w:rsidRPr="00C9656A">
        <w:rPr>
          <w:rFonts w:ascii="微软雅黑" w:eastAsia="微软雅黑" w:hAnsi="微软雅黑"/>
          <w:b/>
          <w:szCs w:val="21"/>
        </w:rPr>
        <w:t>通风系统设计</w:t>
      </w:r>
    </w:p>
    <w:p w:rsidR="008B588D" w:rsidRPr="00B5347D" w:rsidRDefault="008B588D" w:rsidP="008002D5">
      <w:pPr>
        <w:jc w:val="left"/>
        <w:rPr>
          <w:rFonts w:asciiTheme="minorEastAsia" w:hAnsiTheme="minorEastAsia"/>
          <w:szCs w:val="21"/>
        </w:rPr>
      </w:pPr>
      <w:r>
        <w:rPr>
          <w:rFonts w:asciiTheme="minorEastAsia" w:hAnsiTheme="minorEastAsia" w:hint="eastAsia"/>
          <w:szCs w:val="21"/>
        </w:rPr>
        <w:t>各房间换气次数如下</w:t>
      </w:r>
    </w:p>
    <w:p w:rsidR="00EE35BD" w:rsidRDefault="00EE35BD" w:rsidP="00E11824">
      <w:pPr>
        <w:rPr>
          <w:rFonts w:ascii="宋体" w:hAnsi="宋体" w:cs="宋体"/>
          <w:color w:val="000000"/>
          <w:szCs w:val="18"/>
        </w:rPr>
        <w:sectPr w:rsidR="00EE35BD" w:rsidSect="001C0C74">
          <w:type w:val="continuous"/>
          <w:pgSz w:w="16838" w:h="11906" w:orient="landscape"/>
          <w:pgMar w:top="1800" w:right="1440" w:bottom="1800" w:left="1440" w:header="851" w:footer="992" w:gutter="0"/>
          <w:cols w:space="425"/>
          <w:docGrid w:type="lines" w:linePitch="312"/>
        </w:sectPr>
      </w:pPr>
      <w:bookmarkStart w:id="2" w:name="房间表"/>
    </w:p>
    <w:tbl>
      <w:tblPr>
        <w:tblW w:w="4787" w:type="dxa"/>
        <w:tblLayout w:type="fixed"/>
        <w:tblLook w:val="04A0" w:firstRow="1" w:lastRow="0" w:firstColumn="1" w:lastColumn="0" w:noHBand="0" w:noVBand="1"/>
      </w:tblPr>
      <w:tblGrid>
        <w:gridCol w:w="2280"/>
        <w:gridCol w:w="760"/>
        <w:gridCol w:w="760"/>
        <w:gridCol w:w="987"/>
      </w:tblGrid>
      <w:tr w:rsidR="008B588D" w:rsidRPr="005203E4" w:rsidTr="00E11824">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8B588D" w:rsidRPr="005203E4" w:rsidRDefault="008B588D" w:rsidP="00E11824">
            <w:pPr>
              <w:rPr>
                <w:rFonts w:ascii="宋体" w:hAnsi="宋体" w:cs="宋体"/>
                <w:color w:val="000000"/>
                <w:szCs w:val="18"/>
              </w:rPr>
            </w:pPr>
            <w:r>
              <w:rPr>
                <w:rFonts w:ascii="宋体" w:hAnsi="宋体" w:cs="宋体" w:hint="eastAsia"/>
                <w:color w:val="000000"/>
                <w:szCs w:val="18"/>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8B588D" w:rsidRPr="005203E4" w:rsidRDefault="008B588D" w:rsidP="00E11824">
            <w:pPr>
              <w:rPr>
                <w:rFonts w:ascii="宋体" w:hAnsi="宋体" w:cs="宋体"/>
                <w:color w:val="000000"/>
                <w:szCs w:val="18"/>
              </w:rPr>
            </w:pPr>
            <w:r>
              <w:rPr>
                <w:rFonts w:ascii="宋体" w:hAnsi="宋体" w:cs="宋体" w:hint="eastAsia"/>
                <w:color w:val="000000"/>
                <w:szCs w:val="18"/>
              </w:rPr>
              <w:t>体积</w:t>
            </w:r>
            <w:r>
              <w:rPr>
                <w:rFonts w:ascii="宋体" w:hAnsi="宋体" w:cs="宋体" w:hint="eastAsia"/>
                <w:color w:val="000000"/>
                <w:szCs w:val="18"/>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8B588D" w:rsidRPr="005203E4" w:rsidRDefault="008B588D" w:rsidP="00E11824">
            <w:pPr>
              <w:rPr>
                <w:rFonts w:ascii="宋体" w:hAnsi="宋体" w:cs="宋体"/>
                <w:color w:val="000000"/>
                <w:szCs w:val="18"/>
              </w:rPr>
            </w:pPr>
            <w:r>
              <w:rPr>
                <w:rFonts w:ascii="宋体" w:hAnsi="宋体" w:cs="宋体" w:hint="eastAsia"/>
                <w:color w:val="000000"/>
                <w:szCs w:val="18"/>
              </w:rPr>
              <w:t>面积</w:t>
            </w:r>
            <w:r>
              <w:rPr>
                <w:rFonts w:ascii="宋体" w:hAnsi="宋体" w:cs="宋体" w:hint="eastAsia"/>
                <w:color w:val="000000"/>
                <w:szCs w:val="18"/>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rsidR="008B588D" w:rsidRPr="005203E4" w:rsidRDefault="008B588D" w:rsidP="00E11824">
            <w:pPr>
              <w:rPr>
                <w:rFonts w:ascii="宋体" w:hAnsi="宋体" w:cs="宋体"/>
                <w:color w:val="000000"/>
                <w:szCs w:val="18"/>
              </w:rPr>
            </w:pPr>
            <w:r>
              <w:rPr>
                <w:rFonts w:ascii="宋体" w:hAnsi="宋体" w:cs="宋体" w:hint="eastAsia"/>
                <w:color w:val="000000"/>
                <w:szCs w:val="18"/>
              </w:rPr>
              <w:t>换气次数</w:t>
            </w:r>
            <w:r>
              <w:rPr>
                <w:rFonts w:ascii="宋体" w:hAnsi="宋体" w:cs="宋体" w:hint="eastAsia"/>
                <w:color w:val="000000"/>
                <w:szCs w:val="18"/>
              </w:rPr>
              <w:br/>
              <w:t>(次/h)</w:t>
            </w:r>
          </w:p>
        </w:tc>
      </w:tr>
      <w:tr w:rsidR="008B588D" w:rsidRPr="005203E4"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户:1-A</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1092.74</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383.42</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户:1-B</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412.76</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144.83</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lastRenderedPageBreak/>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户:1-C</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1371.99</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365.86</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2002[过厅]</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296.24</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79.00</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33.35</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2003[过厅]</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99.74</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18.14</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35.03</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2004[起居室]</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116.05</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30.95</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217.08</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2005[起居室]</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440.37</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117.43</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28.34</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2011[房间]</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4.29</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1.14</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0.00</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2012[房间]</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4.42</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1.18</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0.00</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2013[厨房]</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49.47</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13.19</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140.16</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户:1-D</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1222.55</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326.01</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3001[房间]</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21.87</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5.83</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294.92</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3002[次卧室]</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71.53</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19.07</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45.08</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3004[次卧室]</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97.15</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25.91</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90.74</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3009[次卧室]</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70.20</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18.72</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45.94</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3011[起居室]</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126.93</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33.85</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65.11</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3012[房间]</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73.22</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19.53</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284.55</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3013[房间]</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50.49</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13.46</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44.88</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3014[房间]</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32.24</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8.60</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144.11</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3015[房间]</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27.07</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7.22</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48.65</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3016[房间]</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32.24</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8.60</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144.11</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3018[次卧室]</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47.08</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12.55</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98.70</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3019[次卧室]</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47.08</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12.55</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98.70</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户:1-E</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380.39</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101.44</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4002[次卧室]</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71.17</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18.98</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29.37</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4009[次卧室]</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70.20</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18.72</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29.77</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户:1-F</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498.15</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132.84</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4004[空房间]</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77.19</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20.58</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111.00</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4012[空房间]</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67.97</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18.13</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0.00</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4013[主卧室]</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86.16</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22.98</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0.00</w:t>
            </w:r>
          </w:p>
        </w:tc>
      </w:tr>
      <w:tr w:rsidR="008B588D"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4014[空房间]</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71.43</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19.05</w:t>
            </w: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r>
              <w:rPr>
                <w:rFonts w:ascii="宋体" w:hAnsi="宋体" w:cs="宋体"/>
                <w:color w:val="000000"/>
                <w:szCs w:val="18"/>
              </w:rPr>
              <w:t>0.00</w:t>
            </w:r>
          </w:p>
        </w:tc>
      </w:tr>
      <w:tr w:rsidR="008B588D" w:rsidRPr="005203E4" w:rsidTr="00E1182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FF"/>
                <w:szCs w:val="18"/>
              </w:rPr>
            </w:pPr>
            <w:r>
              <w:rPr>
                <w:rFonts w:ascii="宋体" w:hAnsi="宋体" w:cs="宋体"/>
                <w:color w:val="0000FF"/>
                <w:szCs w:val="18"/>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c>
          <w:tcPr>
            <w:tcW w:w="760"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c>
          <w:tcPr>
            <w:tcW w:w="987" w:type="dxa"/>
            <w:tcBorders>
              <w:top w:val="nil"/>
              <w:left w:val="nil"/>
              <w:bottom w:val="single" w:sz="4" w:space="0" w:color="auto"/>
              <w:right w:val="single" w:sz="4" w:space="0" w:color="auto"/>
            </w:tcBorders>
            <w:shd w:val="clear" w:color="auto" w:fill="FFFFFF"/>
            <w:noWrap/>
            <w:vAlign w:val="center"/>
          </w:tcPr>
          <w:p w:rsidR="008B588D" w:rsidRPr="005203E4" w:rsidRDefault="008B588D" w:rsidP="00E11824">
            <w:pPr>
              <w:rPr>
                <w:rFonts w:ascii="宋体" w:hAnsi="宋体" w:cs="宋体"/>
                <w:color w:val="000000"/>
                <w:szCs w:val="18"/>
              </w:rPr>
            </w:pPr>
          </w:p>
        </w:tc>
      </w:tr>
      <w:bookmarkEnd w:id="2"/>
    </w:tbl>
    <w:p w:rsidR="00883A8B" w:rsidRDefault="00883A8B" w:rsidP="008002D5">
      <w:pPr>
        <w:jc w:val="left"/>
        <w:rPr>
          <w:rFonts w:ascii="微软雅黑" w:eastAsia="微软雅黑" w:hAnsi="微软雅黑"/>
          <w:b/>
          <w:szCs w:val="21"/>
        </w:rPr>
        <w:sectPr w:rsidR="00883A8B" w:rsidSect="00883A8B">
          <w:type w:val="continuous"/>
          <w:pgSz w:w="16838" w:h="11906" w:orient="landscape"/>
          <w:pgMar w:top="1800" w:right="1440" w:bottom="1800" w:left="1440" w:header="851" w:footer="992" w:gutter="0"/>
          <w:cols w:num="3" w:space="425"/>
          <w:docGrid w:type="lines" w:linePitch="312"/>
        </w:sectPr>
      </w:pPr>
    </w:p>
    <w:p w:rsidR="00E56B49" w:rsidRPr="00F70DD7" w:rsidRDefault="00E56B49" w:rsidP="008002D5">
      <w:pPr>
        <w:jc w:val="left"/>
        <w:rPr>
          <w:rFonts w:asciiTheme="minorEastAsia" w:hAnsiTheme="minorEastAsia"/>
          <w:szCs w:val="21"/>
        </w:rPr>
      </w:pPr>
      <w:r w:rsidRPr="00E56B49">
        <w:rPr>
          <w:rFonts w:ascii="微软雅黑" w:eastAsia="微软雅黑" w:hAnsi="微软雅黑" w:hint="eastAsia"/>
          <w:b/>
          <w:szCs w:val="21"/>
        </w:rPr>
        <w:lastRenderedPageBreak/>
        <w:t>六、管道材料选型</w:t>
      </w:r>
    </w:p>
    <w:p w:rsidR="00E56B49" w:rsidRDefault="00E56B49" w:rsidP="008002D5">
      <w:pPr>
        <w:jc w:val="left"/>
        <w:rPr>
          <w:rFonts w:asciiTheme="minorEastAsia" w:hAnsiTheme="minorEastAsia"/>
          <w:szCs w:val="21"/>
        </w:rPr>
      </w:pPr>
      <w:r w:rsidRPr="00FB442E">
        <w:rPr>
          <w:rFonts w:asciiTheme="minorEastAsia" w:hAnsiTheme="minorEastAsia" w:hint="eastAsia"/>
          <w:szCs w:val="21"/>
        </w:rPr>
        <w:t>1.空调、通风、防排烟风</w:t>
      </w:r>
      <w:r w:rsidR="00FE24BE">
        <w:rPr>
          <w:rFonts w:asciiTheme="minorEastAsia" w:hAnsiTheme="minorEastAsia" w:hint="eastAsia"/>
          <w:szCs w:val="21"/>
        </w:rPr>
        <w:t>管均采用镀</w:t>
      </w:r>
      <w:r w:rsidRPr="00FB442E">
        <w:rPr>
          <w:rFonts w:asciiTheme="minorEastAsia" w:hAnsiTheme="minorEastAsia" w:hint="eastAsia"/>
          <w:szCs w:val="21"/>
        </w:rPr>
        <w:t>锌钢板作．板厚按相应标准执行</w:t>
      </w:r>
      <w:r w:rsidR="00FB442E">
        <w:rPr>
          <w:rFonts w:asciiTheme="minorEastAsia" w:hAnsiTheme="minorEastAsia" w:hint="eastAsia"/>
          <w:szCs w:val="21"/>
        </w:rPr>
        <w:t>。</w:t>
      </w:r>
    </w:p>
    <w:p w:rsidR="00FB442E" w:rsidRDefault="00FB442E" w:rsidP="00FB442E">
      <w:pPr>
        <w:jc w:val="left"/>
        <w:rPr>
          <w:rFonts w:asciiTheme="minorEastAsia" w:hAnsiTheme="minorEastAsia"/>
          <w:szCs w:val="21"/>
        </w:rPr>
      </w:pPr>
      <w:r>
        <w:rPr>
          <w:rFonts w:asciiTheme="minorEastAsia" w:hAnsiTheme="minorEastAsia"/>
          <w:szCs w:val="21"/>
        </w:rPr>
        <w:t>2.</w:t>
      </w:r>
      <w:r w:rsidR="00FE24BE">
        <w:rPr>
          <w:rFonts w:asciiTheme="minorEastAsia" w:hAnsiTheme="minorEastAsia" w:hint="eastAsia"/>
          <w:szCs w:val="21"/>
        </w:rPr>
        <w:t>冷冻水管、冷却水管管径</w:t>
      </w:r>
      <w:r w:rsidRPr="00FB442E">
        <w:rPr>
          <w:rFonts w:asciiTheme="minorEastAsia" w:hAnsiTheme="minorEastAsia" w:hint="eastAsia"/>
          <w:szCs w:val="21"/>
        </w:rPr>
        <w:t>&lt;100时，采时焊接钢管，管径3100时，采用无缝锅管。冷凝水管采用镀锌钢管。</w:t>
      </w:r>
    </w:p>
    <w:p w:rsidR="00FB442E" w:rsidRPr="00FB442E" w:rsidRDefault="00FB442E" w:rsidP="00FB442E">
      <w:pPr>
        <w:jc w:val="left"/>
        <w:rPr>
          <w:rFonts w:ascii="微软雅黑" w:eastAsia="微软雅黑" w:hAnsi="微软雅黑"/>
          <w:b/>
          <w:szCs w:val="21"/>
        </w:rPr>
      </w:pPr>
      <w:r>
        <w:rPr>
          <w:rFonts w:ascii="微软雅黑" w:eastAsia="微软雅黑" w:hAnsi="微软雅黑" w:hint="eastAsia"/>
          <w:b/>
          <w:szCs w:val="21"/>
        </w:rPr>
        <w:t>七</w:t>
      </w:r>
      <w:r w:rsidRPr="00FB442E">
        <w:rPr>
          <w:rFonts w:ascii="微软雅黑" w:eastAsia="微软雅黑" w:hAnsi="微软雅黑" w:hint="eastAsia"/>
          <w:b/>
          <w:szCs w:val="21"/>
        </w:rPr>
        <w:t>、节能与环保</w:t>
      </w:r>
    </w:p>
    <w:p w:rsidR="00FB442E" w:rsidRPr="00FB442E" w:rsidRDefault="00FB442E" w:rsidP="00FB442E">
      <w:pPr>
        <w:jc w:val="left"/>
        <w:rPr>
          <w:rFonts w:asciiTheme="minorEastAsia" w:hAnsiTheme="minorEastAsia"/>
          <w:szCs w:val="21"/>
        </w:rPr>
      </w:pPr>
      <w:r w:rsidRPr="00FB442E">
        <w:rPr>
          <w:rFonts w:asciiTheme="minorEastAsia" w:hAnsiTheme="minorEastAsia" w:hint="eastAsia"/>
          <w:szCs w:val="21"/>
        </w:rPr>
        <w:t>1.</w:t>
      </w:r>
      <w:r>
        <w:rPr>
          <w:rFonts w:asciiTheme="minorEastAsia" w:hAnsiTheme="minorEastAsia" w:hint="eastAsia"/>
          <w:szCs w:val="21"/>
        </w:rPr>
        <w:t>空调系统的土建送回风道做好防漏</w:t>
      </w:r>
      <w:r w:rsidRPr="00FB442E">
        <w:rPr>
          <w:rFonts w:asciiTheme="minorEastAsia" w:hAnsiTheme="minorEastAsia" w:hint="eastAsia"/>
          <w:szCs w:val="21"/>
        </w:rPr>
        <w:t>风和绝热</w:t>
      </w:r>
      <w:r>
        <w:rPr>
          <w:rFonts w:asciiTheme="minorEastAsia" w:hAnsiTheme="minorEastAsia" w:hint="eastAsia"/>
          <w:szCs w:val="21"/>
        </w:rPr>
        <w:t>措施</w:t>
      </w:r>
      <w:r w:rsidR="00883A8B">
        <w:rPr>
          <w:rFonts w:asciiTheme="minorEastAsia" w:hAnsiTheme="minorEastAsia" w:hint="eastAsia"/>
          <w:szCs w:val="21"/>
        </w:rPr>
        <w:t>。之所有制冷剂采用环保型制</w:t>
      </w:r>
      <w:r w:rsidRPr="00FB442E">
        <w:rPr>
          <w:rFonts w:asciiTheme="minorEastAsia" w:hAnsiTheme="minorEastAsia" w:hint="eastAsia"/>
          <w:szCs w:val="21"/>
        </w:rPr>
        <w:t>冷剂。</w:t>
      </w:r>
    </w:p>
    <w:p w:rsidR="004A58E5" w:rsidRDefault="00FB442E" w:rsidP="00FB442E">
      <w:pPr>
        <w:jc w:val="left"/>
        <w:rPr>
          <w:rFonts w:asciiTheme="minorEastAsia" w:hAnsiTheme="minorEastAsia"/>
          <w:szCs w:val="21"/>
        </w:rPr>
      </w:pPr>
      <w:r w:rsidRPr="00FB442E">
        <w:rPr>
          <w:rFonts w:asciiTheme="minorEastAsia" w:hAnsiTheme="minorEastAsia" w:hint="eastAsia"/>
          <w:szCs w:val="21"/>
        </w:rPr>
        <w:t>3.</w:t>
      </w:r>
      <w:r w:rsidR="00824C2F">
        <w:rPr>
          <w:rFonts w:asciiTheme="minorEastAsia" w:hAnsiTheme="minorEastAsia" w:hint="eastAsia"/>
          <w:szCs w:val="21"/>
        </w:rPr>
        <w:t>所有设备</w:t>
      </w:r>
      <w:r w:rsidR="00883A8B">
        <w:rPr>
          <w:rFonts w:asciiTheme="minorEastAsia" w:hAnsiTheme="minorEastAsia" w:hint="eastAsia"/>
          <w:szCs w:val="21"/>
        </w:rPr>
        <w:t>造型</w:t>
      </w:r>
      <w:r w:rsidR="004A58E5">
        <w:rPr>
          <w:rFonts w:asciiTheme="minorEastAsia" w:hAnsiTheme="minorEastAsia" w:hint="eastAsia"/>
          <w:szCs w:val="21"/>
        </w:rPr>
        <w:t>首选低噪声</w:t>
      </w:r>
      <w:r w:rsidR="00883A8B">
        <w:rPr>
          <w:rFonts w:asciiTheme="minorEastAsia" w:hAnsiTheme="minorEastAsia" w:hint="eastAsia"/>
          <w:szCs w:val="21"/>
        </w:rPr>
        <w:t>型。功</w:t>
      </w:r>
      <w:r w:rsidR="004A58E5">
        <w:rPr>
          <w:rFonts w:asciiTheme="minorEastAsia" w:hAnsiTheme="minorEastAsia" w:hint="eastAsia"/>
          <w:szCs w:val="21"/>
        </w:rPr>
        <w:t>设备的基础或吊架</w:t>
      </w:r>
      <w:r w:rsidR="00FE24BE">
        <w:rPr>
          <w:rFonts w:asciiTheme="minorEastAsia" w:hAnsiTheme="minorEastAsia" w:hint="eastAsia"/>
          <w:szCs w:val="21"/>
        </w:rPr>
        <w:t>均采取减震措施，与动设备连接</w:t>
      </w:r>
      <w:r w:rsidRPr="00FB442E">
        <w:rPr>
          <w:rFonts w:asciiTheme="minorEastAsia" w:hAnsiTheme="minorEastAsia" w:hint="eastAsia"/>
          <w:szCs w:val="21"/>
        </w:rPr>
        <w:t>的管道来用软接头簿。</w:t>
      </w:r>
    </w:p>
    <w:p w:rsidR="00FB442E" w:rsidRPr="00FB442E" w:rsidRDefault="004A58E5" w:rsidP="00FB442E">
      <w:pPr>
        <w:jc w:val="left"/>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w:t>
      </w:r>
      <w:r w:rsidR="00883A8B">
        <w:rPr>
          <w:rFonts w:asciiTheme="minorEastAsia" w:hAnsiTheme="minorEastAsia" w:hint="eastAsia"/>
          <w:szCs w:val="21"/>
        </w:rPr>
        <w:t>控制风道保持在经济流速范围内，降低风机的运行能</w:t>
      </w:r>
      <w:r w:rsidR="00FB442E" w:rsidRPr="00FB442E">
        <w:rPr>
          <w:rFonts w:asciiTheme="minorEastAsia" w:hAnsiTheme="minorEastAsia" w:hint="eastAsia"/>
          <w:szCs w:val="21"/>
        </w:rPr>
        <w:t>耗，机械通风风机的单位风量耗功率小于0.32</w:t>
      </w:r>
    </w:p>
    <w:sectPr w:rsidR="00FB442E" w:rsidRPr="00FB442E" w:rsidSect="00883A8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D4B" w:rsidRDefault="00043D4B" w:rsidP="00805A07">
      <w:r>
        <w:separator/>
      </w:r>
    </w:p>
  </w:endnote>
  <w:endnote w:type="continuationSeparator" w:id="0">
    <w:p w:rsidR="00043D4B" w:rsidRDefault="00043D4B" w:rsidP="0080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D4B" w:rsidRDefault="00043D4B" w:rsidP="00805A07">
      <w:r>
        <w:separator/>
      </w:r>
    </w:p>
  </w:footnote>
  <w:footnote w:type="continuationSeparator" w:id="0">
    <w:p w:rsidR="00043D4B" w:rsidRDefault="00043D4B" w:rsidP="00805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A32"/>
    <w:rsid w:val="000060F2"/>
    <w:rsid w:val="00043D4B"/>
    <w:rsid w:val="00080C77"/>
    <w:rsid w:val="000B0634"/>
    <w:rsid w:val="000C47B1"/>
    <w:rsid w:val="000E4A32"/>
    <w:rsid w:val="000E6F8B"/>
    <w:rsid w:val="00186886"/>
    <w:rsid w:val="001C0C74"/>
    <w:rsid w:val="001F45FB"/>
    <w:rsid w:val="00291AB3"/>
    <w:rsid w:val="002D1879"/>
    <w:rsid w:val="00353477"/>
    <w:rsid w:val="003718ED"/>
    <w:rsid w:val="0046766B"/>
    <w:rsid w:val="00493841"/>
    <w:rsid w:val="00497A90"/>
    <w:rsid w:val="004A58E5"/>
    <w:rsid w:val="00527392"/>
    <w:rsid w:val="00581237"/>
    <w:rsid w:val="0063507C"/>
    <w:rsid w:val="00645559"/>
    <w:rsid w:val="00677B20"/>
    <w:rsid w:val="006D2127"/>
    <w:rsid w:val="006F2B81"/>
    <w:rsid w:val="00716DE0"/>
    <w:rsid w:val="0072766E"/>
    <w:rsid w:val="007354BF"/>
    <w:rsid w:val="00765B9A"/>
    <w:rsid w:val="008002D5"/>
    <w:rsid w:val="00805A07"/>
    <w:rsid w:val="00824C2F"/>
    <w:rsid w:val="00883A8B"/>
    <w:rsid w:val="008B588D"/>
    <w:rsid w:val="008D34EE"/>
    <w:rsid w:val="00900755"/>
    <w:rsid w:val="009D2674"/>
    <w:rsid w:val="00A352FA"/>
    <w:rsid w:val="00A65EF8"/>
    <w:rsid w:val="00A770F5"/>
    <w:rsid w:val="00A82BB6"/>
    <w:rsid w:val="00B5347D"/>
    <w:rsid w:val="00BC60E4"/>
    <w:rsid w:val="00BD477F"/>
    <w:rsid w:val="00C53AD4"/>
    <w:rsid w:val="00C9656A"/>
    <w:rsid w:val="00CA67E8"/>
    <w:rsid w:val="00CB39DB"/>
    <w:rsid w:val="00E56B49"/>
    <w:rsid w:val="00EC611E"/>
    <w:rsid w:val="00EE35BD"/>
    <w:rsid w:val="00F10D25"/>
    <w:rsid w:val="00F154DA"/>
    <w:rsid w:val="00F56AEC"/>
    <w:rsid w:val="00F70DD7"/>
    <w:rsid w:val="00FB16EB"/>
    <w:rsid w:val="00FB442E"/>
    <w:rsid w:val="00FB585C"/>
    <w:rsid w:val="00FE2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3277C4-FA0F-42C6-AD88-3CDE5FB1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rsid w:val="00BD477F"/>
    <w:pPr>
      <w:kinsoku w:val="0"/>
      <w:spacing w:line="400" w:lineRule="atLeast"/>
      <w:ind w:firstLineChars="200" w:firstLine="200"/>
      <w:jc w:val="both"/>
    </w:pPr>
    <w:rPr>
      <w:rFonts w:ascii="Times New Roman" w:eastAsia="宋体" w:hAnsi="Times New Roman" w:cs="Times New Roman"/>
      <w:kern w:val="0"/>
      <w:szCs w:val="21"/>
      <w:lang w:val="en-GB"/>
    </w:rPr>
  </w:style>
  <w:style w:type="table" w:styleId="a4">
    <w:name w:val="Table Grid"/>
    <w:basedOn w:val="a1"/>
    <w:uiPriority w:val="39"/>
    <w:rsid w:val="00900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805A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05A07"/>
    <w:rPr>
      <w:sz w:val="18"/>
      <w:szCs w:val="18"/>
    </w:rPr>
  </w:style>
  <w:style w:type="paragraph" w:styleId="a6">
    <w:name w:val="footer"/>
    <w:basedOn w:val="a"/>
    <w:link w:val="Char0"/>
    <w:uiPriority w:val="99"/>
    <w:unhideWhenUsed/>
    <w:rsid w:val="00805A07"/>
    <w:pPr>
      <w:tabs>
        <w:tab w:val="center" w:pos="4153"/>
        <w:tab w:val="right" w:pos="8306"/>
      </w:tabs>
      <w:snapToGrid w:val="0"/>
      <w:jc w:val="left"/>
    </w:pPr>
    <w:rPr>
      <w:sz w:val="18"/>
      <w:szCs w:val="18"/>
    </w:rPr>
  </w:style>
  <w:style w:type="character" w:customStyle="1" w:styleId="Char0">
    <w:name w:val="页脚 Char"/>
    <w:basedOn w:val="a0"/>
    <w:link w:val="a6"/>
    <w:uiPriority w:val="99"/>
    <w:rsid w:val="00805A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8</Pages>
  <Words>668</Words>
  <Characters>3810</Characters>
  <Application>Microsoft Office Word</Application>
  <DocSecurity>0</DocSecurity>
  <Lines>31</Lines>
  <Paragraphs>8</Paragraphs>
  <ScaleCrop>false</ScaleCrop>
  <Company>srr</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48</cp:revision>
  <dcterms:created xsi:type="dcterms:W3CDTF">2021-01-05T16:53:00Z</dcterms:created>
  <dcterms:modified xsi:type="dcterms:W3CDTF">2021-01-06T07:35:00Z</dcterms:modified>
</cp:coreProperties>
</file>