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设计说明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本次设计是郑州大学北校区建筑群更新</w:t>
      </w:r>
      <w:r>
        <w:rPr>
          <w:rFonts w:hint="eastAsia"/>
          <w:sz w:val="24"/>
          <w:szCs w:val="24"/>
          <w:lang w:val="en-US" w:eastAsia="zh-CN"/>
        </w:rPr>
        <w:t>激活的改造设计</w:t>
      </w:r>
      <w:r>
        <w:rPr>
          <w:rFonts w:hint="default"/>
          <w:sz w:val="24"/>
          <w:szCs w:val="24"/>
          <w:lang w:val="en-US" w:eastAsia="zh-CN"/>
        </w:rPr>
        <w:t>，设计贯彻</w:t>
      </w:r>
      <w:r>
        <w:rPr>
          <w:rFonts w:hint="eastAsia"/>
          <w:sz w:val="24"/>
          <w:szCs w:val="24"/>
          <w:lang w:val="en-US" w:eastAsia="zh-CN"/>
        </w:rPr>
        <w:t>以人为本</w:t>
      </w:r>
      <w:r>
        <w:rPr>
          <w:rFonts w:hint="default"/>
          <w:sz w:val="24"/>
          <w:szCs w:val="24"/>
          <w:lang w:val="en-US"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绿色友好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的绿色设计理念，是全周期的绿色建筑设计。设计坚持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微介入</w:t>
      </w:r>
      <w:r>
        <w:rPr>
          <w:rFonts w:hint="eastAsia"/>
          <w:sz w:val="24"/>
          <w:szCs w:val="24"/>
          <w:lang w:val="en-US" w:eastAsia="zh-CN"/>
        </w:rPr>
        <w:t>、</w:t>
      </w:r>
      <w:r>
        <w:rPr>
          <w:rFonts w:hint="default"/>
          <w:sz w:val="24"/>
          <w:szCs w:val="24"/>
          <w:lang w:val="en-US" w:eastAsia="zh-CN"/>
        </w:rPr>
        <w:t>少拆除、多利用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的原则，最大</w:t>
      </w:r>
      <w:r>
        <w:rPr>
          <w:rFonts w:hint="eastAsia"/>
          <w:sz w:val="24"/>
          <w:szCs w:val="24"/>
          <w:lang w:val="en-US" w:eastAsia="zh-CN"/>
        </w:rPr>
        <w:t>程度</w:t>
      </w:r>
      <w:r>
        <w:rPr>
          <w:rFonts w:hint="default"/>
          <w:sz w:val="24"/>
          <w:szCs w:val="24"/>
          <w:lang w:val="en-US" w:eastAsia="zh-CN"/>
        </w:rPr>
        <w:t>保留老厂房</w:t>
      </w:r>
      <w:r>
        <w:rPr>
          <w:rFonts w:hint="eastAsia"/>
          <w:sz w:val="24"/>
          <w:szCs w:val="24"/>
          <w:lang w:val="en-US" w:eastAsia="zh-CN"/>
        </w:rPr>
        <w:t>的结构和形式</w:t>
      </w:r>
      <w:r>
        <w:rPr>
          <w:rFonts w:hint="default"/>
          <w:sz w:val="24"/>
          <w:szCs w:val="24"/>
          <w:lang w:val="en-US" w:eastAsia="zh-CN"/>
        </w:rPr>
        <w:t>，实现新旧的共生</w:t>
      </w:r>
      <w:r>
        <w:rPr>
          <w:rFonts w:hint="eastAsia"/>
          <w:sz w:val="24"/>
          <w:szCs w:val="24"/>
          <w:lang w:val="en-US" w:eastAsia="zh-CN"/>
        </w:rPr>
        <w:t>，通过对</w:t>
      </w:r>
      <w:r>
        <w:rPr>
          <w:rFonts w:hint="default"/>
          <w:sz w:val="24"/>
          <w:szCs w:val="24"/>
          <w:lang w:val="en-US" w:eastAsia="zh-CN"/>
        </w:rPr>
        <w:t>场地</w:t>
      </w:r>
      <w:r>
        <w:rPr>
          <w:rFonts w:hint="eastAsia"/>
          <w:sz w:val="24"/>
          <w:szCs w:val="24"/>
          <w:lang w:val="en-US" w:eastAsia="zh-CN"/>
        </w:rPr>
        <w:t>设计</w:t>
      </w:r>
      <w:r>
        <w:rPr>
          <w:rFonts w:hint="default"/>
          <w:sz w:val="24"/>
          <w:szCs w:val="24"/>
          <w:lang w:val="en-US" w:eastAsia="zh-CN"/>
        </w:rPr>
        <w:t>重整，建筑功能更新置换，以</w:t>
      </w:r>
      <w:r>
        <w:rPr>
          <w:rFonts w:hint="eastAsia"/>
          <w:sz w:val="24"/>
          <w:szCs w:val="24"/>
          <w:lang w:val="en-US" w:eastAsia="zh-CN"/>
        </w:rPr>
        <w:t>激活场地，</w:t>
      </w:r>
      <w:r>
        <w:rPr>
          <w:rFonts w:hint="default"/>
          <w:sz w:val="24"/>
          <w:szCs w:val="24"/>
          <w:lang w:val="en-US" w:eastAsia="zh-CN"/>
        </w:rPr>
        <w:t>实现高活力的校园空间。场地设计上利用挑台、连廊、院落引导</w:t>
      </w:r>
      <w:r>
        <w:rPr>
          <w:rFonts w:hint="eastAsia"/>
          <w:sz w:val="24"/>
          <w:szCs w:val="24"/>
          <w:lang w:val="en-US" w:eastAsia="zh-CN"/>
        </w:rPr>
        <w:t>人流</w:t>
      </w:r>
      <w:r>
        <w:rPr>
          <w:rFonts w:hint="default"/>
          <w:sz w:val="24"/>
          <w:szCs w:val="24"/>
          <w:lang w:val="en-US" w:eastAsia="zh-CN"/>
        </w:rPr>
        <w:t>活动，形成立体化生态交往空间，</w:t>
      </w:r>
      <w:r>
        <w:rPr>
          <w:rFonts w:hint="eastAsia"/>
          <w:sz w:val="24"/>
          <w:szCs w:val="24"/>
          <w:lang w:val="en-US" w:eastAsia="zh-CN"/>
        </w:rPr>
        <w:t>设有</w:t>
      </w:r>
      <w:r>
        <w:rPr>
          <w:rFonts w:hint="default"/>
          <w:sz w:val="24"/>
          <w:szCs w:val="24"/>
          <w:lang w:val="en-US" w:eastAsia="zh-CN"/>
        </w:rPr>
        <w:t>内聚的校园活动空间及外向的公共活动空间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有效梳理城市界面环境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形成</w:t>
      </w:r>
      <w:r>
        <w:rPr>
          <w:rFonts w:hint="eastAsia"/>
          <w:sz w:val="24"/>
          <w:szCs w:val="24"/>
          <w:lang w:val="en-US" w:eastAsia="zh-CN"/>
        </w:rPr>
        <w:t>城市友好的场地设计</w:t>
      </w:r>
      <w:r>
        <w:rPr>
          <w:rFonts w:hint="default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场地室外活动空间设置有</w:t>
      </w:r>
      <w:r>
        <w:rPr>
          <w:rFonts w:hint="default"/>
          <w:sz w:val="24"/>
          <w:szCs w:val="24"/>
          <w:lang w:val="en-US" w:eastAsia="zh-CN"/>
        </w:rPr>
        <w:t>阳光外廊</w:t>
      </w:r>
      <w:r>
        <w:rPr>
          <w:rFonts w:hint="eastAsia"/>
          <w:sz w:val="24"/>
          <w:szCs w:val="24"/>
          <w:lang w:val="en-US" w:eastAsia="zh-CN"/>
        </w:rPr>
        <w:t>、绿植系统、水循环系统等，</w:t>
      </w:r>
      <w:r>
        <w:rPr>
          <w:rFonts w:hint="default"/>
          <w:sz w:val="24"/>
          <w:szCs w:val="24"/>
          <w:lang w:val="en-US" w:eastAsia="zh-CN"/>
        </w:rPr>
        <w:t>充分利用可再生能源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实现能量循环与再利用。</w:t>
      </w:r>
      <w:r>
        <w:rPr>
          <w:rFonts w:hint="eastAsia"/>
          <w:sz w:val="24"/>
          <w:szCs w:val="24"/>
          <w:lang w:val="en-US" w:eastAsia="zh-CN"/>
        </w:rPr>
        <w:t>场地内设有</w:t>
      </w:r>
      <w:r>
        <w:rPr>
          <w:rFonts w:hint="default"/>
          <w:sz w:val="24"/>
          <w:szCs w:val="24"/>
          <w:lang w:val="en-US" w:eastAsia="zh-CN"/>
        </w:rPr>
        <w:t>钢结构装配模块化</w:t>
      </w:r>
      <w:r>
        <w:rPr>
          <w:rFonts w:hint="eastAsia"/>
          <w:sz w:val="24"/>
          <w:szCs w:val="24"/>
          <w:lang w:val="en-US" w:eastAsia="zh-CN"/>
        </w:rPr>
        <w:t>功能块，</w:t>
      </w:r>
      <w:r>
        <w:rPr>
          <w:rFonts w:hint="default"/>
          <w:sz w:val="24"/>
          <w:szCs w:val="24"/>
          <w:lang w:val="en-US" w:eastAsia="zh-CN"/>
        </w:rPr>
        <w:t>功能</w:t>
      </w:r>
      <w:r>
        <w:rPr>
          <w:rFonts w:hint="eastAsia"/>
          <w:sz w:val="24"/>
          <w:szCs w:val="24"/>
          <w:lang w:val="en-US" w:eastAsia="zh-CN"/>
        </w:rPr>
        <w:t>可</w:t>
      </w:r>
      <w:r>
        <w:rPr>
          <w:rFonts w:hint="default"/>
          <w:sz w:val="24"/>
          <w:szCs w:val="24"/>
          <w:lang w:val="en-US" w:eastAsia="zh-CN"/>
        </w:rPr>
        <w:t>自由转换</w:t>
      </w:r>
      <w:r>
        <w:rPr>
          <w:rFonts w:hint="eastAsia"/>
          <w:sz w:val="24"/>
          <w:szCs w:val="24"/>
          <w:lang w:val="en-US" w:eastAsia="zh-CN"/>
        </w:rPr>
        <w:t>，方便</w:t>
      </w:r>
      <w:r>
        <w:rPr>
          <w:rFonts w:hint="default"/>
          <w:sz w:val="24"/>
          <w:szCs w:val="24"/>
          <w:lang w:val="en-US" w:eastAsia="zh-CN"/>
        </w:rPr>
        <w:t>快速建造，</w:t>
      </w:r>
      <w:r>
        <w:rPr>
          <w:rFonts w:hint="eastAsia"/>
          <w:sz w:val="24"/>
          <w:szCs w:val="24"/>
          <w:lang w:val="en-US" w:eastAsia="zh-CN"/>
        </w:rPr>
        <w:t>且</w:t>
      </w:r>
      <w:r>
        <w:rPr>
          <w:rFonts w:hint="default"/>
          <w:sz w:val="24"/>
          <w:szCs w:val="24"/>
          <w:lang w:val="en-US" w:eastAsia="zh-CN"/>
        </w:rPr>
        <w:t>未来全部可回收和再循环。改扩建的厂房采用了谦虚与融入的</w:t>
      </w:r>
      <w:r>
        <w:rPr>
          <w:rFonts w:hint="eastAsia"/>
          <w:sz w:val="24"/>
          <w:szCs w:val="24"/>
          <w:lang w:val="en-US" w:eastAsia="zh-CN"/>
        </w:rPr>
        <w:t>设计理念，在</w:t>
      </w:r>
      <w:r>
        <w:rPr>
          <w:rFonts w:hint="default"/>
          <w:sz w:val="24"/>
          <w:szCs w:val="24"/>
          <w:lang w:val="en-US" w:eastAsia="zh-CN"/>
        </w:rPr>
        <w:t>保留厂房的原有</w:t>
      </w:r>
      <w:r>
        <w:rPr>
          <w:rFonts w:hint="eastAsia"/>
          <w:sz w:val="24"/>
          <w:szCs w:val="24"/>
          <w:lang w:val="en-US" w:eastAsia="zh-CN"/>
        </w:rPr>
        <w:t>形式</w:t>
      </w:r>
      <w:r>
        <w:rPr>
          <w:rFonts w:hint="default"/>
          <w:sz w:val="24"/>
          <w:szCs w:val="24"/>
          <w:lang w:val="en-US" w:eastAsia="zh-CN"/>
        </w:rPr>
        <w:t>与结构</w:t>
      </w:r>
      <w:r>
        <w:rPr>
          <w:rFonts w:hint="eastAsia"/>
          <w:sz w:val="24"/>
          <w:szCs w:val="24"/>
          <w:lang w:val="en-US" w:eastAsia="zh-CN"/>
        </w:rPr>
        <w:t>的基础上，对其进行</w:t>
      </w:r>
      <w:r>
        <w:rPr>
          <w:rFonts w:hint="default"/>
          <w:sz w:val="24"/>
          <w:szCs w:val="24"/>
          <w:lang w:val="en-US" w:eastAsia="zh-CN"/>
        </w:rPr>
        <w:t>可持续性地翻新</w:t>
      </w:r>
      <w:r>
        <w:rPr>
          <w:rFonts w:hint="eastAsia"/>
          <w:sz w:val="24"/>
          <w:szCs w:val="24"/>
          <w:lang w:val="en-US" w:eastAsia="zh-CN"/>
        </w:rPr>
        <w:t>。置换为“大学生创客中心”，以吸引更多人流。屋顶进行单元式的设计，每单元放置太阳能板以</w:t>
      </w:r>
      <w:r>
        <w:rPr>
          <w:rFonts w:hint="default"/>
          <w:sz w:val="24"/>
          <w:szCs w:val="24"/>
          <w:lang w:val="en-US" w:eastAsia="zh-CN"/>
        </w:rPr>
        <w:t>充分利用可再生能源</w:t>
      </w:r>
      <w:r>
        <w:rPr>
          <w:rFonts w:hint="eastAsia"/>
          <w:sz w:val="24"/>
          <w:szCs w:val="24"/>
          <w:lang w:val="en-US" w:eastAsia="zh-CN"/>
        </w:rPr>
        <w:t>。</w:t>
      </w:r>
      <w:r>
        <w:rPr>
          <w:rFonts w:hint="default"/>
          <w:sz w:val="24"/>
          <w:szCs w:val="24"/>
          <w:lang w:val="en-US" w:eastAsia="zh-CN"/>
        </w:rPr>
        <w:t>由于老</w:t>
      </w:r>
      <w:r>
        <w:rPr>
          <w:rFonts w:hint="eastAsia"/>
          <w:sz w:val="24"/>
          <w:szCs w:val="24"/>
          <w:lang w:val="en-US" w:eastAsia="zh-CN"/>
        </w:rPr>
        <w:t>厂房原有</w:t>
      </w:r>
      <w:r>
        <w:rPr>
          <w:rFonts w:hint="default"/>
          <w:sz w:val="24"/>
          <w:szCs w:val="24"/>
          <w:lang w:val="en-US" w:eastAsia="zh-CN"/>
        </w:rPr>
        <w:t>的结构体系</w:t>
      </w:r>
      <w:r>
        <w:rPr>
          <w:rFonts w:hint="eastAsia"/>
          <w:sz w:val="24"/>
          <w:szCs w:val="24"/>
          <w:lang w:val="en-US" w:eastAsia="zh-CN"/>
        </w:rPr>
        <w:t>不够</w:t>
      </w:r>
      <w:r>
        <w:rPr>
          <w:rFonts w:hint="default"/>
          <w:sz w:val="24"/>
          <w:szCs w:val="24"/>
          <w:lang w:val="en-US" w:eastAsia="zh-CN"/>
        </w:rPr>
        <w:t>固定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新建部分</w:t>
      </w:r>
      <w:r>
        <w:rPr>
          <w:rFonts w:hint="eastAsia"/>
          <w:sz w:val="24"/>
          <w:szCs w:val="24"/>
          <w:lang w:val="en-US" w:eastAsia="zh-CN"/>
        </w:rPr>
        <w:t>“</w:t>
      </w:r>
      <w:r>
        <w:rPr>
          <w:rFonts w:hint="default"/>
          <w:sz w:val="24"/>
          <w:szCs w:val="24"/>
          <w:lang w:val="en-US" w:eastAsia="zh-CN"/>
        </w:rPr>
        <w:t>退让</w:t>
      </w:r>
      <w:r>
        <w:rPr>
          <w:rFonts w:hint="eastAsia"/>
          <w:sz w:val="24"/>
          <w:szCs w:val="24"/>
          <w:lang w:val="en-US" w:eastAsia="zh-CN"/>
        </w:rPr>
        <w:t>”</w:t>
      </w:r>
      <w:r>
        <w:rPr>
          <w:rFonts w:hint="default"/>
          <w:sz w:val="24"/>
          <w:szCs w:val="24"/>
          <w:lang w:val="en-US" w:eastAsia="zh-CN"/>
        </w:rPr>
        <w:t>原有结构，形成自身的支撑结构体系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并对旧结构进行抗老化处理。这保留了建筑物的历史痕迹。新植入的结构</w:t>
      </w:r>
      <w:r>
        <w:rPr>
          <w:rFonts w:hint="eastAsia"/>
          <w:sz w:val="24"/>
          <w:szCs w:val="24"/>
          <w:lang w:val="en-US" w:eastAsia="zh-CN"/>
        </w:rPr>
        <w:t>体系</w:t>
      </w:r>
      <w:r>
        <w:rPr>
          <w:rFonts w:hint="default"/>
          <w:sz w:val="24"/>
          <w:szCs w:val="24"/>
          <w:lang w:val="en-US" w:eastAsia="zh-CN"/>
        </w:rPr>
        <w:t>使用了钢结构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与老墙体脱开1</w:t>
      </w:r>
      <w:r>
        <w:rPr>
          <w:rFonts w:hint="eastAsia"/>
          <w:sz w:val="24"/>
          <w:szCs w:val="24"/>
          <w:lang w:val="en-US" w:eastAsia="zh-CN"/>
        </w:rPr>
        <w:t>.5</w:t>
      </w:r>
      <w:r>
        <w:rPr>
          <w:rFonts w:hint="default"/>
          <w:sz w:val="24"/>
          <w:szCs w:val="24"/>
          <w:lang w:val="en-US" w:eastAsia="zh-CN"/>
        </w:rPr>
        <w:t>米，避免与老结构基础打架。新建楼板与老建筑墙体完全脱开，避免二次伤害</w:t>
      </w:r>
      <w:r>
        <w:rPr>
          <w:rFonts w:hint="eastAsia"/>
          <w:sz w:val="24"/>
          <w:szCs w:val="24"/>
          <w:lang w:val="en-US" w:eastAsia="zh-CN"/>
        </w:rPr>
        <w:t>原有结构基础</w:t>
      </w:r>
      <w:r>
        <w:rPr>
          <w:rFonts w:hint="default"/>
          <w:sz w:val="24"/>
          <w:szCs w:val="24"/>
          <w:lang w:val="en-US"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内部空间上放置连续步行的通高阶梯，打破垂直空间的封闭，</w:t>
      </w:r>
      <w:r>
        <w:rPr>
          <w:rFonts w:hint="default"/>
          <w:sz w:val="24"/>
          <w:szCs w:val="24"/>
          <w:lang w:val="en-US" w:eastAsia="zh-CN"/>
        </w:rPr>
        <w:t>人们可以通过</w:t>
      </w:r>
      <w:r>
        <w:rPr>
          <w:rFonts w:hint="eastAsia"/>
          <w:sz w:val="24"/>
          <w:szCs w:val="24"/>
          <w:lang w:val="en-US" w:eastAsia="zh-CN"/>
        </w:rPr>
        <w:t>连续的步行系统</w:t>
      </w:r>
      <w:r>
        <w:rPr>
          <w:rFonts w:hint="default"/>
          <w:sz w:val="24"/>
          <w:szCs w:val="24"/>
          <w:lang w:val="en-US" w:eastAsia="zh-CN"/>
        </w:rPr>
        <w:t>去体验建筑在不同高度所产生的不同空间变化。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F071E"/>
    <w:rsid w:val="523728DA"/>
    <w:rsid w:val="585F071E"/>
    <w:rsid w:val="7A66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2021-01-01T08:13:00Z</dcterms:created>
  <dc:creator>。</dc:creator>
  <cp:lastModifiedBy>。</cp:lastModifiedBy>
  <dcterms:modified xsi:type="dcterms:W3CDTF">2021-01-06T04:21:19Z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