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衡阳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T15085277426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543D2E" w:rsidRDefault="0079467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920448" w:history="1">
        <w:r w:rsidR="00543D2E" w:rsidRPr="00915A1A">
          <w:rPr>
            <w:rStyle w:val="a6"/>
          </w:rPr>
          <w:t>1</w:t>
        </w:r>
        <w:r w:rsidR="00543D2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43D2E" w:rsidRPr="00915A1A">
          <w:rPr>
            <w:rStyle w:val="a6"/>
            <w:rFonts w:hint="eastAsia"/>
          </w:rPr>
          <w:t>建筑概况</w:t>
        </w:r>
        <w:r w:rsidR="00543D2E">
          <w:rPr>
            <w:webHidden/>
          </w:rPr>
          <w:tab/>
        </w:r>
        <w:r w:rsidR="00543D2E">
          <w:rPr>
            <w:webHidden/>
          </w:rPr>
          <w:fldChar w:fldCharType="begin"/>
        </w:r>
        <w:r w:rsidR="00543D2E">
          <w:rPr>
            <w:webHidden/>
          </w:rPr>
          <w:instrText xml:space="preserve"> PAGEREF _Toc65920448 \h </w:instrText>
        </w:r>
        <w:r w:rsidR="00543D2E">
          <w:rPr>
            <w:webHidden/>
          </w:rPr>
        </w:r>
        <w:r w:rsidR="00543D2E">
          <w:rPr>
            <w:webHidden/>
          </w:rPr>
          <w:fldChar w:fldCharType="separate"/>
        </w:r>
        <w:r w:rsidR="00543D2E">
          <w:rPr>
            <w:webHidden/>
          </w:rPr>
          <w:t>3</w:t>
        </w:r>
        <w:r w:rsidR="00543D2E"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49" w:history="1">
        <w:r w:rsidRPr="00915A1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50" w:history="1">
        <w:r w:rsidRPr="00915A1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1" w:history="1">
        <w:r w:rsidRPr="00915A1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2" w:history="1">
        <w:r w:rsidRPr="00915A1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53" w:history="1">
        <w:r w:rsidRPr="00915A1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4" w:history="1">
        <w:r w:rsidRPr="00915A1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5" w:history="1">
        <w:r w:rsidRPr="00915A1A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6" w:history="1">
        <w:r w:rsidRPr="00915A1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57" w:history="1">
        <w:r w:rsidRPr="00915A1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58" w:history="1">
        <w:r w:rsidRPr="00915A1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59" w:history="1">
        <w:r w:rsidRPr="00915A1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60" w:history="1">
        <w:r w:rsidRPr="00915A1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920461" w:history="1">
        <w:r w:rsidRPr="00915A1A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挤塑聚苯板</w:t>
        </w:r>
        <w:r w:rsidRPr="00915A1A">
          <w:rPr>
            <w:rStyle w:val="a6"/>
          </w:rPr>
          <w:t>20+</w:t>
        </w:r>
        <w:r w:rsidRPr="00915A1A">
          <w:rPr>
            <w:rStyle w:val="a6"/>
            <w:rFonts w:hint="eastAsia"/>
          </w:rPr>
          <w:t>加气砼</w:t>
        </w:r>
        <w:r w:rsidRPr="00915A1A">
          <w:rPr>
            <w:rStyle w:val="a6"/>
          </w:rPr>
          <w:t>80</w:t>
        </w:r>
        <w:r w:rsidRPr="00915A1A">
          <w:rPr>
            <w:rStyle w:val="a6"/>
            <w:rFonts w:hint="eastAsia"/>
          </w:rPr>
          <w:t>＋钢筋砼</w:t>
        </w:r>
        <w:r w:rsidRPr="00915A1A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62" w:history="1">
        <w:r w:rsidRPr="00915A1A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920463" w:history="1">
        <w:r w:rsidRPr="00915A1A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外</w:t>
        </w:r>
        <w:r w:rsidRPr="00915A1A">
          <w:rPr>
            <w:rStyle w:val="a6"/>
          </w:rPr>
          <w:t>-</w:t>
        </w:r>
        <w:r w:rsidRPr="00915A1A">
          <w:rPr>
            <w:rStyle w:val="a6"/>
            <w:rFonts w:hint="eastAsia"/>
          </w:rPr>
          <w:t>挤塑聚苯板</w:t>
        </w:r>
        <w:r w:rsidRPr="00915A1A">
          <w:rPr>
            <w:rStyle w:val="a6"/>
          </w:rPr>
          <w:t>20+</w:t>
        </w:r>
        <w:r w:rsidRPr="00915A1A">
          <w:rPr>
            <w:rStyle w:val="a6"/>
            <w:rFonts w:hint="eastAsia"/>
          </w:rPr>
          <w:t>钢筋砼</w:t>
        </w:r>
        <w:r w:rsidRPr="00915A1A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64" w:history="1">
        <w:r w:rsidRPr="00915A1A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5920465" w:history="1">
        <w:r w:rsidRPr="00915A1A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挤塑聚苯板</w:t>
        </w:r>
        <w:r w:rsidRPr="00915A1A">
          <w:rPr>
            <w:rStyle w:val="a6"/>
          </w:rPr>
          <w:t>20</w:t>
        </w:r>
        <w:r w:rsidRPr="00915A1A">
          <w:rPr>
            <w:rStyle w:val="a6"/>
            <w:rFonts w:hint="eastAsia"/>
          </w:rPr>
          <w:t>＋钢筋砼</w:t>
        </w:r>
        <w:r w:rsidRPr="00915A1A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0466" w:history="1">
        <w:r w:rsidRPr="00915A1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5A1A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43D2E" w:rsidRDefault="00543D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5920467" w:history="1">
        <w:r w:rsidRPr="00915A1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5A1A">
          <w:rPr>
            <w:rStyle w:val="a6"/>
            <w:rFonts w:hint="eastAsia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_Toc65920467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592044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衡阳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27.00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112.60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91931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1509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58.4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65920449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湖南公共建筑节能设计标准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0" w:name="_Toc65920450"/>
      <w:r>
        <w:rPr>
          <w:rFonts w:hint="eastAsia"/>
        </w:rPr>
        <w:t>评价目标与方法</w:t>
      </w:r>
      <w:bookmarkEnd w:id="30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5920451"/>
      <w:r>
        <w:rPr>
          <w:rFonts w:hint="eastAsia"/>
          <w:kern w:val="2"/>
        </w:rPr>
        <w:t>评价目标</w:t>
      </w:r>
      <w:bookmarkEnd w:id="31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5920452"/>
      <w:r>
        <w:rPr>
          <w:rFonts w:hint="eastAsia"/>
          <w:kern w:val="2"/>
        </w:rPr>
        <w:t>评价方法</w:t>
      </w:r>
      <w:bookmarkEnd w:id="32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F348F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43D2E">
              <w:rPr>
                <w:position w:val="-9"/>
              </w:rPr>
              <w:pict>
                <v:shape id="_x0000_i1052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F348F">
              <w:rPr>
                <w:position w:val="-9"/>
              </w:rPr>
              <w:pict>
                <v:shape id="_x0000_i1026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43D2E">
              <w:rPr>
                <w:position w:val="-9"/>
              </w:rPr>
              <w:pict>
                <v:shape id="_x0000_i1053" type="#_x0000_t75" style="width:27.0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7" type="#_x0000_t75" style="width:29.95pt;height:14.4pt" o:ole="">
            <v:imagedata r:id="rId12" o:title=""/>
          </v:shape>
          <o:OLEObject Type="Embed" ProgID="Equation.DSMT4" ShapeID="_x0000_i1027" DrawAspect="Content" ObjectID="_1676533298" r:id="rId13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F348F">
        <w:rPr>
          <w:position w:val="-6"/>
        </w:rPr>
        <w:pict>
          <v:shape id="_x0000_i102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43D2E">
        <w:rPr>
          <w:position w:val="-6"/>
        </w:rPr>
        <w:pict>
          <v:shape id="_x0000_i105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F348F">
        <w:rPr>
          <w:position w:val="-8"/>
        </w:rPr>
        <w:pict>
          <v:shape id="_x0000_i102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5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F348F">
        <w:rPr>
          <w:rFonts w:ascii="宋体" w:hAnsi="宋体"/>
          <w:position w:val="-8"/>
        </w:rPr>
        <w:pict>
          <v:shape id="_x0000_i103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43D2E">
        <w:rPr>
          <w:rFonts w:ascii="宋体" w:hAnsi="宋体"/>
          <w:position w:val="-8"/>
        </w:rPr>
        <w:pict>
          <v:shape id="_x0000_i1056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23"/>
        </w:rPr>
        <w:pict>
          <v:shape id="_x0000_i1031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23"/>
        </w:rPr>
        <w:pict>
          <v:shape id="_x0000_i1057" type="#_x0000_t75" style="width:44.3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24"/>
        </w:rPr>
        <w:pict>
          <v:shape id="_x0000_i1032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24"/>
        </w:rPr>
        <w:pict>
          <v:shape id="_x0000_i1058" type="#_x0000_t75" style="width:8.0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8"/>
        </w:rPr>
        <w:pict>
          <v:shape id="_x0000_i103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5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8"/>
        </w:rPr>
        <w:pict>
          <v:shape id="_x0000_i1034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60" type="#_x0000_t75" style="width:6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26"/>
        </w:rPr>
        <w:pict>
          <v:shape id="_x0000_i1035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26"/>
        </w:rPr>
        <w:pict>
          <v:shape id="_x0000_i1061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21"/>
        </w:rPr>
        <w:pict>
          <v:shape id="_x0000_i1036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21"/>
        </w:rPr>
        <w:pict>
          <v:shape id="_x0000_i1062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8"/>
        </w:rPr>
        <w:pict>
          <v:shape id="_x0000_i1037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63" type="#_x0000_t75" style="width:50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26"/>
        </w:rPr>
        <w:pict>
          <v:shape id="_x0000_i1038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26"/>
        </w:rPr>
        <w:pict>
          <v:shape id="_x0000_i1064" type="#_x0000_t75" style="width:29.4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8"/>
        </w:rPr>
        <w:pict>
          <v:shape id="_x0000_i1039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65" type="#_x0000_t75" style="width:4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CF348F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43D2E">
        <w:rPr>
          <w:position w:val="-8"/>
        </w:rPr>
        <w:pict>
          <v:shape id="_x0000_i1066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F348F">
        <w:rPr>
          <w:position w:val="-9"/>
        </w:rPr>
        <w:pict>
          <v:shape id="_x0000_i1041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3D2E">
        <w:rPr>
          <w:position w:val="-9"/>
        </w:rPr>
        <w:pict>
          <v:shape id="_x0000_i1067" type="#_x0000_t75" style="width:84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F348F">
        <w:rPr>
          <w:rFonts w:ascii="Cambria Math" w:hAnsi="Cambria Math"/>
          <w:color w:val="000000"/>
          <w:szCs w:val="21"/>
        </w:rPr>
        <w:pict>
          <v:shape id="_x0000_i1042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43D2E">
        <w:rPr>
          <w:rFonts w:ascii="Cambria Math" w:hAnsi="Cambria Math"/>
          <w:color w:val="000000"/>
          <w:szCs w:val="21"/>
        </w:rPr>
        <w:pict>
          <v:shape id="_x0000_i106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5920453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592045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3" type="#_x0000_t75" style="width:14.4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F348F">
              <w:rPr>
                <w:position w:val="-8"/>
              </w:rPr>
              <w:pict>
                <v:shape id="_x0000_i104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43D2E">
              <w:rPr>
                <w:position w:val="-8"/>
              </w:rPr>
              <w:pict>
                <v:shape id="_x0000_i106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4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6" type="#_x0000_t75" style="width:21.9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7" type="#_x0000_t75" style="width:12.1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F348F">
              <w:rPr>
                <w:position w:val="-8"/>
              </w:rPr>
              <w:pict>
                <v:shape id="_x0000_i104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43D2E">
              <w:rPr>
                <w:position w:val="-8"/>
              </w:rPr>
              <w:pict>
                <v:shape id="_x0000_i107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F348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5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592045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152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32.90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32.50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32.00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31.40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30.80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30.20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29.80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29.90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30.60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32.40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34.30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36.10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37.20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38.10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38.80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39.40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39.60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39.40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38.50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37.20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36.10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35.10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34.20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33.20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湖南-郴州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592045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CF348F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51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水平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0:00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2:00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3:00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4:00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5:00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6:00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124.22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49.49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52.69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27.88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111.20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7:00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231.16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120.10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109.88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76.10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252.70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8:00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318.17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185.04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154.18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124.71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408.20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9:00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378.79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261.74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198.83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162.97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609.00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10:00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370.81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349.58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250.37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206.36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811.10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11:00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287.25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406.16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287.25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236.61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924.80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288.11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398.51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416.63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236.61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900.40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273.16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358.75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512.90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223.59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825.10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242.04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289.67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551.52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197.02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688.80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203.59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210.41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536.23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132.11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530.10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153.42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129.35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433.94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67.63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347.40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79.45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40.25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264.43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6.99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154.90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  <w:tr w:rsidR="00531543">
        <w:tc>
          <w:tcPr>
            <w:tcW w:w="1556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  <w:tc>
          <w:tcPr>
            <w:tcW w:w="1556" w:type="dxa"/>
            <w:vAlign w:val="center"/>
          </w:tcPr>
          <w:p w:rsidR="00531543" w:rsidRDefault="00CF348F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湖南-郴州</w:t>
      </w:r>
    </w:p>
    <w:p w:rsidR="00697366" w:rsidRDefault="00697366" w:rsidP="00CA66B7">
      <w:pPr>
        <w:pStyle w:val="2"/>
      </w:pPr>
      <w:bookmarkStart w:id="43" w:name="_Toc65920457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:rsidR="00800A70" w:rsidRDefault="00800A70" w:rsidP="006B27F7">
      <w:pPr>
        <w:jc w:val="center"/>
      </w:pPr>
      <w:bookmarkStart w:id="45" w:name="自然通风室内温度表格"/>
      <w:bookmarkEnd w:id="45"/>
    </w:p>
    <w:p w:rsidR="00A279F8" w:rsidRPr="00794676" w:rsidRDefault="00A279F8" w:rsidP="009A61CA">
      <w:pPr>
        <w:pStyle w:val="1"/>
      </w:pPr>
      <w:bookmarkStart w:id="46" w:name="_Toc65920458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31543">
        <w:tc>
          <w:tcPr>
            <w:tcW w:w="2196" w:type="dxa"/>
            <w:vMerge w:val="restart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备注</w:t>
            </w:r>
          </w:p>
        </w:tc>
      </w:tr>
      <w:tr w:rsidR="00531543">
        <w:tc>
          <w:tcPr>
            <w:tcW w:w="2196" w:type="dxa"/>
            <w:vMerge/>
            <w:shd w:val="clear" w:color="auto" w:fill="E6E6E6"/>
            <w:vAlign w:val="center"/>
          </w:tcPr>
          <w:p w:rsidR="00531543" w:rsidRDefault="0053154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31543" w:rsidRDefault="00531543">
            <w:pPr>
              <w:jc w:val="center"/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1800.0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1050.0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0.0210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石灰砂浆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0.810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10.070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1600.0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1050.0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0.0443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17.200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2500.0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920.0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0.0158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1.510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15.360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2300.0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920.0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0.0173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0.030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0.320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28.5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1647.0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0.0162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0.220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3.590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700.0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1050.0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0.0998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0.750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7.490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1450.0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709.4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1800.0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1062.0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钢筋混凝土屋面板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17.060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2500.0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920.0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0.870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10.627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1700.0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1050.0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双层纸面石膏板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0.330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3.622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400.0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1367.0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矿棉、岩棉、玻璃棉板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0.045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0.819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140.0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1464.0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钢筋混凝土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17.060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2500.0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920.0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1800.0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1062.0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粘结砂浆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11.306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1800.0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1050.0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膨胀聚苯板</w:t>
            </w:r>
            <w:r>
              <w:t>(ρ=20~30)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0.042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0.360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25.4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1666.7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10.112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1800.0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840.0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CF348F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531543">
        <w:tc>
          <w:tcPr>
            <w:tcW w:w="2196" w:type="dxa"/>
            <w:shd w:val="clear" w:color="auto" w:fill="E6E6E6"/>
            <w:vAlign w:val="center"/>
          </w:tcPr>
          <w:p w:rsidR="00531543" w:rsidRDefault="00CF348F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0.059</w:t>
            </w:r>
          </w:p>
        </w:tc>
        <w:tc>
          <w:tcPr>
            <w:tcW w:w="1030" w:type="dxa"/>
            <w:vAlign w:val="center"/>
          </w:tcPr>
          <w:p w:rsidR="00531543" w:rsidRDefault="00CF348F">
            <w:r>
              <w:t>1.047</w:t>
            </w:r>
          </w:p>
        </w:tc>
        <w:tc>
          <w:tcPr>
            <w:tcW w:w="848" w:type="dxa"/>
            <w:vAlign w:val="center"/>
          </w:tcPr>
          <w:p w:rsidR="00531543" w:rsidRDefault="00CF348F">
            <w:r>
              <w:t>230.0</w:t>
            </w:r>
          </w:p>
        </w:tc>
        <w:tc>
          <w:tcPr>
            <w:tcW w:w="1018" w:type="dxa"/>
            <w:vAlign w:val="center"/>
          </w:tcPr>
          <w:p w:rsidR="00531543" w:rsidRDefault="00CF348F">
            <w:r>
              <w:t>1110.0</w:t>
            </w:r>
          </w:p>
        </w:tc>
        <w:tc>
          <w:tcPr>
            <w:tcW w:w="1188" w:type="dxa"/>
            <w:vAlign w:val="center"/>
          </w:tcPr>
          <w:p w:rsidR="00531543" w:rsidRDefault="00CF348F">
            <w:r>
              <w:t>0.0000</w:t>
            </w:r>
          </w:p>
        </w:tc>
        <w:tc>
          <w:tcPr>
            <w:tcW w:w="1516" w:type="dxa"/>
            <w:vAlign w:val="center"/>
          </w:tcPr>
          <w:p w:rsidR="00531543" w:rsidRDefault="00531543">
            <w:pPr>
              <w:rPr>
                <w:sz w:val="18"/>
                <w:szCs w:val="18"/>
              </w:rPr>
            </w:pPr>
          </w:p>
        </w:tc>
      </w:tr>
    </w:tbl>
    <w:p w:rsidR="00531543" w:rsidRDefault="00CF348F">
      <w:pPr>
        <w:pStyle w:val="1"/>
      </w:pPr>
      <w:bookmarkStart w:id="47" w:name="_Toc65920459"/>
      <w:r>
        <w:t>工程构造</w:t>
      </w:r>
      <w:bookmarkEnd w:id="47"/>
    </w:p>
    <w:p w:rsidR="00531543" w:rsidRDefault="00CF348F">
      <w:pPr>
        <w:pStyle w:val="2"/>
        <w:jc w:val="left"/>
      </w:pPr>
      <w:bookmarkStart w:id="48" w:name="_Toc65920460"/>
      <w:r>
        <w:t>屋顶构造</w:t>
      </w:r>
      <w:bookmarkEnd w:id="48"/>
    </w:p>
    <w:p w:rsidR="00531543" w:rsidRDefault="00CF348F">
      <w:pPr>
        <w:pStyle w:val="3"/>
      </w:pPr>
      <w:bookmarkStart w:id="49" w:name="_Toc65920461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31543">
        <w:tc>
          <w:tcPr>
            <w:tcW w:w="2838" w:type="dxa"/>
            <w:vMerge w:val="restart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31543">
        <w:tc>
          <w:tcPr>
            <w:tcW w:w="2838" w:type="dxa"/>
            <w:vMerge/>
            <w:shd w:val="clear" w:color="auto" w:fill="E6E6E6"/>
            <w:vAlign w:val="center"/>
          </w:tcPr>
          <w:p w:rsidR="00531543" w:rsidRDefault="00531543"/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D=R*S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40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1.510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15.360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0.026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0.407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0.030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0.320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0.667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0.213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0.245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80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8.0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0.220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3.590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0.364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1.305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钢筋混凝土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120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12.0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17.200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0.069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1.186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石灰砂浆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0.810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10.070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0.249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300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1.172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3.605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5.0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0.75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0.75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重质围护结构</w:t>
            </w:r>
          </w:p>
        </w:tc>
      </w:tr>
    </w:tbl>
    <w:p w:rsidR="00531543" w:rsidRDefault="00CF348F">
      <w:pPr>
        <w:pStyle w:val="4"/>
      </w:pPr>
      <w:r>
        <w:t>空调房间：逐时温度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27.91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27.40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27.38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27.91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27.92</w:t>
            </w:r>
          </w:p>
        </w:tc>
      </w:tr>
    </w:tbl>
    <w:p w:rsidR="00531543" w:rsidRDefault="00CF348F">
      <w:pPr>
        <w:pStyle w:val="2"/>
      </w:pPr>
      <w:bookmarkStart w:id="50" w:name="_Toc65920462"/>
      <w:r>
        <w:t>外墙构造</w:t>
      </w:r>
      <w:bookmarkEnd w:id="50"/>
    </w:p>
    <w:p w:rsidR="00531543" w:rsidRDefault="00CF348F">
      <w:pPr>
        <w:pStyle w:val="3"/>
      </w:pPr>
      <w:bookmarkStart w:id="51" w:name="_Toc65920463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31543">
        <w:tc>
          <w:tcPr>
            <w:tcW w:w="2838" w:type="dxa"/>
            <w:vMerge w:val="restart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31543">
        <w:tc>
          <w:tcPr>
            <w:tcW w:w="2838" w:type="dxa"/>
            <w:vMerge/>
            <w:shd w:val="clear" w:color="auto" w:fill="E6E6E6"/>
            <w:vAlign w:val="center"/>
          </w:tcPr>
          <w:p w:rsidR="00531543" w:rsidRDefault="00531543"/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D=R*S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石灰水泥砂浆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0.870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10.627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0.023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0.244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钢筋混凝土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12.5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17.060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0.115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1.961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0.245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粘结砂浆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10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11.306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0.011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0.122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膨胀聚苯板</w:t>
            </w:r>
            <w:r>
              <w:t>(ρ=20~30)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50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12.5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0.042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0.360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1.20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0.992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0.429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5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5.0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10.112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0.005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0.054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305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1.168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3.054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5.0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0.75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0.75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重质围护结构</w:t>
            </w:r>
          </w:p>
        </w:tc>
      </w:tr>
    </w:tbl>
    <w:p w:rsidR="00531543" w:rsidRDefault="00CF348F">
      <w:pPr>
        <w:pStyle w:val="4"/>
      </w:pPr>
      <w:r>
        <w:t>空调房间：东向逐时温度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27.26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26.99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27.29</w:t>
            </w:r>
          </w:p>
        </w:tc>
      </w:tr>
    </w:tbl>
    <w:p w:rsidR="00531543" w:rsidRDefault="00CF348F">
      <w:pPr>
        <w:pStyle w:val="4"/>
      </w:pPr>
      <w:r>
        <w:lastRenderedPageBreak/>
        <w:t>空调房间：西向逐时温度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27.46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27.03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27.04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27.52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27.49</w:t>
            </w:r>
          </w:p>
        </w:tc>
      </w:tr>
    </w:tbl>
    <w:p w:rsidR="00531543" w:rsidRDefault="00CF348F">
      <w:pPr>
        <w:pStyle w:val="4"/>
      </w:pPr>
      <w:r>
        <w:t>空调房间：南向逐时温度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27.26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26.94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26.96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27.31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27.31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27.28</w:t>
            </w:r>
          </w:p>
        </w:tc>
      </w:tr>
    </w:tbl>
    <w:p w:rsidR="00531543" w:rsidRDefault="00CF348F">
      <w:pPr>
        <w:pStyle w:val="4"/>
      </w:pPr>
      <w:r>
        <w:lastRenderedPageBreak/>
        <w:t>空调房间：北向逐时温度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27.08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26.83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26.84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26.98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27.09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27.11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27.10</w:t>
            </w:r>
          </w:p>
        </w:tc>
      </w:tr>
    </w:tbl>
    <w:p w:rsidR="00531543" w:rsidRDefault="00CF348F">
      <w:pPr>
        <w:pStyle w:val="2"/>
      </w:pPr>
      <w:bookmarkStart w:id="52" w:name="_Toc65920464"/>
      <w:r>
        <w:t>热桥柱构造</w:t>
      </w:r>
      <w:bookmarkEnd w:id="52"/>
    </w:p>
    <w:p w:rsidR="00531543" w:rsidRDefault="00CF348F">
      <w:pPr>
        <w:pStyle w:val="3"/>
      </w:pPr>
      <w:bookmarkStart w:id="53" w:name="_Toc65920465"/>
      <w:r>
        <w:t>挤塑聚苯板</w:t>
      </w:r>
      <w:r>
        <w:t>20</w:t>
      </w:r>
      <w:r>
        <w:t>＋钢筋砼</w:t>
      </w:r>
      <w:r>
        <w:t>200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31543">
        <w:tc>
          <w:tcPr>
            <w:tcW w:w="2838" w:type="dxa"/>
            <w:vMerge w:val="restart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31543">
        <w:tc>
          <w:tcPr>
            <w:tcW w:w="2838" w:type="dxa"/>
            <w:vMerge/>
            <w:shd w:val="clear" w:color="auto" w:fill="E6E6E6"/>
            <w:vAlign w:val="center"/>
          </w:tcPr>
          <w:p w:rsidR="00531543" w:rsidRDefault="00531543"/>
        </w:tc>
        <w:tc>
          <w:tcPr>
            <w:tcW w:w="834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31543" w:rsidRDefault="00CF348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31543" w:rsidRDefault="00CF348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31543" w:rsidRDefault="00CF348F">
            <w:r>
              <w:t>D=R*S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0.245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0.030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0.320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1.20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0.556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0.213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水泥砂浆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0.930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11.370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0.022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0.245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钢筋混凝土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12.5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1.740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17.200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0.115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1.977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石灰砂浆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10.0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0.810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10.070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1.00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0.025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0.249</w:t>
            </w:r>
          </w:p>
        </w:tc>
      </w:tr>
      <w:tr w:rsidR="00531543">
        <w:tc>
          <w:tcPr>
            <w:tcW w:w="2838" w:type="dxa"/>
            <w:vAlign w:val="center"/>
          </w:tcPr>
          <w:p w:rsidR="00531543" w:rsidRDefault="00CF348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31543" w:rsidRDefault="00CF348F">
            <w:r>
              <w:t>280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707" w:type="dxa"/>
            <w:vAlign w:val="center"/>
          </w:tcPr>
          <w:p w:rsidR="00531543" w:rsidRDefault="00CF348F">
            <w:r>
              <w:t>－</w:t>
            </w:r>
          </w:p>
        </w:tc>
        <w:tc>
          <w:tcPr>
            <w:tcW w:w="1131" w:type="dxa"/>
            <w:vAlign w:val="center"/>
          </w:tcPr>
          <w:p w:rsidR="00531543" w:rsidRDefault="00CF348F">
            <w:r>
              <w:t>0.738</w:t>
            </w:r>
          </w:p>
        </w:tc>
        <w:tc>
          <w:tcPr>
            <w:tcW w:w="990" w:type="dxa"/>
            <w:vAlign w:val="center"/>
          </w:tcPr>
          <w:p w:rsidR="00531543" w:rsidRDefault="00CF348F">
            <w:r>
              <w:t>2.928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5.0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0.75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1.11</w:t>
            </w:r>
          </w:p>
        </w:tc>
      </w:tr>
      <w:tr w:rsidR="00531543">
        <w:tc>
          <w:tcPr>
            <w:tcW w:w="2838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31543" w:rsidRDefault="00CF348F">
            <w:pPr>
              <w:jc w:val="center"/>
            </w:pPr>
            <w:r>
              <w:t>重质围护结构</w:t>
            </w:r>
          </w:p>
        </w:tc>
      </w:tr>
    </w:tbl>
    <w:p w:rsidR="00531543" w:rsidRDefault="00CF348F">
      <w:pPr>
        <w:pStyle w:val="4"/>
      </w:pPr>
      <w:r>
        <w:lastRenderedPageBreak/>
        <w:t>空调房间：东向逐时温度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27.84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27.50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27.53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27.87</w:t>
            </w:r>
          </w:p>
        </w:tc>
      </w:tr>
    </w:tbl>
    <w:p w:rsidR="00531543" w:rsidRDefault="00CF348F">
      <w:pPr>
        <w:pStyle w:val="4"/>
      </w:pPr>
      <w:r>
        <w:t>空调房间：西向逐时温度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28.11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28.07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28.02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27.97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27.92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27.60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27.59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27.99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28.08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28.14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28.16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28.16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28.14</w:t>
            </w:r>
          </w:p>
        </w:tc>
      </w:tr>
    </w:tbl>
    <w:p w:rsidR="00531543" w:rsidRDefault="00CF348F">
      <w:pPr>
        <w:pStyle w:val="4"/>
      </w:pPr>
      <w:r>
        <w:lastRenderedPageBreak/>
        <w:t>空调房间：南向逐时温度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27.83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27.44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27.45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27.69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27.76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27.88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27.85</w:t>
            </w:r>
          </w:p>
        </w:tc>
      </w:tr>
    </w:tbl>
    <w:p w:rsidR="00531543" w:rsidRDefault="00CF348F">
      <w:pPr>
        <w:pStyle w:val="4"/>
      </w:pPr>
      <w:r>
        <w:t>空调房间：北向逐时温度</w:t>
      </w:r>
    </w:p>
    <w:p w:rsidR="00531543" w:rsidRDefault="00CF348F">
      <w:pPr>
        <w:jc w:val="center"/>
      </w:pPr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43" w:rsidRDefault="00531543"/>
    <w:p w:rsidR="00531543" w:rsidRDefault="0053154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pPr>
              <w:jc w:val="center"/>
            </w:pPr>
            <w:r>
              <w:t>11:00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27.57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27.55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27.44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27.41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27.30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27.27</w:t>
            </w:r>
          </w:p>
        </w:tc>
      </w:tr>
      <w:tr w:rsidR="00531543"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31543" w:rsidRDefault="00CF348F">
            <w:r>
              <w:t>23:00</w:t>
            </w:r>
          </w:p>
        </w:tc>
      </w:tr>
      <w:tr w:rsidR="00531543">
        <w:tc>
          <w:tcPr>
            <w:tcW w:w="777" w:type="dxa"/>
            <w:vAlign w:val="center"/>
          </w:tcPr>
          <w:p w:rsidR="00531543" w:rsidRDefault="00CF348F">
            <w:r>
              <w:t>27.27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27.29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27.38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27.43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27.48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27.52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27.56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27.58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27.59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rPr>
                <w:color w:val="3333CC"/>
              </w:rPr>
              <w:t>27.59</w:t>
            </w:r>
          </w:p>
        </w:tc>
        <w:tc>
          <w:tcPr>
            <w:tcW w:w="777" w:type="dxa"/>
            <w:vAlign w:val="center"/>
          </w:tcPr>
          <w:p w:rsidR="00531543" w:rsidRDefault="00CF348F">
            <w:r>
              <w:t>27.58</w:t>
            </w:r>
          </w:p>
        </w:tc>
      </w:tr>
    </w:tbl>
    <w:p w:rsidR="00531543" w:rsidRDefault="00CF348F">
      <w:pPr>
        <w:pStyle w:val="1"/>
      </w:pPr>
      <w:bookmarkStart w:id="54" w:name="_Toc65920466"/>
      <w:r>
        <w:lastRenderedPageBreak/>
        <w:t>验算结论</w:t>
      </w:r>
      <w:bookmarkEnd w:id="54"/>
    </w:p>
    <w:p w:rsidR="00531543" w:rsidRDefault="00CF348F">
      <w:pPr>
        <w:pStyle w:val="2"/>
      </w:pPr>
      <w:bookmarkStart w:id="55" w:name="_Toc65920467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531543">
        <w:tc>
          <w:tcPr>
            <w:tcW w:w="1403" w:type="dxa"/>
            <w:shd w:val="clear" w:color="auto" w:fill="DEDEDE"/>
            <w:vAlign w:val="center"/>
          </w:tcPr>
          <w:p w:rsidR="00531543" w:rsidRDefault="00CF348F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:rsidR="00531543" w:rsidRDefault="00CF348F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31543" w:rsidRDefault="00CF348F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31543" w:rsidRDefault="00CF348F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31543" w:rsidRDefault="00CF348F">
            <w:r>
              <w:t>结论</w:t>
            </w:r>
          </w:p>
        </w:tc>
      </w:tr>
      <w:tr w:rsidR="00531543">
        <w:tc>
          <w:tcPr>
            <w:tcW w:w="1403" w:type="dxa"/>
            <w:vAlign w:val="center"/>
          </w:tcPr>
          <w:p w:rsidR="00531543" w:rsidRDefault="00CF348F">
            <w:r>
              <w:t>屋顶</w:t>
            </w:r>
          </w:p>
        </w:tc>
        <w:tc>
          <w:tcPr>
            <w:tcW w:w="3678" w:type="dxa"/>
            <w:vAlign w:val="center"/>
          </w:tcPr>
          <w:p w:rsidR="00531543" w:rsidRDefault="00CF348F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27.92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28.50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 w:val="restart"/>
            <w:vAlign w:val="center"/>
          </w:tcPr>
          <w:p w:rsidR="00531543" w:rsidRDefault="00CF348F">
            <w:r>
              <w:t>外墙</w:t>
            </w:r>
          </w:p>
        </w:tc>
        <w:tc>
          <w:tcPr>
            <w:tcW w:w="3678" w:type="dxa"/>
            <w:vAlign w:val="center"/>
          </w:tcPr>
          <w:p w:rsidR="00531543" w:rsidRDefault="00CF348F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27.32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27.52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27.31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27.11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 w:val="restart"/>
            <w:vAlign w:val="center"/>
          </w:tcPr>
          <w:p w:rsidR="00531543" w:rsidRDefault="00CF348F">
            <w:r>
              <w:t>热桥柱</w:t>
            </w:r>
          </w:p>
        </w:tc>
        <w:tc>
          <w:tcPr>
            <w:tcW w:w="3678" w:type="dxa"/>
            <w:vAlign w:val="center"/>
          </w:tcPr>
          <w:p w:rsidR="00531543" w:rsidRDefault="00CF348F">
            <w:r>
              <w:t>东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27.89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西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28.17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rPr>
                <w:color w:val="FF0000"/>
              </w:rPr>
              <w:t>不满足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27.88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  <w:tr w:rsidR="00531543">
        <w:tc>
          <w:tcPr>
            <w:tcW w:w="1403" w:type="dxa"/>
            <w:vMerge/>
            <w:vAlign w:val="center"/>
          </w:tcPr>
          <w:p w:rsidR="00531543" w:rsidRDefault="00531543"/>
        </w:tc>
        <w:tc>
          <w:tcPr>
            <w:tcW w:w="3678" w:type="dxa"/>
            <w:vAlign w:val="center"/>
          </w:tcPr>
          <w:p w:rsidR="00531543" w:rsidRDefault="00CF348F">
            <w:r>
              <w:t>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27.59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28.00</w:t>
            </w:r>
          </w:p>
        </w:tc>
        <w:tc>
          <w:tcPr>
            <w:tcW w:w="1415" w:type="dxa"/>
            <w:vAlign w:val="center"/>
          </w:tcPr>
          <w:p w:rsidR="00531543" w:rsidRDefault="00CF348F">
            <w:r>
              <w:t>满足</w:t>
            </w:r>
          </w:p>
        </w:tc>
      </w:tr>
    </w:tbl>
    <w:p w:rsidR="00531543" w:rsidRDefault="00531543">
      <w:bookmarkStart w:id="56" w:name="_GoBack"/>
      <w:bookmarkEnd w:id="56"/>
    </w:p>
    <w:sectPr w:rsidR="0053154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F" w:rsidRDefault="00CF348F">
      <w:r>
        <w:separator/>
      </w:r>
    </w:p>
  </w:endnote>
  <w:endnote w:type="continuationSeparator" w:id="0">
    <w:p w:rsidR="00CF348F" w:rsidRDefault="00CF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D2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D2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F" w:rsidRDefault="00CF348F">
      <w:r>
        <w:separator/>
      </w:r>
    </w:p>
  </w:footnote>
  <w:footnote w:type="continuationSeparator" w:id="0">
    <w:p w:rsidR="00CF348F" w:rsidRDefault="00CF3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2E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1543"/>
    <w:rsid w:val="00535837"/>
    <w:rsid w:val="00543D2E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CF348F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43D2E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43D2E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43D2E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43D2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14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2021-03-06T02:53:00Z</dcterms:created>
  <dcterms:modified xsi:type="dcterms:W3CDTF">2021-03-06T02:55:00Z</dcterms:modified>
</cp:coreProperties>
</file>