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1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3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 w:val="21"/>
                <w:szCs w:val="21"/>
              </w:rPr>
              <w:t>黎明职业大学扩建工程（改造后）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福建-泉州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r>
              <w:rPr>
                <w:rFonts w:hint="eastAsia" w:ascii="宋体" w:hAnsi="宋体"/>
                <w:szCs w:val="21"/>
              </w:rPr>
              <w:t>12080-1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r>
              <w:rPr>
                <w:rFonts w:hint="eastAsia" w:ascii="宋体" w:hAnsi="宋体"/>
                <w:szCs w:val="21"/>
              </w:rPr>
              <w:t>建筑设计研究院</w:t>
            </w:r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r>
              <w:rPr>
                <w:rFonts w:hint="eastAsia" w:ascii="宋体" w:hAnsi="宋体"/>
                <w:szCs w:val="21"/>
              </w:rPr>
              <w:t>福建省建筑设计研究院</w:t>
            </w:r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2021年1月4日</w:t>
            </w:r>
            <w:bookmarkEnd w:id="7"/>
          </w:p>
        </w:tc>
      </w:tr>
    </w:tbl>
    <w:p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rFonts w:ascii="宋体" w:hAnsi="宋体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斯维尔节能设计BECS2020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20190909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T17750560695</w:t>
            </w:r>
            <w:bookmarkEnd w:id="11"/>
          </w:p>
        </w:tc>
      </w:tr>
    </w:tbl>
    <w:p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56" w:name="_GoBack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_Toc14280 </w:instrText>
      </w:r>
      <w:r>
        <w:rPr>
          <w:rFonts w:ascii="宋体" w:hAnsi="宋体"/>
          <w:bCs w:val="0"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_Toc14280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_Toc9379 </w:instrText>
      </w:r>
      <w: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_Toc9379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_Toc23539 </w:instrText>
      </w:r>
      <w:r>
        <w:fldChar w:fldCharType="separate"/>
      </w:r>
      <w:r>
        <w:t xml:space="preserve">3 </w:t>
      </w:r>
      <w:r>
        <w:rPr>
          <w:rFonts w:hint="eastAsia"/>
        </w:rPr>
        <w:t>评价目标与方法</w:t>
      </w:r>
      <w:r>
        <w:tab/>
      </w:r>
      <w:r>
        <w:fldChar w:fldCharType="begin"/>
      </w:r>
      <w:r>
        <w:instrText xml:space="preserve"> PAGEREF _Toc23539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_Toc27531 </w:instrText>
      </w:r>
      <w: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_Toc27531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_Toc20119 </w:instrText>
      </w:r>
      <w: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_Toc20119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_Toc6316 </w:instrText>
      </w:r>
      <w:r>
        <w:fldChar w:fldCharType="separate"/>
      </w:r>
      <w:r>
        <w:t xml:space="preserve">4 </w:t>
      </w:r>
      <w:r>
        <w:rPr>
          <w:rFonts w:hint="eastAsia"/>
        </w:rPr>
        <w:t>边界</w:t>
      </w:r>
      <w:r>
        <w:t>条件参数设置</w:t>
      </w:r>
      <w:r>
        <w:tab/>
      </w:r>
      <w:r>
        <w:fldChar w:fldCharType="begin"/>
      </w:r>
      <w:r>
        <w:instrText xml:space="preserve"> PAGEREF _Toc6316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_Toc9905 </w:instrText>
      </w:r>
      <w:r>
        <w:fldChar w:fldCharType="separate"/>
      </w:r>
      <w:r>
        <w:rPr>
          <w:kern w:val="2"/>
          <w:lang w:val="en-GB"/>
        </w:rPr>
        <w:t xml:space="preserve">4.1 </w:t>
      </w:r>
      <w:r>
        <w:rPr>
          <w:rFonts w:hint="eastAsia"/>
          <w:kern w:val="2"/>
        </w:rPr>
        <w:t>基本</w:t>
      </w:r>
      <w:r>
        <w:rPr>
          <w:kern w:val="2"/>
        </w:rPr>
        <w:t>设置</w:t>
      </w:r>
      <w:r>
        <w:tab/>
      </w:r>
      <w:r>
        <w:fldChar w:fldCharType="begin"/>
      </w:r>
      <w:r>
        <w:instrText xml:space="preserve"> PAGEREF _Toc9905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_Toc9731 </w:instrText>
      </w:r>
      <w:r>
        <w:fldChar w:fldCharType="separate"/>
      </w:r>
      <w:r>
        <w:rPr>
          <w:rFonts w:hAnsi="宋体"/>
          <w:szCs w:val="21"/>
          <w:lang w:val="en-GB"/>
        </w:rPr>
        <w:t xml:space="preserve">4.2 </w:t>
      </w:r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r>
        <w:tab/>
      </w:r>
      <w:r>
        <w:fldChar w:fldCharType="begin"/>
      </w:r>
      <w:r>
        <w:instrText xml:space="preserve"> PAGEREF _Toc9731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_Toc8545 </w:instrText>
      </w:r>
      <w:r>
        <w:fldChar w:fldCharType="separate"/>
      </w:r>
      <w:r>
        <w:rPr>
          <w:kern w:val="2"/>
          <w:lang w:val="en-GB"/>
        </w:rPr>
        <w:t xml:space="preserve">4.3 </w:t>
      </w:r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r>
        <w:tab/>
      </w:r>
      <w:r>
        <w:fldChar w:fldCharType="begin"/>
      </w:r>
      <w:r>
        <w:instrText xml:space="preserve"> PAGEREF _Toc8545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_Toc8954 </w:instrText>
      </w:r>
      <w:r>
        <w:fldChar w:fldCharType="separate"/>
      </w:r>
      <w:r>
        <w:rPr>
          <w:lang w:val="en-GB"/>
        </w:rPr>
        <w:t xml:space="preserve">4.4 </w:t>
      </w:r>
      <w:r>
        <w:rPr>
          <w:rFonts w:hint="eastAsia"/>
        </w:rPr>
        <w:t>室内</w:t>
      </w:r>
      <w:r>
        <w:t>空气温度</w:t>
      </w:r>
      <w:r>
        <w:tab/>
      </w:r>
      <w:r>
        <w:fldChar w:fldCharType="begin"/>
      </w:r>
      <w:r>
        <w:instrText xml:space="preserve"> PAGEREF _Toc8954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_Toc25603 </w:instrText>
      </w:r>
      <w:r>
        <w:fldChar w:fldCharType="separate"/>
      </w:r>
      <w:r>
        <w:t>5 工程材料</w:t>
      </w:r>
      <w:r>
        <w:tab/>
      </w:r>
      <w:r>
        <w:fldChar w:fldCharType="begin"/>
      </w:r>
      <w:r>
        <w:instrText xml:space="preserve"> PAGEREF _Toc25603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_Toc11415 </w:instrText>
      </w:r>
      <w:r>
        <w:fldChar w:fldCharType="separate"/>
      </w:r>
      <w:r>
        <w:t>6 工程构造</w:t>
      </w:r>
      <w:r>
        <w:tab/>
      </w:r>
      <w:r>
        <w:fldChar w:fldCharType="begin"/>
      </w:r>
      <w:r>
        <w:instrText xml:space="preserve"> PAGEREF _Toc11415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_Toc22589 </w:instrText>
      </w:r>
      <w:r>
        <w:fldChar w:fldCharType="separate"/>
      </w:r>
      <w:r>
        <w:rPr>
          <w:lang w:val="en-GB"/>
        </w:rPr>
        <w:t xml:space="preserve">6.1 </w:t>
      </w:r>
      <w:r>
        <w:t>屋顶构造</w:t>
      </w:r>
      <w:r>
        <w:tab/>
      </w:r>
      <w:r>
        <w:fldChar w:fldCharType="begin"/>
      </w:r>
      <w:r>
        <w:instrText xml:space="preserve"> PAGEREF _Toc22589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_Toc3031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6.1.1 </w:t>
      </w:r>
      <w:r>
        <w:t>屋顶构造一</w:t>
      </w:r>
      <w:r>
        <w:tab/>
      </w:r>
      <w:r>
        <w:fldChar w:fldCharType="begin"/>
      </w:r>
      <w:r>
        <w:instrText xml:space="preserve"> PAGEREF _Toc3031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_Toc14681 </w:instrText>
      </w:r>
      <w:r>
        <w:fldChar w:fldCharType="separate"/>
      </w:r>
      <w:r>
        <w:rPr>
          <w:lang w:val="en-GB"/>
        </w:rPr>
        <w:t xml:space="preserve">6.2 </w:t>
      </w:r>
      <w:r>
        <w:t>外墙构造</w:t>
      </w:r>
      <w:r>
        <w:tab/>
      </w:r>
      <w:r>
        <w:fldChar w:fldCharType="begin"/>
      </w:r>
      <w:r>
        <w:instrText xml:space="preserve"> PAGEREF _Toc14681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_Toc21519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6.2.1 </w:t>
      </w:r>
      <w:r>
        <w:t>外墙构造一</w:t>
      </w:r>
      <w:r>
        <w:tab/>
      </w:r>
      <w:r>
        <w:fldChar w:fldCharType="begin"/>
      </w:r>
      <w:r>
        <w:instrText xml:space="preserve"> PAGEREF _Toc21519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_Toc26025 </w:instrText>
      </w:r>
      <w:r>
        <w:fldChar w:fldCharType="separate"/>
      </w:r>
      <w:r>
        <w:rPr>
          <w:lang w:val="en-GB"/>
        </w:rPr>
        <w:t xml:space="preserve">6.3 </w:t>
      </w:r>
      <w:r>
        <w:t>热桥柱构造</w:t>
      </w:r>
      <w:r>
        <w:tab/>
      </w:r>
      <w:r>
        <w:fldChar w:fldCharType="begin"/>
      </w:r>
      <w:r>
        <w:instrText xml:space="preserve"> PAGEREF _Toc26025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2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_Toc26969 </w:instrText>
      </w:r>
      <w:r>
        <w:fldChar w:fldCharType="separate"/>
      </w:r>
      <w:r>
        <w:rPr>
          <w:rFonts w:hint="eastAsia" w:ascii="Times New Roman" w:hAnsi="Times New Roman" w:eastAsia="宋体"/>
          <w:szCs w:val="24"/>
          <w:lang w:val="en-GB"/>
        </w:rPr>
        <w:t xml:space="preserve">6.3.1 </w:t>
      </w:r>
      <w:r>
        <w:t>热桥柱构造一</w:t>
      </w:r>
      <w:r>
        <w:tab/>
      </w:r>
      <w:r>
        <w:fldChar w:fldCharType="begin"/>
      </w:r>
      <w:r>
        <w:instrText xml:space="preserve"> PAGEREF _Toc26969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_Toc23490 </w:instrText>
      </w:r>
      <w:r>
        <w:fldChar w:fldCharType="separate"/>
      </w:r>
      <w:r>
        <w:t>7 验算结论</w:t>
      </w:r>
      <w:r>
        <w:tab/>
      </w:r>
      <w:r>
        <w:fldChar w:fldCharType="begin"/>
      </w:r>
      <w:r>
        <w:instrText xml:space="preserve"> PAGEREF _Toc23490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_Toc22348 </w:instrText>
      </w:r>
      <w:r>
        <w:fldChar w:fldCharType="separate"/>
      </w:r>
      <w:r>
        <w:rPr>
          <w:lang w:val="en-GB"/>
        </w:rPr>
        <w:t xml:space="preserve">7.1 </w:t>
      </w:r>
      <w:r>
        <w:t>空调房间</w:t>
      </w:r>
      <w:r>
        <w:tab/>
      </w:r>
      <w:r>
        <w:fldChar w:fldCharType="begin"/>
      </w:r>
      <w:r>
        <w:instrText xml:space="preserve"> PAGEREF _Toc22348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spacing w:line="240" w:lineRule="atLeast"/>
      </w:pPr>
      <w:r>
        <w:fldChar w:fldCharType="end"/>
      </w:r>
      <w:bookmarkEnd w:id="56"/>
    </w:p>
    <w:p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2"/>
        <w:spacing w:line="240" w:lineRule="atLeast"/>
        <w:ind w:left="432" w:hanging="432"/>
      </w:pPr>
      <w:bookmarkStart w:id="12" w:name="_Toc14280"/>
      <w:r>
        <w:rPr>
          <w:rFonts w:hint="eastAsia"/>
        </w:rPr>
        <w:t>建筑概况</w:t>
      </w:r>
      <w:bookmarkEnd w:id="12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3132"/>
        <w:gridCol w:w="31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bookmarkStart w:id="13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4" w:name="工程名称"/>
            <w:r>
              <w:t>黎明职业大学扩建工程（改造后）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5" w:name="工程地点"/>
            <w:r>
              <w:t>福建-泉州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北纬：</w:t>
            </w:r>
            <w:bookmarkStart w:id="16" w:name="纬度"/>
            <w:r>
              <w:rPr>
                <w:rFonts w:hint="eastAsia" w:ascii="宋体" w:hAnsi="宋体"/>
              </w:rPr>
              <w:t>24.56</w:t>
            </w:r>
            <w:bookmarkEnd w:id="16"/>
            <w:r>
              <w:rPr>
                <w:rFonts w:hint="eastAsia" w:ascii="宋体" w:hAnsi="宋体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东经：</w:t>
            </w:r>
            <w:bookmarkStart w:id="17" w:name="经度"/>
            <w:r>
              <w:rPr>
                <w:rFonts w:hint="eastAsia" w:ascii="宋体" w:hAnsi="宋体"/>
              </w:rPr>
              <w:t>118.36</w:t>
            </w:r>
            <w:bookmarkEnd w:id="17"/>
            <w:r>
              <w:rPr>
                <w:rFonts w:hint="eastAsia" w:ascii="宋体" w:hAnsi="宋体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8" w:name="气候分区"/>
            <w:r>
              <w:t>夏热冬暖南区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9" w:name="大气透明度等级"/>
            <w:r>
              <w:t>0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0" w:name="地上建筑面积"/>
            <w:r>
              <w:rPr>
                <w:rFonts w:hint="eastAsia"/>
              </w:rPr>
              <w:t>12339</w:t>
            </w:r>
            <w:bookmarkEnd w:id="20"/>
            <w:r>
              <w:rPr>
                <w:rFonts w:hint="eastAsia"/>
              </w:rPr>
              <w:t>㎡    地下</w:t>
            </w:r>
            <w:bookmarkStart w:id="21" w:name="地下建筑面积"/>
            <w:r>
              <w:rPr>
                <w:rFonts w:hint="eastAsia"/>
              </w:rPr>
              <w:t>0</w:t>
            </w:r>
            <w:bookmarkEnd w:id="21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2" w:name="地上建筑层数"/>
            <w:r>
              <w:rPr>
                <w:rFonts w:hint="eastAsia"/>
              </w:rPr>
              <w:t>7</w:t>
            </w:r>
            <w:bookmarkEnd w:id="22"/>
            <w:r>
              <w:rPr>
                <w:rFonts w:hint="eastAsia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4" w:name="地上建筑高度"/>
            <w:r>
              <w:rPr>
                <w:rFonts w:hint="eastAsia"/>
              </w:rPr>
              <w:t>30.9</w:t>
            </w:r>
            <w:bookmarkEnd w:id="24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25" w:name="结构类型"/>
            <w:r>
              <w:t>框架结构</w:t>
            </w:r>
            <w:bookmarkEnd w:id="25"/>
          </w:p>
        </w:tc>
      </w:tr>
      <w:bookmarkEnd w:id="13"/>
    </w:tbl>
    <w:p>
      <w:pPr>
        <w:pStyle w:val="2"/>
        <w:spacing w:line="240" w:lineRule="atLeast"/>
        <w:ind w:left="432" w:hanging="432"/>
      </w:pPr>
      <w:bookmarkStart w:id="26" w:name="_Toc9379"/>
      <w:bookmarkStart w:id="27" w:name="TitleFormat"/>
      <w:r>
        <w:rPr>
          <w:rFonts w:hint="eastAsia"/>
        </w:rPr>
        <w:t>评价依据</w:t>
      </w:r>
      <w:bookmarkEnd w:id="26"/>
    </w:p>
    <w:bookmarkEnd w:id="27"/>
    <w:p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福建省公共建筑节能设计标准 DBJ 13-305-2019</w:t>
      </w:r>
      <w:bookmarkEnd w:id="28"/>
    </w:p>
    <w:p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《民用建筑热工设计规范》(GB50176</w:t>
      </w:r>
      <w:r>
        <w:t>-2016</w:t>
      </w:r>
      <w:r>
        <w:rPr>
          <w:rFonts w:hint="eastAsia"/>
        </w:rPr>
        <w:t>)</w:t>
      </w:r>
      <w:bookmarkEnd w:id="29"/>
    </w:p>
    <w:p>
      <w:pPr>
        <w:spacing w:line="240" w:lineRule="atLeast"/>
      </w:pPr>
      <w:r>
        <w:rPr>
          <w:rFonts w:hint="eastAsia"/>
        </w:rPr>
        <w:t>3. 《绿色建筑评价标准》</w:t>
      </w:r>
      <w:r>
        <w:t xml:space="preserve"> GB/T 50378-2014</w:t>
      </w:r>
    </w:p>
    <w:p>
      <w:pPr>
        <w:spacing w:line="240" w:lineRule="atLeast"/>
      </w:pPr>
      <w:r>
        <w:rPr>
          <w:rFonts w:hint="eastAsia"/>
        </w:rPr>
        <w:t>4. 《绿色建筑评价技术细则（试行）》</w:t>
      </w:r>
    </w:p>
    <w:p>
      <w:pPr>
        <w:spacing w:line="240" w:lineRule="atLeast"/>
      </w:pPr>
      <w:r>
        <w:rPr>
          <w:rFonts w:hint="eastAsia"/>
        </w:rPr>
        <w:t>5.  施工图、设计说明、节能计算书</w:t>
      </w:r>
    </w:p>
    <w:p>
      <w:pPr>
        <w:pStyle w:val="2"/>
        <w:spacing w:line="240" w:lineRule="atLeast"/>
        <w:ind w:left="432" w:hanging="432"/>
      </w:pPr>
      <w:bookmarkStart w:id="30" w:name="_Toc23539"/>
      <w:r>
        <w:rPr>
          <w:rFonts w:hint="eastAsia"/>
        </w:rPr>
        <w:t>评价目标与方法</w:t>
      </w:r>
      <w:bookmarkEnd w:id="30"/>
    </w:p>
    <w:p>
      <w:pPr>
        <w:pStyle w:val="4"/>
        <w:spacing w:line="240" w:lineRule="atLeast"/>
        <w:rPr>
          <w:kern w:val="2"/>
        </w:rPr>
      </w:pPr>
      <w:bookmarkStart w:id="31" w:name="_Toc27531"/>
      <w:r>
        <w:rPr>
          <w:rFonts w:hint="eastAsia"/>
          <w:kern w:val="2"/>
        </w:rPr>
        <w:t>评价目标</w:t>
      </w:r>
      <w:bookmarkEnd w:id="31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依据《民用建筑热工设计规范》</w:t>
      </w:r>
      <w:r>
        <w:rPr>
          <w:rFonts w:hint="eastAsia" w:ascii="宋体" w:hAnsi="宋体"/>
          <w:szCs w:val="21"/>
        </w:rPr>
        <w:t>和《绿色建筑评价标准》的要求和规定，屋顶和外墙的隔热性能应满足要求。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《民用建筑热工设计规范</w:t>
      </w:r>
      <w:r>
        <w:rPr>
          <w:rFonts w:hint="eastAsia" w:ascii="宋体" w:hAnsi="宋体"/>
          <w:szCs w:val="21"/>
        </w:rPr>
        <w:t>》给出的内表面最高温度。</w:t>
      </w:r>
    </w:p>
    <w:p>
      <w:pPr>
        <w:pStyle w:val="4"/>
        <w:spacing w:line="240" w:lineRule="atLeast"/>
        <w:rPr>
          <w:kern w:val="2"/>
        </w:rPr>
      </w:pPr>
      <w:bookmarkStart w:id="32" w:name="_Toc20119"/>
      <w:r>
        <w:rPr>
          <w:rFonts w:hint="eastAsia"/>
          <w:kern w:val="2"/>
        </w:rPr>
        <w:t>评价方法</w:t>
      </w:r>
      <w:bookmarkEnd w:id="32"/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3" w:name="OLE_LINK3"/>
      <w:r>
        <w:rPr>
          <w:color w:val="000000"/>
          <w:szCs w:val="21"/>
        </w:rPr>
        <w:t>在给定两侧空气温度及变化规律的情况下，</w:t>
      </w:r>
      <w:bookmarkEnd w:id="33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5.55pt;width:27.0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6" o:spt="75" type="#_x0000_t75" style="height:15.55pt;width:27.0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5.55pt;width:27.0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8" o:spt="75" type="#_x0000_t75" style="height:15.55pt;width:27.0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>
      <w:pPr>
        <w:spacing w:line="240" w:lineRule="atLeast"/>
        <w:ind w:left="420"/>
        <w:rPr>
          <w:color w:val="000000"/>
          <w:szCs w:val="21"/>
        </w:rPr>
      </w:pPr>
    </w:p>
    <w:p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4.4pt;width:29.9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5.55pt;width:10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31" o:spt="75" type="#_x0000_t75" style="height:15.55pt;width:10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5.55pt;width:10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33" o:spt="75" type="#_x0000_t75" style="height:15.55pt;width:10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5.55pt;width:10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35" o:spt="75" type="#_x0000_t75" style="height:15.55pt;width:10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《民用建筑热工设计规范》(GB50176</w:t>
      </w:r>
      <w:r>
        <w:t>-2016</w:t>
      </w:r>
      <w:r>
        <w:rPr>
          <w:rFonts w:hint="eastAsia"/>
        </w:rPr>
        <w:t>)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31.7pt;width:44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lt;w:r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ia Math&quot;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:sup&gt;&lt;m:r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37" o:spt="75" type="#_x0000_t75" style="height:31.7pt;width:44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lt;w:r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ia Math&quot;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:sup&gt;&lt;m:r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31.7pt;width:8.0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r ws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39" o:spt="75" type="#_x0000_t75" style="height:31.7pt;width:8.0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r ws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5.55pt;width:10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1" o:spt="75" type="#_x0000_t75" style="height:15.55pt;width:10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5.55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3" o:spt="75" type="#_x0000_t75" style="height:15.55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31.7pt;width:29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&lt;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45" o:spt="75" type="#_x0000_t75" style="height:31.7pt;width:29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&lt;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31.7pt;width:308.1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:d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m:d&gt;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ia Mat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bria Mat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t&gt;&lt;/m:r&gt;&lt;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ambria Math&quot;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bria Math&quot; w:h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47" o:spt="75" type="#_x0000_t75" style="height:31.7pt;width:308.1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:d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m:d&gt;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ia Mat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bria Mat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t&gt;&lt;/m:r&gt;&lt;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ambria Math&quot;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bria Math&quot; w:h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5.55pt;width:50.1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9" o:spt="75" type="#_x0000_t75" style="height:15.55pt;width:50.1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31.7pt;width:29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&lt;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51" o:spt="75" type="#_x0000_t75" style="height:31.7pt;width:29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&gt;&lt;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5.55pt;width:4.6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3" o:spt="75" type="#_x0000_t75" style="height:15.55pt;width:4.6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5.55pt;width:10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5" o:spt="75" type="#_x0000_t75" style="height:15.55pt;width:10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5.55pt;width:84.1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57" o:spt="75" type="#_x0000_t75" style="height:15.55pt;width:84.1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5.55pt;width:10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59" o:spt="75" type="#_x0000_t75" style="height:15.55pt;width:10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>
      <w:pPr>
        <w:pStyle w:val="3"/>
        <w:ind w:left="1470" w:right="1470"/>
      </w:pPr>
    </w:p>
    <w:p>
      <w:pPr>
        <w:pStyle w:val="2"/>
        <w:snapToGrid w:val="0"/>
        <w:spacing w:line="240" w:lineRule="atLeast"/>
        <w:ind w:left="432" w:hanging="432"/>
      </w:pPr>
      <w:bookmarkStart w:id="34" w:name="_Toc6316"/>
      <w:r>
        <w:rPr>
          <w:rFonts w:hint="eastAsia"/>
        </w:rPr>
        <w:t>边界</w:t>
      </w:r>
      <w:r>
        <w:t>条件参数设置</w:t>
      </w:r>
      <w:bookmarkEnd w:id="34"/>
    </w:p>
    <w:p>
      <w:pPr>
        <w:pStyle w:val="4"/>
        <w:spacing w:line="240" w:lineRule="atLeast"/>
        <w:rPr>
          <w:kern w:val="2"/>
        </w:rPr>
      </w:pPr>
      <w:bookmarkStart w:id="35" w:name="_Toc9905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5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o:spt="75" type="#_x0000_t75" style="height:15.55pt;width:14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sub&gt;&lt;m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lt;/m:t&gt;&lt;/m:r&gt;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5.55pt;width:10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2" o:spt="75" type="#_x0000_t75" style="height:15.55pt;width:10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5.55pt;width:10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sub&gt;&lt;m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m:t&gt;&lt;/m:r&gt;&lt;/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o:spt="75" type="#_x0000_t75" style="height:15.55pt;width:21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lt;/m:t&gt;&lt;/m:r&gt;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o:spt="75" type="#_x0000_t75" style="height:15.55pt;width:12.1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sub&gt;&lt;m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/m:t&gt;&lt;/m:r&gt;&lt;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5.55pt;width:10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7" o:spt="75" type="#_x0000_t75" style="height:15.55pt;width:10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o:spt="75" type="#_x0000_t75" style="height:15.55pt;width:10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&lt;w:sz-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&gt;&lt;w:i/&gt;&lt;w:co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o:spt="75" type="#_x0000_t75" style="height:15.55pt;width:10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sub&gt;&lt;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h&quot;/&gt;&lt;w:sz-cs w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6" w:name="_Toc9731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36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7" w:name="室外逐时温度"/>
      <w:bookmarkEnd w:id="37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30.00</w:t>
            </w:r>
          </w:p>
        </w:tc>
        <w:tc>
          <w:tcPr>
            <w:vAlign w:val="center"/>
          </w:tcPr>
          <w:p>
            <w:r>
              <w:t>30.00</w:t>
            </w:r>
          </w:p>
        </w:tc>
        <w:tc>
          <w:tcPr>
            <w:vAlign w:val="center"/>
          </w:tcPr>
          <w:p>
            <w:r>
              <w:t>29.10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27.70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30.00</w:t>
            </w:r>
          </w:p>
        </w:tc>
        <w:tc>
          <w:tcPr>
            <w:vAlign w:val="center"/>
          </w:tcPr>
          <w:p>
            <w:r>
              <w:t>30.00</w:t>
            </w:r>
          </w:p>
        </w:tc>
        <w:tc>
          <w:tcPr>
            <w:vAlign w:val="center"/>
          </w:tcPr>
          <w:p>
            <w:r>
              <w:t>31.00</w:t>
            </w:r>
          </w:p>
        </w:tc>
        <w:tc>
          <w:tcPr>
            <w:vAlign w:val="center"/>
          </w:tcPr>
          <w:p>
            <w:r>
              <w:t>33.00</w:t>
            </w:r>
          </w:p>
        </w:tc>
        <w:tc>
          <w:tcPr>
            <w:vAlign w:val="center"/>
          </w:tcPr>
          <w:p>
            <w:r>
              <w:t>34.10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35.00</w:t>
            </w:r>
          </w:p>
        </w:tc>
        <w:tc>
          <w:tcPr>
            <w:vAlign w:val="center"/>
          </w:tcPr>
          <w:p>
            <w:r>
              <w:t>35.00</w:t>
            </w:r>
          </w:p>
        </w:tc>
        <w:tc>
          <w:tcPr>
            <w:vAlign w:val="center"/>
          </w:tcPr>
          <w:p>
            <w:r>
              <w:t>36.20</w:t>
            </w:r>
          </w:p>
        </w:tc>
        <w:tc>
          <w:tcPr>
            <w:vAlign w:val="center"/>
          </w:tcPr>
          <w:p>
            <w:r>
              <w:t>36.00</w:t>
            </w:r>
          </w:p>
        </w:tc>
        <w:tc>
          <w:tcPr>
            <w:vAlign w:val="center"/>
          </w:tcPr>
          <w:p>
            <w:r>
              <w:t>35.00</w:t>
            </w:r>
          </w:p>
        </w:tc>
        <w:tc>
          <w:tcPr>
            <w:vAlign w:val="center"/>
          </w:tcPr>
          <w:p>
            <w:r>
              <w:t>32.60</w:t>
            </w:r>
          </w:p>
        </w:tc>
        <w:tc>
          <w:tcPr>
            <w:vAlign w:val="center"/>
          </w:tcPr>
          <w:p>
            <w:r>
              <w:t>34.00</w:t>
            </w:r>
          </w:p>
        </w:tc>
        <w:tc>
          <w:tcPr>
            <w:vAlign w:val="center"/>
          </w:tcPr>
          <w:p>
            <w:r>
              <w:t>33.00</w:t>
            </w:r>
          </w:p>
        </w:tc>
        <w:tc>
          <w:tcPr>
            <w:vAlign w:val="center"/>
          </w:tcPr>
          <w:p>
            <w:r>
              <w:t>30.40</w:t>
            </w:r>
          </w:p>
        </w:tc>
        <w:tc>
          <w:tcPr>
            <w:vAlign w:val="center"/>
          </w:tcPr>
          <w:p>
            <w:r>
              <w:t>31.00</w:t>
            </w:r>
          </w:p>
        </w:tc>
        <w:tc>
          <w:tcPr>
            <w:vAlign w:val="center"/>
          </w:tcPr>
          <w:p>
            <w:r>
              <w:t>31.00</w:t>
            </w:r>
          </w:p>
        </w:tc>
        <w:tc>
          <w:tcPr>
            <w:vAlign w:val="center"/>
          </w:tcPr>
          <w:p>
            <w:r>
              <w:t>29.00</w:t>
            </w: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表格"/>
      <w:bookmarkEnd w:id="38"/>
    </w:p>
    <w:p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39" w:name="室外逐时温度备注"/>
      <w:bookmarkEnd w:id="39"/>
      <w:r>
        <w:rPr>
          <w:rFonts w:ascii="宋体" w:hAnsi="宋体"/>
          <w:b/>
          <w:color w:val="000000"/>
          <w:sz w:val="18"/>
          <w:szCs w:val="18"/>
        </w:rPr>
        <w:t>注：气象数据参考 福建-厦门</w:t>
      </w:r>
    </w:p>
    <w:p>
      <w:pPr>
        <w:pStyle w:val="4"/>
        <w:spacing w:line="240" w:lineRule="atLeast"/>
        <w:rPr>
          <w:kern w:val="2"/>
        </w:rPr>
      </w:pPr>
      <w:bookmarkStart w:id="40" w:name="_Toc8545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0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5.55pt;width:10.3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&lt;w:sz-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&gt;&lt;w:i/&gt;&lt;w:co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时刻\朝向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东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南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北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3:00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4:00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5:00</w:t>
            </w:r>
          </w:p>
        </w:tc>
        <w:tc>
          <w:tcPr>
            <w:vAlign w:val="center"/>
          </w:tcPr>
          <w:p>
            <w:r>
              <w:t>22.47</w:t>
            </w:r>
          </w:p>
        </w:tc>
        <w:tc>
          <w:tcPr>
            <w:vAlign w:val="center"/>
          </w:tcPr>
          <w:p>
            <w:r>
              <w:t>12.94</w:t>
            </w:r>
          </w:p>
        </w:tc>
        <w:tc>
          <w:tcPr>
            <w:vAlign w:val="center"/>
          </w:tcPr>
          <w:p>
            <w:r>
              <w:t>13.35</w:t>
            </w:r>
          </w:p>
        </w:tc>
        <w:tc>
          <w:tcPr>
            <w:vAlign w:val="center"/>
          </w:tcPr>
          <w:p>
            <w:r>
              <w:t>7.22</w:t>
            </w:r>
          </w:p>
        </w:tc>
        <w:tc>
          <w:tcPr>
            <w:vAlign w:val="center"/>
          </w:tcPr>
          <w:p>
            <w:r>
              <w:t>23.50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6:00</w:t>
            </w:r>
          </w:p>
        </w:tc>
        <w:tc>
          <w:tcPr>
            <w:vAlign w:val="center"/>
          </w:tcPr>
          <w:p>
            <w:r>
              <w:t>143.15</w:t>
            </w:r>
          </w:p>
        </w:tc>
        <w:tc>
          <w:tcPr>
            <w:vAlign w:val="center"/>
          </w:tcPr>
          <w:p>
            <w:r>
              <w:t>66.25</w:t>
            </w:r>
          </w:p>
        </w:tc>
        <w:tc>
          <w:tcPr>
            <w:vAlign w:val="center"/>
          </w:tcPr>
          <w:p>
            <w:r>
              <w:t>70.56</w:t>
            </w:r>
          </w:p>
        </w:tc>
        <w:tc>
          <w:tcPr>
            <w:vAlign w:val="center"/>
          </w:tcPr>
          <w:p>
            <w:r>
              <w:t>36.97</w:t>
            </w:r>
          </w:p>
        </w:tc>
        <w:tc>
          <w:tcPr>
            <w:vAlign w:val="center"/>
          </w:tcPr>
          <w:p>
            <w:r>
              <w:t>142.60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7:00</w:t>
            </w:r>
          </w:p>
        </w:tc>
        <w:tc>
          <w:tcPr>
            <w:vAlign w:val="center"/>
          </w:tcPr>
          <w:p>
            <w:r>
              <w:t>292.62</w:t>
            </w:r>
          </w:p>
        </w:tc>
        <w:tc>
          <w:tcPr>
            <w:vAlign w:val="center"/>
          </w:tcPr>
          <w:p>
            <w:r>
              <w:t>143.38</w:t>
            </w:r>
          </w:p>
        </w:tc>
        <w:tc>
          <w:tcPr>
            <w:vAlign w:val="center"/>
          </w:tcPr>
          <w:p>
            <w:r>
              <w:t>141.59</w:t>
            </w:r>
          </w:p>
        </w:tc>
        <w:tc>
          <w:tcPr>
            <w:vAlign w:val="center"/>
          </w:tcPr>
          <w:p>
            <w:r>
              <w:t>86.70</w:t>
            </w:r>
          </w:p>
        </w:tc>
        <w:tc>
          <w:tcPr>
            <w:vAlign w:val="center"/>
          </w:tcPr>
          <w:p>
            <w:r>
              <w:t>325.90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8:00</w:t>
            </w:r>
          </w:p>
        </w:tc>
        <w:tc>
          <w:tcPr>
            <w:vAlign w:val="center"/>
          </w:tcPr>
          <w:p>
            <w:r>
              <w:t>365.60</w:t>
            </w:r>
          </w:p>
        </w:tc>
        <w:tc>
          <w:tcPr>
            <w:vAlign w:val="center"/>
          </w:tcPr>
          <w:p>
            <w:r>
              <w:t>191.45</w:t>
            </w:r>
          </w:p>
        </w:tc>
        <w:tc>
          <w:tcPr>
            <w:vAlign w:val="center"/>
          </w:tcPr>
          <w:p>
            <w:r>
              <w:t>175.86</w:t>
            </w:r>
          </w:p>
        </w:tc>
        <w:tc>
          <w:tcPr>
            <w:vAlign w:val="center"/>
          </w:tcPr>
          <w:p>
            <w:r>
              <w:t>124.63</w:t>
            </w:r>
          </w:p>
        </w:tc>
        <w:tc>
          <w:tcPr>
            <w:vAlign w:val="center"/>
          </w:tcPr>
          <w:p>
            <w:r>
              <w:t>473.60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9:00</w:t>
            </w:r>
          </w:p>
        </w:tc>
        <w:tc>
          <w:tcPr>
            <w:vAlign w:val="center"/>
          </w:tcPr>
          <w:p>
            <w:r>
              <w:t>372.12</w:t>
            </w:r>
          </w:p>
        </w:tc>
        <w:tc>
          <w:tcPr>
            <w:vAlign w:val="center"/>
          </w:tcPr>
          <w:p>
            <w:r>
              <w:t>244.30</w:t>
            </w:r>
          </w:p>
        </w:tc>
        <w:tc>
          <w:tcPr>
            <w:vAlign w:val="center"/>
          </w:tcPr>
          <w:p>
            <w:r>
              <w:t>206.56</w:t>
            </w:r>
          </w:p>
        </w:tc>
        <w:tc>
          <w:tcPr>
            <w:vAlign w:val="center"/>
          </w:tcPr>
          <w:p>
            <w:r>
              <w:t>168.45</w:t>
            </w:r>
          </w:p>
        </w:tc>
        <w:tc>
          <w:tcPr>
            <w:vAlign w:val="center"/>
          </w:tcPr>
          <w:p>
            <w:r>
              <w:t>606.90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10:00</w:t>
            </w:r>
          </w:p>
        </w:tc>
        <w:tc>
          <w:tcPr>
            <w:vAlign w:val="center"/>
          </w:tcPr>
          <w:p>
            <w:r>
              <w:t>346.64</w:t>
            </w:r>
          </w:p>
        </w:tc>
        <w:tc>
          <w:tcPr>
            <w:vAlign w:val="center"/>
          </w:tcPr>
          <w:p>
            <w:r>
              <w:t>303.13</w:t>
            </w:r>
          </w:p>
        </w:tc>
        <w:tc>
          <w:tcPr>
            <w:vAlign w:val="center"/>
          </w:tcPr>
          <w:p>
            <w:r>
              <w:t>243.15</w:t>
            </w:r>
          </w:p>
        </w:tc>
        <w:tc>
          <w:tcPr>
            <w:vAlign w:val="center"/>
          </w:tcPr>
          <w:p>
            <w:r>
              <w:t>199.50</w:t>
            </w:r>
          </w:p>
        </w:tc>
        <w:tc>
          <w:tcPr>
            <w:vAlign w:val="center"/>
          </w:tcPr>
          <w:p>
            <w:r>
              <w:t>752.70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11:00</w:t>
            </w:r>
          </w:p>
        </w:tc>
        <w:tc>
          <w:tcPr>
            <w:vAlign w:val="center"/>
          </w:tcPr>
          <w:p>
            <w:r>
              <w:t>260.16</w:t>
            </w:r>
          </w:p>
        </w:tc>
        <w:tc>
          <w:tcPr>
            <w:vAlign w:val="center"/>
          </w:tcPr>
          <w:p>
            <w:r>
              <w:t>329.91</w:t>
            </w:r>
          </w:p>
        </w:tc>
        <w:tc>
          <w:tcPr>
            <w:vAlign w:val="center"/>
          </w:tcPr>
          <w:p>
            <w:r>
              <w:t>260.16</w:t>
            </w:r>
          </w:p>
        </w:tc>
        <w:tc>
          <w:tcPr>
            <w:vAlign w:val="center"/>
          </w:tcPr>
          <w:p>
            <w:r>
              <w:t>213.62</w:t>
            </w:r>
          </w:p>
        </w:tc>
        <w:tc>
          <w:tcPr>
            <w:vAlign w:val="center"/>
          </w:tcPr>
          <w:p>
            <w:r>
              <w:t>811.60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vAlign w:val="center"/>
          </w:tcPr>
          <w:p>
            <w:r>
              <w:t>270.84</w:t>
            </w:r>
          </w:p>
        </w:tc>
        <w:tc>
          <w:tcPr>
            <w:vAlign w:val="center"/>
          </w:tcPr>
          <w:p>
            <w:r>
              <w:t>337.83</w:t>
            </w:r>
          </w:p>
        </w:tc>
        <w:tc>
          <w:tcPr>
            <w:vAlign w:val="center"/>
          </w:tcPr>
          <w:p>
            <w:r>
              <w:t>388.82</w:t>
            </w:r>
          </w:p>
        </w:tc>
        <w:tc>
          <w:tcPr>
            <w:vAlign w:val="center"/>
          </w:tcPr>
          <w:p>
            <w:r>
              <w:t>222.46</w:t>
            </w:r>
          </w:p>
        </w:tc>
        <w:tc>
          <w:tcPr>
            <w:vAlign w:val="center"/>
          </w:tcPr>
          <w:p>
            <w:r>
              <w:t>847.50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vAlign w:val="center"/>
          </w:tcPr>
          <w:p>
            <w:r>
              <w:t>249.10</w:t>
            </w:r>
          </w:p>
        </w:tc>
        <w:tc>
          <w:tcPr>
            <w:vAlign w:val="center"/>
          </w:tcPr>
          <w:p>
            <w:r>
              <w:t>293.84</w:t>
            </w:r>
          </w:p>
        </w:tc>
        <w:tc>
          <w:tcPr>
            <w:vAlign w:val="center"/>
          </w:tcPr>
          <w:p>
            <w:r>
              <w:t>467.17</w:t>
            </w:r>
          </w:p>
        </w:tc>
        <w:tc>
          <w:tcPr>
            <w:vAlign w:val="center"/>
          </w:tcPr>
          <w:p>
            <w:r>
              <w:t>203.88</w:t>
            </w:r>
          </w:p>
        </w:tc>
        <w:tc>
          <w:tcPr>
            <w:vAlign w:val="center"/>
          </w:tcPr>
          <w:p>
            <w:r>
              <w:t>761.10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vAlign w:val="center"/>
          </w:tcPr>
          <w:p>
            <w:r>
              <w:t>223.18</w:t>
            </w:r>
          </w:p>
        </w:tc>
        <w:tc>
          <w:tcPr>
            <w:vAlign w:val="center"/>
          </w:tcPr>
          <w:p>
            <w:r>
              <w:t>235.27</w:t>
            </w:r>
          </w:p>
        </w:tc>
        <w:tc>
          <w:tcPr>
            <w:vAlign w:val="center"/>
          </w:tcPr>
          <w:p>
            <w:r>
              <w:t>528.80</w:t>
            </w:r>
          </w:p>
        </w:tc>
        <w:tc>
          <w:tcPr>
            <w:vAlign w:val="center"/>
          </w:tcPr>
          <w:p>
            <w:r>
              <w:t>153.68</w:t>
            </w:r>
          </w:p>
        </w:tc>
        <w:tc>
          <w:tcPr>
            <w:vAlign w:val="center"/>
          </w:tcPr>
          <w:p>
            <w:r>
              <w:t>662.70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vAlign w:val="center"/>
          </w:tcPr>
          <w:p>
            <w:r>
              <w:t>185.23</w:t>
            </w:r>
          </w:p>
        </w:tc>
        <w:tc>
          <w:tcPr>
            <w:vAlign w:val="center"/>
          </w:tcPr>
          <w:p>
            <w:r>
              <w:t>153.75</w:t>
            </w:r>
          </w:p>
        </w:tc>
        <w:tc>
          <w:tcPr>
            <w:vAlign w:val="center"/>
          </w:tcPr>
          <w:p>
            <w:r>
              <w:t>559.62</w:t>
            </w:r>
          </w:p>
        </w:tc>
        <w:tc>
          <w:tcPr>
            <w:vAlign w:val="center"/>
          </w:tcPr>
          <w:p>
            <w:r>
              <w:t>85.08</w:t>
            </w:r>
          </w:p>
        </w:tc>
        <w:tc>
          <w:tcPr>
            <w:vAlign w:val="center"/>
          </w:tcPr>
          <w:p>
            <w:r>
              <w:t>531.60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vAlign w:val="center"/>
          </w:tcPr>
          <w:p>
            <w:r>
              <w:t>126.52</w:t>
            </w:r>
          </w:p>
        </w:tc>
        <w:tc>
          <w:tcPr>
            <w:vAlign w:val="center"/>
          </w:tcPr>
          <w:p>
            <w:r>
              <w:t>76.84</w:t>
            </w:r>
          </w:p>
        </w:tc>
        <w:tc>
          <w:tcPr>
            <w:vAlign w:val="center"/>
          </w:tcPr>
          <w:p>
            <w:r>
              <w:t>412.03</w:t>
            </w:r>
          </w:p>
        </w:tc>
        <w:tc>
          <w:tcPr>
            <w:vAlign w:val="center"/>
          </w:tcPr>
          <w:p>
            <w:r>
              <w:t>27.13</w:t>
            </w:r>
          </w:p>
        </w:tc>
        <w:tc>
          <w:tcPr>
            <w:vAlign w:val="center"/>
          </w:tcPr>
          <w:p>
            <w:r>
              <w:t>309.20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vAlign w:val="center"/>
          </w:tcPr>
          <w:p>
            <w:r>
              <w:t>44.61</w:t>
            </w:r>
          </w:p>
        </w:tc>
        <w:tc>
          <w:tcPr>
            <w:vAlign w:val="center"/>
          </w:tcPr>
          <w:p>
            <w:r>
              <w:t>24.06</w:t>
            </w:r>
          </w:p>
        </w:tc>
        <w:tc>
          <w:tcPr>
            <w:vAlign w:val="center"/>
          </w:tcPr>
          <w:p>
            <w:r>
              <w:t>127.85</w:t>
            </w:r>
          </w:p>
        </w:tc>
        <w:tc>
          <w:tcPr>
            <w:vAlign w:val="center"/>
          </w:tcPr>
          <w:p>
            <w:r>
              <w:t>5.32</w:t>
            </w:r>
          </w:p>
        </w:tc>
        <w:tc>
          <w:tcPr>
            <w:vAlign w:val="center"/>
          </w:tcPr>
          <w:p>
            <w:r>
              <w:t>85.70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</w:tbl>
    <w:p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1" w:name="室外逐时辐射"/>
      <w:bookmarkEnd w:id="41"/>
    </w:p>
    <w:p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2" w:name="室外逐时辐射备注"/>
      <w:bookmarkEnd w:id="42"/>
      <w:r>
        <w:rPr>
          <w:rFonts w:ascii="宋体" w:hAnsi="宋体"/>
          <w:b/>
          <w:color w:val="000000"/>
          <w:sz w:val="18"/>
          <w:szCs w:val="18"/>
        </w:rPr>
        <w:t>注：气象数据参考 福建-厦门</w:t>
      </w:r>
    </w:p>
    <w:bookmarkEnd w:id="0"/>
    <w:p>
      <w:pPr>
        <w:pStyle w:val="4"/>
      </w:pPr>
      <w:bookmarkStart w:id="43" w:name="_Toc8954"/>
      <w:r>
        <w:rPr>
          <w:rFonts w:hint="eastAsia"/>
        </w:rPr>
        <w:t>室内</w:t>
      </w:r>
      <w:r>
        <w:t>空气温度</w:t>
      </w:r>
      <w:bookmarkEnd w:id="43"/>
    </w:p>
    <w:p>
      <w:pPr>
        <w:rPr>
          <w:color w:val="000000"/>
          <w:szCs w:val="21"/>
        </w:rPr>
      </w:pPr>
      <w:bookmarkStart w:id="44" w:name="室内空气温度"/>
      <w:r>
        <w:t>根据《民用建筑热工设计规范》GB50176-2016第3.3.2条的规定取26摄氏度</w:t>
      </w:r>
      <w:bookmarkEnd w:id="44"/>
    </w:p>
    <w:p>
      <w:pPr>
        <w:jc w:val="center"/>
      </w:pPr>
      <w:bookmarkStart w:id="45" w:name="自然通风室内温度表格"/>
      <w:bookmarkEnd w:id="45"/>
    </w:p>
    <w:p>
      <w:pPr>
        <w:pStyle w:val="2"/>
        <w:jc w:val="left"/>
      </w:pPr>
      <w:bookmarkStart w:id="46" w:name="_Toc25603"/>
      <w:r>
        <w:t>工程材料</w:t>
      </w:r>
      <w:bookmarkEnd w:id="46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C20细石混凝土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1016.5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玻璃棉(ρ=100)</w:t>
            </w:r>
          </w:p>
        </w:tc>
        <w:tc>
          <w:tcPr>
            <w:vAlign w:val="center"/>
          </w:tcPr>
          <w:p>
            <w:r>
              <w:t>0.050</w:t>
            </w:r>
          </w:p>
        </w:tc>
        <w:tc>
          <w:tcPr>
            <w:vAlign w:val="center"/>
          </w:tcPr>
          <w:p>
            <w:r>
              <w:t>0.553</w:t>
            </w:r>
          </w:p>
        </w:tc>
        <w:tc>
          <w:tcPr>
            <w:vAlign w:val="center"/>
          </w:tcPr>
          <w:p>
            <w:r>
              <w:t>100.0</w:t>
            </w:r>
          </w:p>
        </w:tc>
        <w:tc>
          <w:tcPr>
            <w:vAlign w:val="center"/>
          </w:tcPr>
          <w:p>
            <w:r>
              <w:t>840.0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建筑材料手册（第四版）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蒸压加气混凝土砌块(ρ=500)</w:t>
            </w:r>
          </w:p>
        </w:tc>
        <w:tc>
          <w:tcPr>
            <w:vAlign w:val="center"/>
          </w:tcPr>
          <w:p>
            <w:r>
              <w:t>0.120</w:t>
            </w:r>
          </w:p>
        </w:tc>
        <w:tc>
          <w:tcPr>
            <w:vAlign w:val="center"/>
          </w:tcPr>
          <w:p>
            <w:r>
              <w:t>2.810</w:t>
            </w:r>
          </w:p>
        </w:tc>
        <w:tc>
          <w:tcPr>
            <w:vAlign w:val="center"/>
          </w:tcPr>
          <w:p>
            <w:r>
              <w:t>500.0</w:t>
            </w:r>
          </w:p>
        </w:tc>
        <w:tc>
          <w:tcPr>
            <w:vAlign w:val="center"/>
          </w:tcPr>
          <w:p>
            <w:r>
              <w:t>1809.7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保温砂浆(K=0.06)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0.950</w:t>
            </w:r>
          </w:p>
        </w:tc>
        <w:tc>
          <w:tcPr>
            <w:vAlign w:val="center"/>
          </w:tcPr>
          <w:p>
            <w:r>
              <w:t>800.0</w:t>
            </w:r>
          </w:p>
        </w:tc>
        <w:tc>
          <w:tcPr>
            <w:vAlign w:val="center"/>
          </w:tcPr>
          <w:p>
            <w:r>
              <w:t>258.5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修正系数:室外1.15  室内1.1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聚苯乙烯泡沫板（ρ=20～30）</w:t>
            </w:r>
          </w:p>
        </w:tc>
        <w:tc>
          <w:tcPr>
            <w:vAlign w:val="center"/>
          </w:tcPr>
          <w:p>
            <w:r>
              <w:t>0.042</w:t>
            </w:r>
          </w:p>
        </w:tc>
        <w:tc>
          <w:tcPr>
            <w:vAlign w:val="center"/>
          </w:tcPr>
          <w:p>
            <w:r>
              <w:t>0.360</w:t>
            </w:r>
          </w:p>
        </w:tc>
        <w:tc>
          <w:tcPr>
            <w:vAlign w:val="center"/>
          </w:tcPr>
          <w:p>
            <w:r>
              <w:t>25.0</w:t>
            </w:r>
          </w:p>
        </w:tc>
        <w:tc>
          <w:tcPr>
            <w:vAlign w:val="center"/>
          </w:tcPr>
          <w:p>
            <w:r>
              <w:t>1697.3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修正系数=1.20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11.270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1043.3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抹灰层、找平层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14.879</w:t>
            </w:r>
          </w:p>
        </w:tc>
        <w:tc>
          <w:tcPr>
            <w:vAlign w:val="center"/>
          </w:tcPr>
          <w:p>
            <w:r>
              <w:t>2400.0</w:t>
            </w:r>
          </w:p>
        </w:tc>
        <w:tc>
          <w:tcPr>
            <w:vAlign w:val="center"/>
          </w:tcPr>
          <w:p>
            <w:r>
              <w:t>840.0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建筑材料手册（第四版）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1075.9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来源：《民用建筑热工设计规范（GB50176-93）》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夯实草泥或粘土墙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10.659</w:t>
            </w:r>
          </w:p>
        </w:tc>
        <w:tc>
          <w:tcPr>
            <w:vAlign w:val="center"/>
          </w:tcPr>
          <w:p>
            <w:r>
              <w:t>2000.0</w:t>
            </w:r>
          </w:p>
        </w:tc>
        <w:tc>
          <w:tcPr>
            <w:vAlign w:val="center"/>
          </w:tcPr>
          <w:p>
            <w:r>
              <w:t>840.0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建筑材料手册（第四版）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935.2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2"/>
        <w:jc w:val="left"/>
      </w:pPr>
      <w:bookmarkStart w:id="47" w:name="_Toc11415"/>
      <w:r>
        <w:t>工程构造</w:t>
      </w:r>
      <w:bookmarkEnd w:id="47"/>
    </w:p>
    <w:p>
      <w:pPr>
        <w:pStyle w:val="4"/>
        <w:jc w:val="left"/>
      </w:pPr>
      <w:bookmarkStart w:id="48" w:name="_Toc22589"/>
      <w:r>
        <w:t>屋顶构造</w:t>
      </w:r>
      <w:bookmarkEnd w:id="48"/>
    </w:p>
    <w:p>
      <w:pPr>
        <w:pStyle w:val="5"/>
        <w:jc w:val="left"/>
      </w:pPr>
      <w:bookmarkStart w:id="49" w:name="_Toc3031"/>
      <w:r>
        <w:t>屋顶构造一</w:t>
      </w:r>
      <w:bookmarkEnd w:id="49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聚苯乙烯泡沫板（ρ=20～30）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14.3</w:t>
            </w:r>
          </w:p>
        </w:tc>
        <w:tc>
          <w:tcPr>
            <w:vAlign w:val="center"/>
          </w:tcPr>
          <w:p>
            <w:r>
              <w:t>0.042</w:t>
            </w:r>
          </w:p>
        </w:tc>
        <w:tc>
          <w:tcPr>
            <w:vAlign w:val="center"/>
          </w:tcPr>
          <w:p>
            <w:r>
              <w:t>0.360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1.984</w:t>
            </w:r>
          </w:p>
        </w:tc>
        <w:tc>
          <w:tcPr>
            <w:vAlign w:val="center"/>
          </w:tcPr>
          <w:p>
            <w:r>
              <w:t>0.857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11.270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110</w:t>
            </w:r>
          </w:p>
        </w:tc>
        <w:tc>
          <w:tcPr>
            <w:vAlign w:val="center"/>
          </w:tcPr>
          <w:p>
            <w:r>
              <w:t>12.2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0.063</w:t>
            </w:r>
          </w:p>
        </w:tc>
        <w:tc>
          <w:tcPr>
            <w:vAlign w:val="center"/>
          </w:tcPr>
          <w:p>
            <w:r>
              <w:t>1.087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8.3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0.031</w:t>
            </w:r>
          </w:p>
        </w:tc>
        <w:tc>
          <w:tcPr>
            <w:vAlign w:val="center"/>
          </w:tcPr>
          <w:p>
            <w:r>
              <w:t>0.311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255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2.100</w:t>
            </w:r>
          </w:p>
        </w:tc>
        <w:tc>
          <w:tcPr>
            <w:vAlign w:val="center"/>
          </w:tcPr>
          <w:p>
            <w:r>
              <w:t>2.498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  <w:jc w:val="left"/>
      </w:pPr>
      <w:r>
        <w:t>空调房间：逐时温度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26.83</w:t>
            </w:r>
          </w:p>
        </w:tc>
        <w:tc>
          <w:tcPr>
            <w:vAlign w:val="center"/>
          </w:tcPr>
          <w:p>
            <w:r>
              <w:t>26.79</w:t>
            </w:r>
          </w:p>
        </w:tc>
        <w:tc>
          <w:tcPr>
            <w:vAlign w:val="center"/>
          </w:tcPr>
          <w:p>
            <w:r>
              <w:t>26.75</w:t>
            </w:r>
          </w:p>
        </w:tc>
        <w:tc>
          <w:tcPr>
            <w:vAlign w:val="center"/>
          </w:tcPr>
          <w:p>
            <w:r>
              <w:t>26.71</w:t>
            </w:r>
          </w:p>
        </w:tc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26.63</w:t>
            </w:r>
          </w:p>
        </w:tc>
        <w:tc>
          <w:tcPr>
            <w:vAlign w:val="center"/>
          </w:tcPr>
          <w:p>
            <w:r>
              <w:t>26.60</w:t>
            </w:r>
          </w:p>
        </w:tc>
        <w:tc>
          <w:tcPr>
            <w:vAlign w:val="center"/>
          </w:tcPr>
          <w:p>
            <w:r>
              <w:t>26.57</w:t>
            </w:r>
          </w:p>
        </w:tc>
        <w:tc>
          <w:tcPr>
            <w:vAlign w:val="center"/>
          </w:tcPr>
          <w:p>
            <w:r>
              <w:t>26.56</w:t>
            </w:r>
          </w:p>
        </w:tc>
        <w:tc>
          <w:tcPr>
            <w:vAlign w:val="center"/>
          </w:tcPr>
          <w:p>
            <w:r>
              <w:t>26.57</w:t>
            </w:r>
          </w:p>
        </w:tc>
        <w:tc>
          <w:tcPr>
            <w:vAlign w:val="center"/>
          </w:tcPr>
          <w:p>
            <w:r>
              <w:t>26.61</w:t>
            </w:r>
          </w:p>
        </w:tc>
        <w:tc>
          <w:tcPr>
            <w:vAlign w:val="center"/>
          </w:tcPr>
          <w:p>
            <w:r>
              <w:t>26.66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26.74</w:t>
            </w:r>
          </w:p>
        </w:tc>
        <w:tc>
          <w:tcPr>
            <w:vAlign w:val="center"/>
          </w:tcPr>
          <w:p>
            <w:r>
              <w:t>26.82</w:t>
            </w:r>
          </w:p>
        </w:tc>
        <w:tc>
          <w:tcPr>
            <w:vAlign w:val="center"/>
          </w:tcPr>
          <w:p>
            <w:r>
              <w:t>26.91</w:t>
            </w:r>
          </w:p>
        </w:tc>
        <w:tc>
          <w:tcPr>
            <w:vAlign w:val="center"/>
          </w:tcPr>
          <w:p>
            <w:r>
              <w:t>26.98</w:t>
            </w:r>
          </w:p>
        </w:tc>
        <w:tc>
          <w:tcPr>
            <w:vAlign w:val="center"/>
          </w:tcPr>
          <w:p>
            <w:r>
              <w:t>27.04</w:t>
            </w:r>
          </w:p>
        </w:tc>
        <w:tc>
          <w:tcPr>
            <w:vAlign w:val="center"/>
          </w:tcPr>
          <w:p>
            <w:r>
              <w:t>27.07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27.08</w:t>
            </w:r>
          </w:p>
        </w:tc>
        <w:tc>
          <w:tcPr>
            <w:vAlign w:val="center"/>
          </w:tcPr>
          <w:p>
            <w:r>
              <w:t>27.05</w:t>
            </w:r>
          </w:p>
        </w:tc>
        <w:tc>
          <w:tcPr>
            <w:vAlign w:val="center"/>
          </w:tcPr>
          <w:p>
            <w:r>
              <w:t>27.01</w:t>
            </w:r>
          </w:p>
        </w:tc>
        <w:tc>
          <w:tcPr>
            <w:vAlign w:val="center"/>
          </w:tcPr>
          <w:p>
            <w:r>
              <w:t>26.97</w:t>
            </w:r>
          </w:p>
        </w:tc>
        <w:tc>
          <w:tcPr>
            <w:vAlign w:val="center"/>
          </w:tcPr>
          <w:p>
            <w:r>
              <w:t>26.92</w:t>
            </w:r>
          </w:p>
        </w:tc>
        <w:tc>
          <w:tcPr>
            <w:vAlign w:val="center"/>
          </w:tcPr>
          <w:p>
            <w:r>
              <w:t>26.88</w:t>
            </w:r>
          </w:p>
        </w:tc>
      </w:tr>
    </w:tbl>
    <w:p>
      <w:pPr>
        <w:pStyle w:val="4"/>
      </w:pPr>
      <w:bookmarkStart w:id="50" w:name="_Toc14681"/>
      <w:r>
        <w:t>外墙构造</w:t>
      </w:r>
      <w:bookmarkEnd w:id="50"/>
    </w:p>
    <w:p>
      <w:pPr>
        <w:pStyle w:val="5"/>
      </w:pPr>
      <w:bookmarkStart w:id="51" w:name="_Toc21519"/>
      <w:r>
        <w:t>外墙构造一</w:t>
      </w:r>
      <w:bookmarkEnd w:id="51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抗裂砂浆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6.0</w:t>
            </w:r>
          </w:p>
        </w:tc>
        <w:tc>
          <w:tcPr>
            <w:vAlign w:val="center"/>
          </w:tcPr>
          <w:p>
            <w:r>
              <w:t>200.000</w:t>
            </w:r>
          </w:p>
        </w:tc>
        <w:tc>
          <w:tcPr>
            <w:vAlign w:val="center"/>
          </w:tcPr>
          <w:p>
            <w:r>
              <w:t>200.000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0.000</w:t>
            </w:r>
          </w:p>
        </w:tc>
        <w:tc>
          <w:tcPr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0.012</w:t>
            </w:r>
          </w:p>
        </w:tc>
        <w:tc>
          <w:tcPr>
            <w:vAlign w:val="center"/>
          </w:tcPr>
          <w:p>
            <w:r>
              <w:t>0.124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蒸压加气混凝土砌块(ρ=500)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5.4</w:t>
            </w:r>
          </w:p>
        </w:tc>
        <w:tc>
          <w:tcPr>
            <w:vAlign w:val="center"/>
          </w:tcPr>
          <w:p>
            <w:r>
              <w:t>0.120</w:t>
            </w:r>
          </w:p>
        </w:tc>
        <w:tc>
          <w:tcPr>
            <w:vAlign w:val="center"/>
          </w:tcPr>
          <w:p>
            <w:r>
              <w:t>2.810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1.667</w:t>
            </w:r>
          </w:p>
        </w:tc>
        <w:tc>
          <w:tcPr>
            <w:vAlign w:val="center"/>
          </w:tcPr>
          <w:p>
            <w:r>
              <w:t>4.683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0.012</w:t>
            </w:r>
          </w:p>
        </w:tc>
        <w:tc>
          <w:tcPr>
            <w:vAlign w:val="center"/>
          </w:tcPr>
          <w:p>
            <w:r>
              <w:t>0.124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8.3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11.270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0.027</w:t>
            </w:r>
          </w:p>
        </w:tc>
        <w:tc>
          <w:tcPr>
            <w:vAlign w:val="center"/>
          </w:tcPr>
          <w:p>
            <w:r>
              <w:t>0.303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251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1.718</w:t>
            </w:r>
          </w:p>
        </w:tc>
        <w:tc>
          <w:tcPr>
            <w:vAlign w:val="center"/>
          </w:tcPr>
          <w:p>
            <w:r>
              <w:t>5.235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</w:pPr>
      <w:r>
        <w:t>空调房间：东向逐时温度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rPr>
                <w:color w:val="3333CC"/>
              </w:rPr>
              <w:t>26.74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26.74</w:t>
            </w:r>
          </w:p>
        </w:tc>
        <w:tc>
          <w:tcPr>
            <w:vAlign w:val="center"/>
          </w:tcPr>
          <w:p>
            <w:r>
              <w:t>26.73</w:t>
            </w:r>
          </w:p>
        </w:tc>
        <w:tc>
          <w:tcPr>
            <w:vAlign w:val="center"/>
          </w:tcPr>
          <w:p>
            <w:r>
              <w:t>26.72</w:t>
            </w:r>
          </w:p>
        </w:tc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26.65</w:t>
            </w:r>
          </w:p>
        </w:tc>
        <w:tc>
          <w:tcPr>
            <w:vAlign w:val="center"/>
          </w:tcPr>
          <w:p>
            <w:r>
              <w:t>26.62</w:t>
            </w:r>
          </w:p>
        </w:tc>
        <w:tc>
          <w:tcPr>
            <w:vAlign w:val="center"/>
          </w:tcPr>
          <w:p>
            <w:r>
              <w:t>26.60</w:t>
            </w:r>
          </w:p>
        </w:tc>
        <w:tc>
          <w:tcPr>
            <w:vAlign w:val="center"/>
          </w:tcPr>
          <w:p>
            <w:r>
              <w:t>26.57</w:t>
            </w:r>
          </w:p>
        </w:tc>
        <w:tc>
          <w:tcPr>
            <w:vAlign w:val="center"/>
          </w:tcPr>
          <w:p>
            <w:r>
              <w:t>26.54</w:t>
            </w:r>
          </w:p>
        </w:tc>
        <w:tc>
          <w:tcPr>
            <w:vAlign w:val="center"/>
          </w:tcPr>
          <w:p>
            <w:r>
              <w:t>26.52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26.51</w:t>
            </w:r>
          </w:p>
        </w:tc>
        <w:tc>
          <w:tcPr>
            <w:vAlign w:val="center"/>
          </w:tcPr>
          <w:p>
            <w:r>
              <w:t>26.51</w:t>
            </w:r>
          </w:p>
        </w:tc>
        <w:tc>
          <w:tcPr>
            <w:vAlign w:val="center"/>
          </w:tcPr>
          <w:p>
            <w:r>
              <w:t>26.51</w:t>
            </w:r>
          </w:p>
        </w:tc>
        <w:tc>
          <w:tcPr>
            <w:vAlign w:val="center"/>
          </w:tcPr>
          <w:p>
            <w:r>
              <w:t>26.53</w:t>
            </w:r>
          </w:p>
        </w:tc>
        <w:tc>
          <w:tcPr>
            <w:vAlign w:val="center"/>
          </w:tcPr>
          <w:p>
            <w:r>
              <w:t>26.55</w:t>
            </w:r>
          </w:p>
        </w:tc>
        <w:tc>
          <w:tcPr>
            <w:vAlign w:val="center"/>
          </w:tcPr>
          <w:p>
            <w:r>
              <w:t>26.58</w:t>
            </w:r>
          </w:p>
        </w:tc>
        <w:tc>
          <w:tcPr>
            <w:vAlign w:val="center"/>
          </w:tcPr>
          <w:p>
            <w:r>
              <w:t>26.61</w:t>
            </w:r>
          </w:p>
        </w:tc>
        <w:tc>
          <w:tcPr>
            <w:vAlign w:val="center"/>
          </w:tcPr>
          <w:p>
            <w:r>
              <w:t>26.65</w:t>
            </w:r>
          </w:p>
        </w:tc>
        <w:tc>
          <w:tcPr>
            <w:vAlign w:val="center"/>
          </w:tcPr>
          <w:p>
            <w:r>
              <w:t>26.68</w:t>
            </w:r>
          </w:p>
        </w:tc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t>26.72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26.74</w:t>
            </w:r>
          </w:p>
        </w:tc>
      </w:tr>
    </w:tbl>
    <w:p>
      <w:pPr>
        <w:pStyle w:val="6"/>
      </w:pPr>
      <w:r>
        <w:t>空调房间：西向逐时温度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26.84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26.85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26.85</w:t>
            </w:r>
          </w:p>
        </w:tc>
        <w:tc>
          <w:tcPr>
            <w:vAlign w:val="center"/>
          </w:tcPr>
          <w:p>
            <w:r>
              <w:t>26.84</w:t>
            </w:r>
          </w:p>
        </w:tc>
        <w:tc>
          <w:tcPr>
            <w:vAlign w:val="center"/>
          </w:tcPr>
          <w:p>
            <w:r>
              <w:t>26.82</w:t>
            </w:r>
          </w:p>
        </w:tc>
        <w:tc>
          <w:tcPr>
            <w:vAlign w:val="center"/>
          </w:tcPr>
          <w:p>
            <w:r>
              <w:t>26.79</w:t>
            </w:r>
          </w:p>
        </w:tc>
        <w:tc>
          <w:tcPr>
            <w:vAlign w:val="center"/>
          </w:tcPr>
          <w:p>
            <w:r>
              <w:t>26.77</w:t>
            </w:r>
          </w:p>
        </w:tc>
        <w:tc>
          <w:tcPr>
            <w:vAlign w:val="center"/>
          </w:tcPr>
          <w:p>
            <w:r>
              <w:t>26.73</w:t>
            </w:r>
          </w:p>
        </w:tc>
        <w:tc>
          <w:tcPr>
            <w:vAlign w:val="center"/>
          </w:tcPr>
          <w:p>
            <w:r>
              <w:t>26.70</w:t>
            </w:r>
          </w:p>
        </w:tc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26.63</w:t>
            </w:r>
          </w:p>
        </w:tc>
        <w:tc>
          <w:tcPr>
            <w:vAlign w:val="center"/>
          </w:tcPr>
          <w:p>
            <w:r>
              <w:t>26.60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26.58</w:t>
            </w:r>
          </w:p>
        </w:tc>
        <w:tc>
          <w:tcPr>
            <w:vAlign w:val="center"/>
          </w:tcPr>
          <w:p>
            <w:r>
              <w:t>26.56</w:t>
            </w:r>
          </w:p>
        </w:tc>
        <w:tc>
          <w:tcPr>
            <w:vAlign w:val="center"/>
          </w:tcPr>
          <w:p>
            <w:r>
              <w:t>26.55</w:t>
            </w:r>
          </w:p>
        </w:tc>
        <w:tc>
          <w:tcPr>
            <w:vAlign w:val="center"/>
          </w:tcPr>
          <w:p>
            <w:r>
              <w:t>26.55</w:t>
            </w:r>
          </w:p>
        </w:tc>
        <w:tc>
          <w:tcPr>
            <w:vAlign w:val="center"/>
          </w:tcPr>
          <w:p>
            <w:r>
              <w:t>26.55</w:t>
            </w:r>
          </w:p>
        </w:tc>
        <w:tc>
          <w:tcPr>
            <w:vAlign w:val="center"/>
          </w:tcPr>
          <w:p>
            <w:r>
              <w:t>26.57</w:t>
            </w:r>
          </w:p>
        </w:tc>
        <w:tc>
          <w:tcPr>
            <w:vAlign w:val="center"/>
          </w:tcPr>
          <w:p>
            <w:r>
              <w:t>26.61</w:t>
            </w:r>
          </w:p>
        </w:tc>
        <w:tc>
          <w:tcPr>
            <w:vAlign w:val="center"/>
          </w:tcPr>
          <w:p>
            <w:r>
              <w:t>26.65</w:t>
            </w:r>
          </w:p>
        </w:tc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t>26.74</w:t>
            </w:r>
          </w:p>
        </w:tc>
        <w:tc>
          <w:tcPr>
            <w:vAlign w:val="center"/>
          </w:tcPr>
          <w:p>
            <w:r>
              <w:t>26.79</w:t>
            </w:r>
          </w:p>
        </w:tc>
        <w:tc>
          <w:tcPr>
            <w:vAlign w:val="center"/>
          </w:tcPr>
          <w:p>
            <w:r>
              <w:t>26.82</w:t>
            </w:r>
          </w:p>
        </w:tc>
      </w:tr>
    </w:tbl>
    <w:p>
      <w:pPr>
        <w:pStyle w:val="6"/>
      </w:pPr>
      <w:r>
        <w:t>空调房间：南向逐时温度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rPr>
                <w:color w:val="3333CC"/>
              </w:rPr>
              <w:t>26.69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26.69</w:t>
            </w:r>
          </w:p>
        </w:tc>
        <w:tc>
          <w:tcPr>
            <w:vAlign w:val="center"/>
          </w:tcPr>
          <w:p>
            <w:r>
              <w:t>26.68</w:t>
            </w:r>
          </w:p>
        </w:tc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26.65</w:t>
            </w:r>
          </w:p>
        </w:tc>
        <w:tc>
          <w:tcPr>
            <w:vAlign w:val="center"/>
          </w:tcPr>
          <w:p>
            <w:r>
              <w:t>26.63</w:t>
            </w:r>
          </w:p>
        </w:tc>
        <w:tc>
          <w:tcPr>
            <w:vAlign w:val="center"/>
          </w:tcPr>
          <w:p>
            <w:r>
              <w:t>26.61</w:t>
            </w:r>
          </w:p>
        </w:tc>
        <w:tc>
          <w:tcPr>
            <w:vAlign w:val="center"/>
          </w:tcPr>
          <w:p>
            <w:r>
              <w:t>26.59</w:t>
            </w:r>
          </w:p>
        </w:tc>
        <w:tc>
          <w:tcPr>
            <w:vAlign w:val="center"/>
          </w:tcPr>
          <w:p>
            <w:r>
              <w:t>26.56</w:t>
            </w:r>
          </w:p>
        </w:tc>
        <w:tc>
          <w:tcPr>
            <w:vAlign w:val="center"/>
          </w:tcPr>
          <w:p>
            <w:r>
              <w:t>26.54</w:t>
            </w:r>
          </w:p>
        </w:tc>
        <w:tc>
          <w:tcPr>
            <w:vAlign w:val="center"/>
          </w:tcPr>
          <w:p>
            <w:r>
              <w:t>26.51</w:t>
            </w:r>
          </w:p>
        </w:tc>
        <w:tc>
          <w:tcPr>
            <w:vAlign w:val="center"/>
          </w:tcPr>
          <w:p>
            <w:r>
              <w:t>26.49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26.47</w:t>
            </w:r>
          </w:p>
        </w:tc>
        <w:tc>
          <w:tcPr>
            <w:vAlign w:val="center"/>
          </w:tcPr>
          <w:p>
            <w:r>
              <w:t>26.46</w:t>
            </w:r>
          </w:p>
        </w:tc>
        <w:tc>
          <w:tcPr>
            <w:vAlign w:val="center"/>
          </w:tcPr>
          <w:p>
            <w:r>
              <w:t>26.46</w:t>
            </w:r>
          </w:p>
        </w:tc>
        <w:tc>
          <w:tcPr>
            <w:vAlign w:val="center"/>
          </w:tcPr>
          <w:p>
            <w:r>
              <w:t>26.47</w:t>
            </w:r>
          </w:p>
        </w:tc>
        <w:tc>
          <w:tcPr>
            <w:vAlign w:val="center"/>
          </w:tcPr>
          <w:p>
            <w:r>
              <w:t>26.49</w:t>
            </w:r>
          </w:p>
        </w:tc>
        <w:tc>
          <w:tcPr>
            <w:vAlign w:val="center"/>
          </w:tcPr>
          <w:p>
            <w:r>
              <w:t>26.51</w:t>
            </w:r>
          </w:p>
        </w:tc>
        <w:tc>
          <w:tcPr>
            <w:vAlign w:val="center"/>
          </w:tcPr>
          <w:p>
            <w:r>
              <w:t>26.55</w:t>
            </w:r>
          </w:p>
        </w:tc>
        <w:tc>
          <w:tcPr>
            <w:vAlign w:val="center"/>
          </w:tcPr>
          <w:p>
            <w:r>
              <w:t>26.58</w:t>
            </w:r>
          </w:p>
        </w:tc>
        <w:tc>
          <w:tcPr>
            <w:vAlign w:val="center"/>
          </w:tcPr>
          <w:p>
            <w:r>
              <w:t>26.61</w:t>
            </w:r>
          </w:p>
        </w:tc>
        <w:tc>
          <w:tcPr>
            <w:vAlign w:val="center"/>
          </w:tcPr>
          <w:p>
            <w:r>
              <w:t>26.64</w:t>
            </w:r>
          </w:p>
        </w:tc>
        <w:tc>
          <w:tcPr>
            <w:vAlign w:val="center"/>
          </w:tcPr>
          <w:p>
            <w:r>
              <w:t>26.67</w:t>
            </w:r>
          </w:p>
        </w:tc>
        <w:tc>
          <w:tcPr>
            <w:vAlign w:val="center"/>
          </w:tcPr>
          <w:p>
            <w:r>
              <w:t>26.68</w:t>
            </w:r>
          </w:p>
        </w:tc>
      </w:tr>
    </w:tbl>
    <w:p>
      <w:pPr>
        <w:pStyle w:val="6"/>
      </w:pPr>
      <w:r>
        <w:t>空调房间：北向逐时温度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rPr>
                <w:color w:val="3333CC"/>
              </w:rPr>
              <w:t>26.57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26.57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26.57</w:t>
            </w:r>
          </w:p>
        </w:tc>
        <w:tc>
          <w:tcPr>
            <w:vAlign w:val="center"/>
          </w:tcPr>
          <w:p>
            <w:r>
              <w:t>26.56</w:t>
            </w:r>
          </w:p>
        </w:tc>
        <w:tc>
          <w:tcPr>
            <w:vAlign w:val="center"/>
          </w:tcPr>
          <w:p>
            <w:r>
              <w:t>26.55</w:t>
            </w:r>
          </w:p>
        </w:tc>
        <w:tc>
          <w:tcPr>
            <w:vAlign w:val="center"/>
          </w:tcPr>
          <w:p>
            <w:r>
              <w:t>26.54</w:t>
            </w:r>
          </w:p>
        </w:tc>
        <w:tc>
          <w:tcPr>
            <w:vAlign w:val="center"/>
          </w:tcPr>
          <w:p>
            <w:r>
              <w:t>26.52</w:t>
            </w:r>
          </w:p>
        </w:tc>
        <w:tc>
          <w:tcPr>
            <w:vAlign w:val="center"/>
          </w:tcPr>
          <w:p>
            <w:r>
              <w:t>26.51</w:t>
            </w:r>
          </w:p>
        </w:tc>
        <w:tc>
          <w:tcPr>
            <w:vAlign w:val="center"/>
          </w:tcPr>
          <w:p>
            <w:r>
              <w:t>26.49</w:t>
            </w:r>
          </w:p>
        </w:tc>
        <w:tc>
          <w:tcPr>
            <w:vAlign w:val="center"/>
          </w:tcPr>
          <w:p>
            <w:r>
              <w:t>26.47</w:t>
            </w:r>
          </w:p>
        </w:tc>
        <w:tc>
          <w:tcPr>
            <w:vAlign w:val="center"/>
          </w:tcPr>
          <w:p>
            <w:r>
              <w:t>26.45</w:t>
            </w:r>
          </w:p>
        </w:tc>
        <w:tc>
          <w:tcPr>
            <w:vAlign w:val="center"/>
          </w:tcPr>
          <w:p>
            <w:r>
              <w:t>26.43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26.41</w:t>
            </w:r>
          </w:p>
        </w:tc>
        <w:tc>
          <w:tcPr>
            <w:vAlign w:val="center"/>
          </w:tcPr>
          <w:p>
            <w:r>
              <w:t>26.40</w:t>
            </w:r>
          </w:p>
        </w:tc>
        <w:tc>
          <w:tcPr>
            <w:vAlign w:val="center"/>
          </w:tcPr>
          <w:p>
            <w:r>
              <w:t>26.40</w:t>
            </w:r>
          </w:p>
        </w:tc>
        <w:tc>
          <w:tcPr>
            <w:vAlign w:val="center"/>
          </w:tcPr>
          <w:p>
            <w:r>
              <w:t>26.40</w:t>
            </w:r>
          </w:p>
        </w:tc>
        <w:tc>
          <w:tcPr>
            <w:vAlign w:val="center"/>
          </w:tcPr>
          <w:p>
            <w:r>
              <w:t>26.42</w:t>
            </w:r>
          </w:p>
        </w:tc>
        <w:tc>
          <w:tcPr>
            <w:vAlign w:val="center"/>
          </w:tcPr>
          <w:p>
            <w:r>
              <w:t>26.43</w:t>
            </w:r>
          </w:p>
        </w:tc>
        <w:tc>
          <w:tcPr>
            <w:vAlign w:val="center"/>
          </w:tcPr>
          <w:p>
            <w:r>
              <w:t>26.46</w:t>
            </w:r>
          </w:p>
        </w:tc>
        <w:tc>
          <w:tcPr>
            <w:vAlign w:val="center"/>
          </w:tcPr>
          <w:p>
            <w:r>
              <w:t>26.48</w:t>
            </w:r>
          </w:p>
        </w:tc>
        <w:tc>
          <w:tcPr>
            <w:vAlign w:val="center"/>
          </w:tcPr>
          <w:p>
            <w:r>
              <w:t>26.51</w:t>
            </w:r>
          </w:p>
        </w:tc>
        <w:tc>
          <w:tcPr>
            <w:vAlign w:val="center"/>
          </w:tcPr>
          <w:p>
            <w:r>
              <w:t>26.53</w:t>
            </w:r>
          </w:p>
        </w:tc>
        <w:tc>
          <w:tcPr>
            <w:vAlign w:val="center"/>
          </w:tcPr>
          <w:p>
            <w:r>
              <w:t>26.55</w:t>
            </w:r>
          </w:p>
        </w:tc>
        <w:tc>
          <w:tcPr>
            <w:vAlign w:val="center"/>
          </w:tcPr>
          <w:p>
            <w:r>
              <w:t>26.56</w:t>
            </w:r>
          </w:p>
        </w:tc>
      </w:tr>
    </w:tbl>
    <w:p>
      <w:pPr>
        <w:pStyle w:val="4"/>
      </w:pPr>
      <w:bookmarkStart w:id="52" w:name="_Toc26025"/>
      <w:r>
        <w:t>热桥柱构造</w:t>
      </w:r>
      <w:bookmarkEnd w:id="52"/>
    </w:p>
    <w:p>
      <w:pPr>
        <w:pStyle w:val="5"/>
      </w:pPr>
      <w:bookmarkStart w:id="53" w:name="_Toc26969"/>
      <w:r>
        <w:t>热桥柱构造一</w:t>
      </w:r>
      <w:bookmarkEnd w:id="53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保温砂浆(K=0.06)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7.5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0.950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>
            <w:r>
              <w:t>0.475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12.5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14.879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0.132</w:t>
            </w:r>
          </w:p>
        </w:tc>
        <w:tc>
          <w:tcPr>
            <w:vAlign w:val="center"/>
          </w:tcPr>
          <w:p>
            <w:r>
              <w:t>1.971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10.0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250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0.657</w:t>
            </w:r>
          </w:p>
        </w:tc>
        <w:tc>
          <w:tcPr>
            <w:vAlign w:val="center"/>
          </w:tcPr>
          <w:p>
            <w:r>
              <w:t>2.694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1.22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>
            <w:pPr>
              <w:jc w:val="center"/>
            </w:pPr>
            <w:r>
              <w:t>重质围护结构</w:t>
            </w:r>
          </w:p>
        </w:tc>
      </w:tr>
    </w:tbl>
    <w:p>
      <w:pPr>
        <w:pStyle w:val="6"/>
      </w:pPr>
      <w:r>
        <w:t>空调房间：东向逐时温度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27.53</w:t>
            </w:r>
          </w:p>
        </w:tc>
        <w:tc>
          <w:tcPr>
            <w:vAlign w:val="center"/>
          </w:tcPr>
          <w:p>
            <w:r>
              <w:t>27.48</w:t>
            </w:r>
          </w:p>
        </w:tc>
        <w:tc>
          <w:tcPr>
            <w:vAlign w:val="center"/>
          </w:tcPr>
          <w:p>
            <w:r>
              <w:t>27.42</w:t>
            </w:r>
          </w:p>
        </w:tc>
        <w:tc>
          <w:tcPr>
            <w:vAlign w:val="center"/>
          </w:tcPr>
          <w:p>
            <w:r>
              <w:t>27.37</w:t>
            </w:r>
          </w:p>
        </w:tc>
        <w:tc>
          <w:tcPr>
            <w:vAlign w:val="center"/>
          </w:tcPr>
          <w:p>
            <w:r>
              <w:t>27.31</w:t>
            </w:r>
          </w:p>
        </w:tc>
        <w:tc>
          <w:tcPr>
            <w:vAlign w:val="center"/>
          </w:tcPr>
          <w:p>
            <w:r>
              <w:t>27.26</w:t>
            </w:r>
          </w:p>
        </w:tc>
        <w:tc>
          <w:tcPr>
            <w:vAlign w:val="center"/>
          </w:tcPr>
          <w:p>
            <w:r>
              <w:t>27.20</w:t>
            </w:r>
          </w:p>
        </w:tc>
        <w:tc>
          <w:tcPr>
            <w:vAlign w:val="center"/>
          </w:tcPr>
          <w:p>
            <w:r>
              <w:t>27.15</w:t>
            </w:r>
          </w:p>
        </w:tc>
        <w:tc>
          <w:tcPr>
            <w:vAlign w:val="center"/>
          </w:tcPr>
          <w:p>
            <w:r>
              <w:t>27.13</w:t>
            </w:r>
          </w:p>
        </w:tc>
        <w:tc>
          <w:tcPr>
            <w:vAlign w:val="center"/>
          </w:tcPr>
          <w:p>
            <w:r>
              <w:t>27.14</w:t>
            </w:r>
          </w:p>
        </w:tc>
        <w:tc>
          <w:tcPr>
            <w:vAlign w:val="center"/>
          </w:tcPr>
          <w:p>
            <w:r>
              <w:t>27.18</w:t>
            </w:r>
          </w:p>
        </w:tc>
        <w:tc>
          <w:tcPr>
            <w:vAlign w:val="center"/>
          </w:tcPr>
          <w:p>
            <w:r>
              <w:t>27.25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27.33</w:t>
            </w:r>
          </w:p>
        </w:tc>
        <w:tc>
          <w:tcPr>
            <w:vAlign w:val="center"/>
          </w:tcPr>
          <w:p>
            <w:r>
              <w:t>27.41</w:t>
            </w:r>
          </w:p>
        </w:tc>
        <w:tc>
          <w:tcPr>
            <w:vAlign w:val="center"/>
          </w:tcPr>
          <w:p>
            <w:r>
              <w:t>27.48</w:t>
            </w:r>
          </w:p>
        </w:tc>
        <w:tc>
          <w:tcPr>
            <w:vAlign w:val="center"/>
          </w:tcPr>
          <w:p>
            <w:r>
              <w:t>27.56</w:t>
            </w:r>
          </w:p>
        </w:tc>
        <w:tc>
          <w:tcPr>
            <w:vAlign w:val="center"/>
          </w:tcPr>
          <w:p>
            <w:r>
              <w:t>27.62</w:t>
            </w:r>
          </w:p>
        </w:tc>
        <w:tc>
          <w:tcPr>
            <w:vAlign w:val="center"/>
          </w:tcPr>
          <w:p>
            <w:r>
              <w:t>27.68</w:t>
            </w:r>
          </w:p>
        </w:tc>
        <w:tc>
          <w:tcPr>
            <w:vAlign w:val="center"/>
          </w:tcPr>
          <w:p>
            <w:r>
              <w:t>27.71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27.72</w:t>
            </w:r>
          </w:p>
        </w:tc>
        <w:tc>
          <w:tcPr>
            <w:vAlign w:val="center"/>
          </w:tcPr>
          <w:p>
            <w:r>
              <w:t>27.70</w:t>
            </w:r>
          </w:p>
        </w:tc>
        <w:tc>
          <w:tcPr>
            <w:vAlign w:val="center"/>
          </w:tcPr>
          <w:p>
            <w:r>
              <w:t>27.67</w:t>
            </w:r>
          </w:p>
        </w:tc>
        <w:tc>
          <w:tcPr>
            <w:vAlign w:val="center"/>
          </w:tcPr>
          <w:p>
            <w:r>
              <w:t>27.63</w:t>
            </w:r>
          </w:p>
        </w:tc>
        <w:tc>
          <w:tcPr>
            <w:vAlign w:val="center"/>
          </w:tcPr>
          <w:p>
            <w:r>
              <w:t>27.58</w:t>
            </w:r>
          </w:p>
        </w:tc>
      </w:tr>
    </w:tbl>
    <w:p>
      <w:pPr>
        <w:pStyle w:val="6"/>
      </w:pPr>
      <w:r>
        <w:t>空调房间：南向逐时温度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27.44</w:t>
            </w:r>
          </w:p>
        </w:tc>
        <w:tc>
          <w:tcPr>
            <w:vAlign w:val="center"/>
          </w:tcPr>
          <w:p>
            <w:r>
              <w:t>27.39</w:t>
            </w:r>
          </w:p>
        </w:tc>
        <w:tc>
          <w:tcPr>
            <w:vAlign w:val="center"/>
          </w:tcPr>
          <w:p>
            <w:r>
              <w:t>27.34</w:t>
            </w:r>
          </w:p>
        </w:tc>
        <w:tc>
          <w:tcPr>
            <w:vAlign w:val="center"/>
          </w:tcPr>
          <w:p>
            <w:r>
              <w:t>27.29</w:t>
            </w:r>
          </w:p>
        </w:tc>
        <w:tc>
          <w:tcPr>
            <w:vAlign w:val="center"/>
          </w:tcPr>
          <w:p>
            <w:r>
              <w:t>27.24</w:t>
            </w:r>
          </w:p>
        </w:tc>
        <w:tc>
          <w:tcPr>
            <w:vAlign w:val="center"/>
          </w:tcPr>
          <w:p>
            <w:r>
              <w:t>27.19</w:t>
            </w:r>
          </w:p>
        </w:tc>
        <w:tc>
          <w:tcPr>
            <w:vAlign w:val="center"/>
          </w:tcPr>
          <w:p>
            <w:r>
              <w:t>27.14</w:t>
            </w:r>
          </w:p>
        </w:tc>
        <w:tc>
          <w:tcPr>
            <w:vAlign w:val="center"/>
          </w:tcPr>
          <w:p>
            <w:r>
              <w:t>27.09</w:t>
            </w:r>
          </w:p>
        </w:tc>
        <w:tc>
          <w:tcPr>
            <w:vAlign w:val="center"/>
          </w:tcPr>
          <w:p>
            <w:r>
              <w:t>27.05</w:t>
            </w:r>
          </w:p>
        </w:tc>
        <w:tc>
          <w:tcPr>
            <w:vAlign w:val="center"/>
          </w:tcPr>
          <w:p>
            <w:r>
              <w:t>27.04</w:t>
            </w:r>
          </w:p>
        </w:tc>
        <w:tc>
          <w:tcPr>
            <w:vAlign w:val="center"/>
          </w:tcPr>
          <w:p>
            <w:r>
              <w:t>27.05</w:t>
            </w:r>
          </w:p>
        </w:tc>
        <w:tc>
          <w:tcPr>
            <w:vAlign w:val="center"/>
          </w:tcPr>
          <w:p>
            <w:r>
              <w:t>27.09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27.15</w:t>
            </w:r>
          </w:p>
        </w:tc>
        <w:tc>
          <w:tcPr>
            <w:vAlign w:val="center"/>
          </w:tcPr>
          <w:p>
            <w:r>
              <w:t>27.23</w:t>
            </w:r>
          </w:p>
        </w:tc>
        <w:tc>
          <w:tcPr>
            <w:vAlign w:val="center"/>
          </w:tcPr>
          <w:p>
            <w:r>
              <w:t>27.32</w:t>
            </w:r>
          </w:p>
        </w:tc>
        <w:tc>
          <w:tcPr>
            <w:vAlign w:val="center"/>
          </w:tcPr>
          <w:p>
            <w:r>
              <w:t>27.41</w:t>
            </w:r>
          </w:p>
        </w:tc>
        <w:tc>
          <w:tcPr>
            <w:vAlign w:val="center"/>
          </w:tcPr>
          <w:p>
            <w:r>
              <w:t>27.49</w:t>
            </w:r>
          </w:p>
        </w:tc>
        <w:tc>
          <w:tcPr>
            <w:vAlign w:val="center"/>
          </w:tcPr>
          <w:p>
            <w:r>
              <w:t>27.56</w:t>
            </w:r>
          </w:p>
        </w:tc>
        <w:tc>
          <w:tcPr>
            <w:vAlign w:val="center"/>
          </w:tcPr>
          <w:p>
            <w:r>
              <w:t>27.59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27.60</w:t>
            </w:r>
          </w:p>
        </w:tc>
        <w:tc>
          <w:tcPr>
            <w:vAlign w:val="center"/>
          </w:tcPr>
          <w:p>
            <w:r>
              <w:t>27.59</w:t>
            </w:r>
          </w:p>
        </w:tc>
        <w:tc>
          <w:tcPr>
            <w:vAlign w:val="center"/>
          </w:tcPr>
          <w:p>
            <w:r>
              <w:t>27.56</w:t>
            </w:r>
          </w:p>
        </w:tc>
        <w:tc>
          <w:tcPr>
            <w:vAlign w:val="center"/>
          </w:tcPr>
          <w:p>
            <w:r>
              <w:t>27.52</w:t>
            </w:r>
          </w:p>
        </w:tc>
        <w:tc>
          <w:tcPr>
            <w:vAlign w:val="center"/>
          </w:tcPr>
          <w:p>
            <w:r>
              <w:t>27.48</w:t>
            </w:r>
          </w:p>
        </w:tc>
      </w:tr>
    </w:tbl>
    <w:p>
      <w:pPr>
        <w:pStyle w:val="6"/>
      </w:pPr>
      <w:r>
        <w:t>空调房间：北向逐时温度</w:t>
      </w:r>
    </w:p>
    <w:p>
      <w:pPr>
        <w:jc w:val="center"/>
      </w:pPr>
    </w:p>
    <w:p/>
    <w:p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11:00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27.22</w:t>
            </w:r>
          </w:p>
        </w:tc>
        <w:tc>
          <w:tcPr>
            <w:vAlign w:val="center"/>
          </w:tcPr>
          <w:p>
            <w:r>
              <w:t>27.19</w:t>
            </w:r>
          </w:p>
        </w:tc>
        <w:tc>
          <w:tcPr>
            <w:vAlign w:val="center"/>
          </w:tcPr>
          <w:p>
            <w:r>
              <w:t>27.15</w:t>
            </w:r>
          </w:p>
        </w:tc>
        <w:tc>
          <w:tcPr>
            <w:vAlign w:val="center"/>
          </w:tcPr>
          <w:p>
            <w:r>
              <w:t>27.11</w:t>
            </w:r>
          </w:p>
        </w:tc>
        <w:tc>
          <w:tcPr>
            <w:vAlign w:val="center"/>
          </w:tcPr>
          <w:p>
            <w:r>
              <w:t>27.07</w:t>
            </w:r>
          </w:p>
        </w:tc>
        <w:tc>
          <w:tcPr>
            <w:vAlign w:val="center"/>
          </w:tcPr>
          <w:p>
            <w:r>
              <w:t>27.03</w:t>
            </w:r>
          </w:p>
        </w:tc>
        <w:tc>
          <w:tcPr>
            <w:vAlign w:val="center"/>
          </w:tcPr>
          <w:p>
            <w:r>
              <w:t>26.99</w:t>
            </w:r>
          </w:p>
        </w:tc>
        <w:tc>
          <w:tcPr>
            <w:vAlign w:val="center"/>
          </w:tcPr>
          <w:p>
            <w:r>
              <w:t>26.95</w:t>
            </w:r>
          </w:p>
        </w:tc>
        <w:tc>
          <w:tcPr>
            <w:vAlign w:val="center"/>
          </w:tcPr>
          <w:p>
            <w:r>
              <w:t>26.92</w:t>
            </w:r>
          </w:p>
        </w:tc>
        <w:tc>
          <w:tcPr>
            <w:vAlign w:val="center"/>
          </w:tcPr>
          <w:p>
            <w:r>
              <w:t>26.90</w:t>
            </w:r>
          </w:p>
        </w:tc>
        <w:tc>
          <w:tcPr>
            <w:vAlign w:val="center"/>
          </w:tcPr>
          <w:p>
            <w:r>
              <w:t>26.91</w:t>
            </w:r>
          </w:p>
        </w:tc>
        <w:tc>
          <w:tcPr>
            <w:vAlign w:val="center"/>
          </w:tcPr>
          <w:p>
            <w:r>
              <w:t>26.93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12:00</w:t>
            </w:r>
          </w:p>
        </w:tc>
        <w:tc>
          <w:tcPr>
            <w:shd w:val="clear" w:color="auto" w:fill="E6E6E6"/>
            <w:vAlign w:val="center"/>
          </w:tcPr>
          <w:p>
            <w:r>
              <w:t>13:00</w:t>
            </w:r>
          </w:p>
        </w:tc>
        <w:tc>
          <w:tcPr>
            <w:shd w:val="clear" w:color="auto" w:fill="E6E6E6"/>
            <w:vAlign w:val="center"/>
          </w:tcPr>
          <w:p>
            <w:r>
              <w:t>14:00</w:t>
            </w:r>
          </w:p>
        </w:tc>
        <w:tc>
          <w:tcPr>
            <w:shd w:val="clear" w:color="auto" w:fill="E6E6E6"/>
            <w:vAlign w:val="center"/>
          </w:tcPr>
          <w:p>
            <w:r>
              <w:t>15:00</w:t>
            </w:r>
          </w:p>
        </w:tc>
        <w:tc>
          <w:tcPr>
            <w:shd w:val="clear" w:color="auto" w:fill="E6E6E6"/>
            <w:vAlign w:val="center"/>
          </w:tcPr>
          <w:p>
            <w:r>
              <w:t>16:00</w:t>
            </w:r>
          </w:p>
        </w:tc>
        <w:tc>
          <w:tcPr>
            <w:shd w:val="clear" w:color="auto" w:fill="E6E6E6"/>
            <w:vAlign w:val="center"/>
          </w:tcPr>
          <w:p>
            <w:r>
              <w:t>17:00</w:t>
            </w:r>
          </w:p>
        </w:tc>
        <w:tc>
          <w:tcPr>
            <w:shd w:val="clear" w:color="auto" w:fill="E6E6E6"/>
            <w:vAlign w:val="center"/>
          </w:tcPr>
          <w:p>
            <w:r>
              <w:t>18:00</w:t>
            </w:r>
          </w:p>
        </w:tc>
        <w:tc>
          <w:tcPr>
            <w:shd w:val="clear" w:color="auto" w:fill="E6E6E6"/>
            <w:vAlign w:val="center"/>
          </w:tcPr>
          <w:p>
            <w:r>
              <w:t>19:00</w:t>
            </w:r>
          </w:p>
        </w:tc>
        <w:tc>
          <w:tcPr>
            <w:shd w:val="clear" w:color="auto" w:fill="E6E6E6"/>
            <w:vAlign w:val="center"/>
          </w:tcPr>
          <w:p>
            <w:r>
              <w:t>20:00</w:t>
            </w:r>
          </w:p>
        </w:tc>
        <w:tc>
          <w:tcPr>
            <w:shd w:val="clear" w:color="auto" w:fill="E6E6E6"/>
            <w:vAlign w:val="center"/>
          </w:tcPr>
          <w:p>
            <w:r>
              <w:t>21:00</w:t>
            </w:r>
          </w:p>
        </w:tc>
        <w:tc>
          <w:tcPr>
            <w:shd w:val="clear" w:color="auto" w:fill="E6E6E6"/>
            <w:vAlign w:val="center"/>
          </w:tcPr>
          <w:p>
            <w:r>
              <w:t>22:00</w:t>
            </w:r>
          </w:p>
        </w:tc>
        <w:tc>
          <w:tcPr>
            <w:shd w:val="clear" w:color="auto" w:fill="E6E6E6"/>
            <w:vAlign w:val="center"/>
          </w:tcPr>
          <w:p>
            <w:r>
              <w:t>23:00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26.97</w:t>
            </w:r>
          </w:p>
        </w:tc>
        <w:tc>
          <w:tcPr>
            <w:vAlign w:val="center"/>
          </w:tcPr>
          <w:p>
            <w:r>
              <w:t>27.03</w:t>
            </w:r>
          </w:p>
        </w:tc>
        <w:tc>
          <w:tcPr>
            <w:vAlign w:val="center"/>
          </w:tcPr>
          <w:p>
            <w:r>
              <w:t>27.10</w:t>
            </w:r>
          </w:p>
        </w:tc>
        <w:tc>
          <w:tcPr>
            <w:vAlign w:val="center"/>
          </w:tcPr>
          <w:p>
            <w:r>
              <w:t>27.17</w:t>
            </w:r>
          </w:p>
        </w:tc>
        <w:tc>
          <w:tcPr>
            <w:vAlign w:val="center"/>
          </w:tcPr>
          <w:p>
            <w:r>
              <w:t>27.24</w:t>
            </w:r>
          </w:p>
        </w:tc>
        <w:tc>
          <w:tcPr>
            <w:vAlign w:val="center"/>
          </w:tcPr>
          <w:p>
            <w:r>
              <w:t>27.29</w:t>
            </w:r>
          </w:p>
        </w:tc>
        <w:tc>
          <w:tcPr>
            <w:vAlign w:val="center"/>
          </w:tcPr>
          <w:p>
            <w:r>
              <w:t>27.32</w:t>
            </w:r>
          </w:p>
        </w:tc>
        <w:tc>
          <w:tcPr>
            <w:vAlign w:val="center"/>
          </w:tcPr>
          <w:p>
            <w:r>
              <w:rPr>
                <w:color w:val="3333CC"/>
              </w:rPr>
              <w:t>27.33</w:t>
            </w:r>
          </w:p>
        </w:tc>
        <w:tc>
          <w:tcPr>
            <w:vAlign w:val="center"/>
          </w:tcPr>
          <w:p>
            <w:r>
              <w:t>27.32</w:t>
            </w:r>
          </w:p>
        </w:tc>
        <w:tc>
          <w:tcPr>
            <w:vAlign w:val="center"/>
          </w:tcPr>
          <w:p>
            <w:r>
              <w:t>27.31</w:t>
            </w:r>
          </w:p>
        </w:tc>
        <w:tc>
          <w:tcPr>
            <w:vAlign w:val="center"/>
          </w:tcPr>
          <w:p>
            <w:r>
              <w:t>27.29</w:t>
            </w:r>
          </w:p>
        </w:tc>
        <w:tc>
          <w:tcPr>
            <w:vAlign w:val="center"/>
          </w:tcPr>
          <w:p>
            <w:r>
              <w:t>27.26</w:t>
            </w:r>
          </w:p>
        </w:tc>
      </w:tr>
    </w:tbl>
    <w:p>
      <w:pPr>
        <w:pStyle w:val="2"/>
      </w:pPr>
      <w:bookmarkStart w:id="54" w:name="_Toc23490"/>
      <w:r>
        <w:t>验算结论</w:t>
      </w:r>
      <w:bookmarkEnd w:id="54"/>
    </w:p>
    <w:p>
      <w:pPr>
        <w:pStyle w:val="4"/>
      </w:pPr>
      <w:bookmarkStart w:id="55" w:name="_Toc22348"/>
      <w:r>
        <w:t>空调房间</w:t>
      </w:r>
      <w:bookmarkEnd w:id="55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678"/>
        <w:gridCol w:w="1415"/>
        <w:gridCol w:w="1415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shd w:val="clear" w:color="auto" w:fill="DEDEDE"/>
            <w:vAlign w:val="center"/>
          </w:tcPr>
          <w:p>
            <w:r>
              <w:t>最高温度(℃)</w:t>
            </w:r>
          </w:p>
        </w:tc>
        <w:tc>
          <w:tcPr>
            <w:shd w:val="clear" w:color="auto" w:fill="DEDEDE"/>
            <w:vAlign w:val="center"/>
          </w:tcPr>
          <w:p>
            <w:r>
              <w:t>限值(℃)</w:t>
            </w:r>
          </w:p>
        </w:tc>
        <w:tc>
          <w:tcPr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上:屋顶构造一</w:t>
            </w:r>
          </w:p>
        </w:tc>
        <w:tc>
          <w:tcPr>
            <w:vAlign w:val="center"/>
          </w:tcPr>
          <w:p>
            <w:r>
              <w:t>27.08</w:t>
            </w:r>
          </w:p>
        </w:tc>
        <w:tc>
          <w:tcPr>
            <w:vAlign w:val="center"/>
          </w:tcPr>
          <w:p>
            <w:r>
              <w:t>28.50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外墙</w:t>
            </w:r>
          </w:p>
        </w:tc>
        <w:tc>
          <w:tcPr>
            <w:vAlign w:val="center"/>
          </w:tcPr>
          <w:p>
            <w:r>
              <w:t>东:外墙构造一</w:t>
            </w:r>
          </w:p>
        </w:tc>
        <w:tc>
          <w:tcPr>
            <w:vAlign w:val="center"/>
          </w:tcPr>
          <w:p>
            <w:r>
              <w:t>26.74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西:外墙构造一</w:t>
            </w:r>
          </w:p>
        </w:tc>
        <w:tc>
          <w:tcPr>
            <w:vAlign w:val="center"/>
          </w:tcPr>
          <w:p>
            <w:r>
              <w:t>26.85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南:外墙构造一</w:t>
            </w:r>
          </w:p>
        </w:tc>
        <w:tc>
          <w:tcPr>
            <w:vAlign w:val="center"/>
          </w:tcPr>
          <w:p>
            <w:r>
              <w:t>26.69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北:外墙构造一</w:t>
            </w:r>
          </w:p>
        </w:tc>
        <w:tc>
          <w:tcPr>
            <w:vAlign w:val="center"/>
          </w:tcPr>
          <w:p>
            <w:r>
              <w:t>26.57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热桥柱</w:t>
            </w:r>
          </w:p>
        </w:tc>
        <w:tc>
          <w:tcPr>
            <w:vAlign w:val="center"/>
          </w:tcPr>
          <w:p>
            <w:r>
              <w:t>东:热桥柱构造一</w:t>
            </w:r>
          </w:p>
        </w:tc>
        <w:tc>
          <w:tcPr>
            <w:vAlign w:val="center"/>
          </w:tcPr>
          <w:p>
            <w:r>
              <w:t>27.72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南:热桥柱构造一</w:t>
            </w:r>
          </w:p>
        </w:tc>
        <w:tc>
          <w:tcPr>
            <w:vAlign w:val="center"/>
          </w:tcPr>
          <w:p>
            <w:r>
              <w:t>27.60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北:热桥柱构造一</w:t>
            </w:r>
          </w:p>
        </w:tc>
        <w:tc>
          <w:tcPr>
            <w:vAlign w:val="center"/>
          </w:tcPr>
          <w:p>
            <w:r>
              <w:t>27.33</w:t>
            </w:r>
          </w:p>
        </w:tc>
        <w:tc>
          <w:tcPr>
            <w:vAlign w:val="center"/>
          </w:tcPr>
          <w:p>
            <w:r>
              <w:t>28.00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  <w: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25FB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nhideWhenUsed="0" w:uiPriority="0" w:name="toc 2"/>
    <w:lsdException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0" w:semiHidden="0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semiHidden/>
    <w:uiPriority w:val="0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semiHidden/>
    <w:uiPriority w:val="0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semiHidden/>
    <w:uiPriority w:val="0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uiPriority w:val="0"/>
    <w:rPr>
      <w:color w:val="0000FF"/>
      <w:u w:val="single"/>
    </w:rPr>
  </w:style>
  <w:style w:type="character" w:customStyle="1" w:styleId="21">
    <w:name w:val="标题 1 字符"/>
    <w:link w:val="2"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字符"/>
    <w:link w:val="4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字符"/>
    <w:link w:val="5"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字符"/>
    <w:link w:val="6"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字符"/>
    <w:link w:val="7"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字符"/>
    <w:link w:val="8"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字符"/>
    <w:link w:val="9"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字符"/>
    <w:link w:val="10"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字符"/>
    <w:link w:val="11"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字符"/>
    <w:link w:val="1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字符"/>
    <w:link w:val="1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围护结构隔热计算书.dotx</Template>
  <Pages>5</Pages>
  <Words>580</Words>
  <Characters>3307</Characters>
  <Lines>27</Lines>
  <Paragraphs>7</Paragraphs>
  <TotalTime>0</TotalTime>
  <ScaleCrop>false</ScaleCrop>
  <LinksUpToDate>false</LinksUpToDate>
  <CharactersWithSpaces>3880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2017-06-29T05:56:00Z</dcterms:created>
  <dc:creator>yzx</dc:creator>
  <cp:lastModifiedBy>孤独去旅行</cp:lastModifiedBy>
  <dcterms:modified xsi:type="dcterms:W3CDTF">2021-01-04T13:24:45Z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