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2021年1月2日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019512" cy="2019512"/>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84cdebefb494c"/>
                    <a:stretch>
                      <a:fillRect/>
                    </a:stretch>
                  </pic:blipFill>
                  <pic:spPr>
                    <a:xfrm>
                      <a:off x="0" y="0"/>
                      <a:ext cx="2019512" cy="2019512"/>
                    </a:xfrm>
                    <a:prstGeom prst="rect">
                      <a:avLst/>
                    </a:prstGeom>
                  </pic:spPr>
                </pic:pic>
              </a:graphicData>
            </a:graphic>
          </wp:inline>
        </drawing>
      </w:r>
    </w:p>
    <w:p>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T15806630853</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rsidR="00CA27B1" w:rsidRPr="00CA27B1" w:rsidRDefault="00CA27B1" w:rsidP="00CA27B1">
          <w:pPr>
            <w:pStyle w:val="TOC"/>
            <w:jc w:val="center"/>
            <w:rPr>
              <w:color w:val="000000" w:themeColor="text1"/>
            </w:rPr>
          </w:pPr>
          <w:r w:rsidRPr="00CA27B1">
            <w:rPr>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济南</w:t>
            </w:r>
            <w:bookmarkEnd w:id="14"/>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6103.34</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7</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24.60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513555439"/>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8" w:name="_Toc513555440"/>
      <w:r>
        <w:rPr>
          <w:rFonts w:hint="eastAsia"/>
        </w:rPr>
        <w:t>标准要求</w:t>
      </w:r>
      <w:bookmarkEnd w:id="28"/>
    </w:p>
    <w:p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bookmarkStart w:id="29" w:name="_GoBack"/>
      <w:bookmarkEnd w:id="29"/>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F642A6" w:rsidRDefault="00F642A6" w:rsidP="002D0FB8">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rsidTr="002D0FB8">
        <w:trPr>
          <w:trHeight w:val="471"/>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2D0FB8">
        <w:trPr>
          <w:trHeight w:val="432"/>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2D0FB8">
        <w:trPr>
          <w:trHeight w:val="759"/>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513555441"/>
      <w:r>
        <w:rPr>
          <w:rFonts w:hint="eastAsia"/>
        </w:rPr>
        <w:lastRenderedPageBreak/>
        <w:t>采光分析</w:t>
      </w:r>
      <w:r w:rsidRPr="0042654D">
        <w:t>概述</w:t>
      </w:r>
      <w:bookmarkEnd w:id="30"/>
      <w:bookmarkEnd w:id="31"/>
      <w:bookmarkEnd w:id="32"/>
      <w:bookmarkEnd w:id="33"/>
      <w:bookmarkEnd w:id="34"/>
      <w:bookmarkEnd w:id="35"/>
      <w:bookmarkEnd w:id="36"/>
      <w:bookmarkEnd w:id="37"/>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8" w:name="_Toc513555442"/>
      <w:r>
        <w:rPr>
          <w:rFonts w:hint="eastAsia"/>
        </w:rPr>
        <w:t>基本原理</w:t>
      </w:r>
      <w:bookmarkEnd w:id="38"/>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1A188B" w:rsidRDefault="00F642A6" w:rsidP="001A188B">
      <w:pPr>
        <w:pStyle w:val="a9"/>
        <w:numPr>
          <w:ilvl w:val="0"/>
          <w:numId w:val="34"/>
        </w:numPr>
        <w:spacing w:line="360" w:lineRule="auto"/>
        <w:ind w:firstLineChars="0"/>
        <w:rPr>
          <w:b/>
          <w:sz w:val="21"/>
          <w:szCs w:val="21"/>
        </w:rPr>
      </w:pPr>
      <w:r w:rsidRPr="000A6EC1">
        <w:rPr>
          <w:rFonts w:hint="eastAsia"/>
          <w:b/>
          <w:sz w:val="21"/>
          <w:szCs w:val="21"/>
        </w:rPr>
        <w:t>采光系数</w:t>
      </w:r>
    </w:p>
    <w:p w:rsidR="00F642A6" w:rsidRPr="000A6EC1" w:rsidRDefault="00F642A6" w:rsidP="001A188B">
      <w:pPr>
        <w:pStyle w:val="a9"/>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1A188B" w:rsidRDefault="001A188B" w:rsidP="001A188B">
      <w:pPr>
        <w:pStyle w:val="a9"/>
        <w:spacing w:line="360" w:lineRule="auto"/>
        <w:ind w:firstLine="422"/>
        <w:rPr>
          <w:b/>
          <w:sz w:val="21"/>
          <w:szCs w:val="21"/>
        </w:rPr>
      </w:pPr>
      <w:r>
        <w:rPr>
          <w:rFonts w:hint="eastAsia"/>
          <w:b/>
          <w:sz w:val="21"/>
          <w:szCs w:val="21"/>
        </w:rPr>
        <w:t>2.平均采光系数</w:t>
      </w:r>
    </w:p>
    <w:p w:rsidR="001A188B" w:rsidRPr="00EB27DC" w:rsidRDefault="001A188B" w:rsidP="001A188B">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1A188B" w:rsidRDefault="001A188B" w:rsidP="00A90BB1">
      <w:pPr>
        <w:pStyle w:val="a9"/>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rsidR="0042654D" w:rsidRPr="000A6EC1" w:rsidRDefault="0042654D" w:rsidP="00A90BB1">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0F1573">
      <w:pPr>
        <w:pStyle w:val="2"/>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bookmarkStart w:id="46" w:name="_Toc513555443"/>
      <w:r w:rsidRPr="0042654D">
        <w:t>分析软件</w:t>
      </w:r>
      <w:bookmarkEnd w:id="39"/>
      <w:bookmarkEnd w:id="40"/>
      <w:bookmarkEnd w:id="41"/>
      <w:bookmarkEnd w:id="42"/>
      <w:bookmarkEnd w:id="43"/>
      <w:bookmarkEnd w:id="44"/>
      <w:bookmarkEnd w:id="45"/>
      <w:bookmarkEnd w:id="46"/>
    </w:p>
    <w:p w:rsidR="0042654D" w:rsidRPr="001A188B" w:rsidRDefault="0042654D" w:rsidP="000A6EC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rsidR="00F642A6" w:rsidRDefault="00EB3788" w:rsidP="00F642A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rsidR="00D95BB5" w:rsidRPr="00356224" w:rsidRDefault="00D95BB5" w:rsidP="00D95BB5">
      <w:pPr>
        <w:pStyle w:val="a9"/>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D95BB5" w:rsidRPr="00356224" w:rsidRDefault="00D95BB5" w:rsidP="00D95BB5">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D95BB5" w:rsidRPr="00D95BB5" w:rsidRDefault="00D95BB5" w:rsidP="00F642A6">
      <w:pPr>
        <w:pStyle w:val="a9"/>
        <w:spacing w:line="360" w:lineRule="auto"/>
        <w:ind w:firstLine="420"/>
        <w:rPr>
          <w:rFonts w:ascii="Times New Roman" w:hAnsi="Times New Roman"/>
          <w:sz w:val="21"/>
          <w:szCs w:val="21"/>
        </w:rPr>
      </w:pPr>
    </w:p>
    <w:p w:rsidR="00F642A6" w:rsidRDefault="00F642A6" w:rsidP="00F642A6">
      <w:pPr>
        <w:pStyle w:val="2"/>
        <w:tabs>
          <w:tab w:val="clear" w:pos="578"/>
          <w:tab w:val="num" w:pos="862"/>
        </w:tabs>
        <w:ind w:left="862"/>
      </w:pPr>
      <w:bookmarkStart w:id="47" w:name="_Toc470102443"/>
      <w:bookmarkStart w:id="48" w:name="_Toc513555444"/>
      <w:r>
        <w:rPr>
          <w:rFonts w:hint="eastAsia"/>
        </w:rPr>
        <w:t>计算方法</w:t>
      </w:r>
      <w:bookmarkEnd w:id="47"/>
      <w:bookmarkEnd w:id="48"/>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9" w:name="_Toc513555445"/>
      <w:r w:rsidRPr="00606AC9">
        <w:rPr>
          <w:rFonts w:hint="eastAsia"/>
        </w:rPr>
        <w:t>模拟法</w:t>
      </w:r>
      <w:bookmarkEnd w:id="49"/>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9"/>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rsidR="00F642A6" w:rsidRDefault="00F642A6" w:rsidP="00F642A6">
      <w:pPr>
        <w:pStyle w:val="3"/>
      </w:pPr>
      <w:bookmarkStart w:id="50" w:name="_Toc513555446"/>
      <w:r>
        <w:rPr>
          <w:rFonts w:hint="eastAsia"/>
        </w:rPr>
        <w:lastRenderedPageBreak/>
        <w:t>公式法、</w:t>
      </w:r>
      <w:r>
        <w:t>公式扩展法</w:t>
      </w:r>
      <w:bookmarkEnd w:id="50"/>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856A11" w:rsidP="00F642A6">
      <w:pPr>
        <w:pStyle w:val="a9"/>
        <w:spacing w:line="360" w:lineRule="auto"/>
        <w:ind w:firstLine="420"/>
        <w:rPr>
          <w:sz w:val="21"/>
          <w:szCs w:val="21"/>
        </w:rPr>
      </w:pPr>
      <w:r>
        <w:rPr>
          <w:noProof/>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2" o:title=""/>
          </v:shape>
          <o:OLEObject Type="Embed" ProgID="Equation.DSMT4" ShapeID="_x0000_s1026" DrawAspect="Content" ObjectID="_1587306820" r:id="rId13"/>
        </w:obje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7" type="#_x0000_t75" style="position:absolute;left:0;text-align:left;margin-left:144.5pt;margin-top:4.15pt;width:75.55pt;height:14.85pt;z-index:251657216">
            <v:imagedata r:id="rId14" o:title=""/>
          </v:shape>
          <o:OLEObject Type="Embed" ProgID="Equation.DSMT4" ShapeID="_x0000_s1027" DrawAspect="Content" ObjectID="_1587306821" r:id="rId15"/>
        </w:object>
      </w:r>
      <w:r w:rsidR="00F642A6">
        <w:rPr>
          <w:rFonts w:hint="eastAsia"/>
          <w:sz w:val="21"/>
          <w:szCs w:val="21"/>
        </w:rPr>
        <w:t>（5.3.2-2）</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9" type="#_x0000_t75" style="position:absolute;left:0;text-align:left;margin-left:144.5pt;margin-top:1.45pt;width:81.75pt;height:33.7pt;z-index:251658240">
            <v:imagedata r:id="rId16" o:title=""/>
          </v:shape>
          <o:OLEObject Type="Embed" ProgID="Equation.DSMT4" ShapeID="_x0000_s1029" DrawAspect="Content" ObjectID="_1587306822" r:id="rId17"/>
        </w:object>
      </w:r>
      <w:r w:rsidR="00F642A6">
        <w:rPr>
          <w:rFonts w:hint="eastAsia"/>
          <w:sz w:val="21"/>
          <w:szCs w:val="21"/>
        </w:rPr>
        <w:t>（5.3.2-</w:t>
      </w:r>
      <w:r w:rsidR="00F642A6">
        <w:rPr>
          <w:sz w:val="21"/>
          <w:szCs w:val="21"/>
        </w:rPr>
        <w:t>3</w:t>
      </w:r>
      <w:r w:rsidR="00F642A6">
        <w:rPr>
          <w:rFonts w:hint="eastAsia"/>
          <w:sz w:val="21"/>
          <w:szCs w:val="21"/>
        </w:rPr>
        <w:t>）</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8" type="#_x0000_t75" style="position:absolute;left:0;text-align:left;margin-left:139.15pt;margin-top:15.3pt;width:96.2pt;height:30.9pt;z-index:251659264">
            <v:imagedata r:id="rId18" o:title=""/>
          </v:shape>
          <o:OLEObject Type="Embed" ProgID="Equation.DSMT4" ShapeID="_x0000_s1028" DrawAspect="Content" ObjectID="_1587306823" r:id="rId19"/>
        </w:obje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lastRenderedPageBreak/>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1" w:name="_Toc513555447"/>
      <w:r>
        <w:rPr>
          <w:rFonts w:hint="eastAsia"/>
        </w:rPr>
        <w:t>小结</w:t>
      </w:r>
      <w:bookmarkEnd w:id="51"/>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2" w:name="计算方法"/>
      <w:r w:rsidRPr="007C62C6">
        <w:rPr>
          <w:rFonts w:hint="eastAsia"/>
          <w:b/>
        </w:rPr>
        <w:t>模拟法</w:t>
      </w:r>
      <w:bookmarkEnd w:id="52"/>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3" w:name="_Toc513555448"/>
      <w:r w:rsidRPr="0042654D">
        <w:rPr>
          <w:rFonts w:hint="eastAsia"/>
        </w:rPr>
        <w:t>采光计算</w:t>
      </w:r>
      <w:r w:rsidRPr="0042654D">
        <w:t>参数</w:t>
      </w:r>
      <w:r w:rsidRPr="0042654D">
        <w:rPr>
          <w:rFonts w:hint="eastAsia"/>
        </w:rPr>
        <w:t>取值</w:t>
      </w:r>
      <w:bookmarkEnd w:id="53"/>
    </w:p>
    <w:p w:rsidR="0042654D" w:rsidRPr="0042654D" w:rsidRDefault="0042654D" w:rsidP="000F1573">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3555449"/>
      <w:r w:rsidRPr="0042654D">
        <w:t>模拟</w:t>
      </w:r>
      <w:bookmarkEnd w:id="54"/>
      <w:bookmarkEnd w:id="55"/>
      <w:bookmarkEnd w:id="56"/>
      <w:bookmarkEnd w:id="57"/>
      <w:bookmarkEnd w:id="58"/>
      <w:bookmarkEnd w:id="59"/>
      <w:bookmarkEnd w:id="60"/>
      <w:r w:rsidRPr="0042654D">
        <w:rPr>
          <w:rFonts w:hint="eastAsia"/>
        </w:rPr>
        <w:t>分析条件说明</w:t>
      </w:r>
      <w:bookmarkEnd w:id="61"/>
    </w:p>
    <w:p w:rsidR="00D30C0E" w:rsidRPr="00D30C0E" w:rsidRDefault="0042654D" w:rsidP="00D30C0E">
      <w:pPr>
        <w:pStyle w:val="a9"/>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rsidR="00556235" w:rsidRPr="006B418F" w:rsidRDefault="00556235" w:rsidP="00556235">
      <w:pPr>
        <w:pStyle w:val="a9"/>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2" w:name="光线反射次数"/>
      <w:r>
        <w:t>2</w:t>
      </w:r>
      <w:bookmarkEnd w:id="62"/>
      <w:r>
        <w:rPr>
          <w:sz w:val="21"/>
          <w:szCs w:val="21"/>
        </w:rPr>
        <w:t>次</w:t>
      </w:r>
    </w:p>
    <w:p w:rsidR="00B05DDD" w:rsidRDefault="0042654D" w:rsidP="00B05DDD">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3"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3"/>
        <w:r w:rsidRPr="000A6EC1">
          <w:rPr>
            <w:rFonts w:hint="eastAsia"/>
            <w:sz w:val="21"/>
            <w:szCs w:val="21"/>
          </w:rPr>
          <w:t>m</w:t>
        </w:r>
      </w:smartTag>
      <w:r w:rsidR="00AD149F">
        <w:rPr>
          <w:rFonts w:hint="eastAsia"/>
          <w:sz w:val="21"/>
          <w:szCs w:val="21"/>
        </w:rPr>
        <w:t>，公共空间取地面</w:t>
      </w:r>
    </w:p>
    <w:p w:rsidR="00B05DDD" w:rsidRDefault="00B05DDD" w:rsidP="00B05DDD">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rsidTr="00397915">
        <w:trPr>
          <w:jc w:val="center"/>
        </w:trPr>
        <w:tc>
          <w:tcPr>
            <w:tcW w:w="2483" w:type="dxa"/>
            <w:shd w:val="clear" w:color="auto" w:fill="E6E6E6"/>
            <w:vAlign w:val="center"/>
          </w:tcPr>
          <w:p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4" w:name="网格划分小房间面积"/>
            <w:r w:rsidRPr="005E68D9">
              <w:rPr>
                <w:rFonts w:hint="eastAsia"/>
                <w:szCs w:val="18"/>
              </w:rPr>
              <w:t>10</w:t>
            </w:r>
            <w:bookmarkEnd w:id="64"/>
          </w:p>
        </w:tc>
        <w:tc>
          <w:tcPr>
            <w:tcW w:w="3272" w:type="dxa"/>
            <w:shd w:val="clear" w:color="auto" w:fill="auto"/>
            <w:vAlign w:val="center"/>
          </w:tcPr>
          <w:p w:rsidR="00B05DDD" w:rsidRPr="005E68D9" w:rsidRDefault="00B05DDD" w:rsidP="00397915">
            <w:pPr>
              <w:jc w:val="center"/>
              <w:rPr>
                <w:szCs w:val="18"/>
              </w:rPr>
            </w:pPr>
            <w:bookmarkStart w:id="65" w:name="小房间网格大小"/>
            <w:r w:rsidRPr="005E68D9">
              <w:rPr>
                <w:rFonts w:hint="eastAsia"/>
                <w:szCs w:val="18"/>
              </w:rPr>
              <w:t>0.25</w:t>
            </w:r>
            <w:bookmarkEnd w:id="65"/>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bookmarkStart w:id="66" w:name="网格划分房间面积"/>
            <w:r w:rsidRPr="005E68D9">
              <w:rPr>
                <w:rFonts w:hint="eastAsia"/>
                <w:szCs w:val="18"/>
              </w:rPr>
              <w:t>10~100</w:t>
            </w:r>
            <w:bookmarkEnd w:id="66"/>
          </w:p>
        </w:tc>
        <w:tc>
          <w:tcPr>
            <w:tcW w:w="3272" w:type="dxa"/>
            <w:shd w:val="clear" w:color="auto" w:fill="auto"/>
            <w:vAlign w:val="center"/>
          </w:tcPr>
          <w:p w:rsidR="00B05DDD" w:rsidRPr="005E68D9" w:rsidRDefault="00B05DDD" w:rsidP="00397915">
            <w:pPr>
              <w:jc w:val="center"/>
              <w:rPr>
                <w:szCs w:val="18"/>
              </w:rPr>
            </w:pPr>
            <w:bookmarkStart w:id="67" w:name="网格大小"/>
            <w:r w:rsidRPr="005E68D9">
              <w:rPr>
                <w:rFonts w:hint="eastAsia"/>
                <w:szCs w:val="18"/>
              </w:rPr>
              <w:t>0.50</w:t>
            </w:r>
            <w:bookmarkEnd w:id="67"/>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8" w:name="网格划分大房间面积"/>
            <w:r w:rsidRPr="005E68D9">
              <w:rPr>
                <w:rFonts w:hint="eastAsia"/>
                <w:szCs w:val="18"/>
              </w:rPr>
              <w:t>100</w:t>
            </w:r>
            <w:bookmarkEnd w:id="68"/>
          </w:p>
        </w:tc>
        <w:tc>
          <w:tcPr>
            <w:tcW w:w="3272" w:type="dxa"/>
            <w:shd w:val="clear" w:color="auto" w:fill="auto"/>
            <w:vAlign w:val="center"/>
          </w:tcPr>
          <w:p w:rsidR="00B05DDD" w:rsidRPr="005E68D9" w:rsidRDefault="00B05DDD" w:rsidP="00397915">
            <w:pPr>
              <w:jc w:val="center"/>
              <w:rPr>
                <w:szCs w:val="18"/>
              </w:rPr>
            </w:pPr>
            <w:bookmarkStart w:id="69" w:name="大房间网格大小"/>
            <w:r w:rsidRPr="005E68D9">
              <w:rPr>
                <w:rFonts w:hint="eastAsia"/>
                <w:szCs w:val="18"/>
              </w:rPr>
              <w:t>1.00</w:t>
            </w:r>
            <w:bookmarkEnd w:id="69"/>
          </w:p>
        </w:tc>
      </w:tr>
    </w:tbl>
    <w:p w:rsidR="00B05DDD" w:rsidRDefault="00B05DDD" w:rsidP="00B05DDD">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B05DDD">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70" w:name="_Toc513555450"/>
      <w:r>
        <w:rPr>
          <w:rFonts w:hint="eastAsia"/>
        </w:rPr>
        <w:t>建筑饰面材料参数</w:t>
      </w:r>
      <w:bookmarkEnd w:id="70"/>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顶棚反射比"/>
            <w:r w:rsidRPr="005E68D9">
              <w:rPr>
                <w:rFonts w:hint="eastAsia"/>
                <w:szCs w:val="18"/>
              </w:rPr>
              <w:t>0.75</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地面反射比"/>
            <w:r w:rsidRPr="005E68D9">
              <w:rPr>
                <w:rFonts w:hint="eastAsia"/>
                <w:szCs w:val="18"/>
              </w:rPr>
              <w:t>0.30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lastRenderedPageBreak/>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墙面反射比"/>
            <w:r w:rsidRPr="005E68D9">
              <w:rPr>
                <w:rFonts w:hint="eastAsia"/>
                <w:szCs w:val="18"/>
              </w:rPr>
              <w:t>0.60</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4" w:name="外表面反射比"/>
            <w:r w:rsidRPr="005E68D9">
              <w:rPr>
                <w:rFonts w:hint="eastAsia"/>
                <w:szCs w:val="18"/>
              </w:rPr>
              <w:t>0.50</w:t>
            </w:r>
            <w:bookmarkEnd w:id="74"/>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5" w:name="_Toc513555451"/>
      <w:r w:rsidRPr="005B290E">
        <w:rPr>
          <w:rFonts w:hint="eastAsia"/>
        </w:rPr>
        <w:t>门窗类型</w:t>
      </w:r>
      <w:r w:rsidR="002A7369">
        <w:rPr>
          <w:rFonts w:hint="eastAsia"/>
        </w:rPr>
        <w:t>参数</w:t>
      </w:r>
      <w:bookmarkEnd w:id="75"/>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B05DDD" w:rsidP="003A5353">
      <w:pPr>
        <w:pStyle w:val="3"/>
      </w:pPr>
      <w:bookmarkStart w:id="78" w:name="_Toc513555453"/>
      <w:bookmarkStart w:id="79" w:name="窗"/>
      <w:r>
        <w:rPr>
          <w:rFonts w:hint="eastAsia"/>
        </w:rPr>
        <w:t>普通</w:t>
      </w:r>
      <w:r w:rsidR="00F32066" w:rsidRPr="005B290E">
        <w:rPr>
          <w:rFonts w:hint="eastAsia"/>
        </w:rPr>
        <w:t>窗</w:t>
      </w:r>
      <w:bookmarkEnd w:id="78"/>
    </w:p>
    <w:bookmarkEnd w:id="79"/>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C0909</w:t>
            </w:r>
          </w:p>
        </w:tc>
        <w:tc>
          <w:tcPr>
            <w:vAlign w:val="center"/>
          </w:tcPr>
          <w:p>
            <w:pPr/>
            <w:r>
              <w:t>900</w:t>
            </w:r>
          </w:p>
        </w:tc>
        <w:tc>
          <w:tcPr>
            <w:vAlign w:val="center"/>
          </w:tcPr>
          <w:p>
            <w:pPr/>
            <w:r>
              <w:t>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C0924</w:t>
            </w:r>
          </w:p>
        </w:tc>
        <w:tc>
          <w:tcPr>
            <w:vAlign w:val="center"/>
          </w:tcPr>
          <w:p>
            <w:pPr/>
            <w:r>
              <w:t>900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C0936</w:t>
            </w:r>
          </w:p>
        </w:tc>
        <w:tc>
          <w:tcPr>
            <w:vAlign w:val="center"/>
          </w:tcPr>
          <w:p>
            <w:pPr/>
            <w:r>
              <w:t>900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C1009</w:t>
            </w:r>
          </w:p>
        </w:tc>
        <w:tc>
          <w:tcPr>
            <w:vAlign w:val="center"/>
          </w:tcPr>
          <w:p>
            <w:pPr/>
            <w:r>
              <w:t>1000</w:t>
            </w:r>
          </w:p>
        </w:tc>
        <w:tc>
          <w:tcPr>
            <w:vAlign w:val="center"/>
          </w:tcPr>
          <w:p>
            <w:pPr/>
            <w:r>
              <w:t>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C1036</w:t>
            </w:r>
          </w:p>
        </w:tc>
        <w:tc>
          <w:tcPr>
            <w:vAlign w:val="center"/>
          </w:tcPr>
          <w:p>
            <w:pPr/>
            <w:r>
              <w:t>1000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C1136</w:t>
            </w:r>
          </w:p>
        </w:tc>
        <w:tc>
          <w:tcPr>
            <w:vAlign w:val="center"/>
          </w:tcPr>
          <w:p>
            <w:pPr/>
            <w:r>
              <w:t>1100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C1227</w:t>
            </w:r>
          </w:p>
        </w:tc>
        <w:tc>
          <w:tcPr>
            <w:vAlign w:val="center"/>
          </w:tcPr>
          <w:p>
            <w:pPr/>
            <w:r>
              <w:t>1200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C1518</w:t>
            </w:r>
          </w:p>
        </w:tc>
        <w:tc>
          <w:tcPr>
            <w:vAlign w:val="center"/>
          </w:tcPr>
          <w:p>
            <w:pPr/>
            <w:r>
              <w:t>1500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C2418</w:t>
            </w:r>
          </w:p>
        </w:tc>
        <w:tc>
          <w:tcPr>
            <w:vAlign w:val="center"/>
          </w:tcPr>
          <w:p>
            <w:pPr/>
            <w:r>
              <w:t>2400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C2421</w:t>
            </w:r>
          </w:p>
        </w:tc>
        <w:tc>
          <w:tcPr>
            <w:vAlign w:val="center"/>
          </w:tcPr>
          <w:p>
            <w:pPr/>
            <w:r>
              <w:t>2400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C2436</w:t>
            </w:r>
          </w:p>
        </w:tc>
        <w:tc>
          <w:tcPr>
            <w:vAlign w:val="center"/>
          </w:tcPr>
          <w:p>
            <w:pPr/>
            <w:r>
              <w:t>2400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C2521</w:t>
            </w:r>
          </w:p>
        </w:tc>
        <w:tc>
          <w:tcPr>
            <w:vAlign w:val="center"/>
          </w:tcPr>
          <w:p>
            <w:pPr/>
            <w:r>
              <w:t>2500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C2736</w:t>
            </w:r>
          </w:p>
        </w:tc>
        <w:tc>
          <w:tcPr>
            <w:vAlign w:val="center"/>
          </w:tcPr>
          <w:p>
            <w:pPr/>
            <w:r>
              <w:t>2700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C3121</w:t>
            </w:r>
          </w:p>
        </w:tc>
        <w:tc>
          <w:tcPr>
            <w:vAlign w:val="center"/>
          </w:tcPr>
          <w:p>
            <w:pPr/>
            <w:r>
              <w:t>3050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C3136</w:t>
            </w:r>
          </w:p>
        </w:tc>
        <w:tc>
          <w:tcPr>
            <w:vAlign w:val="center"/>
          </w:tcPr>
          <w:p>
            <w:pPr/>
            <w:r>
              <w:t>3050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C4006</w:t>
            </w:r>
          </w:p>
        </w:tc>
        <w:tc>
          <w:tcPr>
            <w:vAlign w:val="center"/>
          </w:tcPr>
          <w:p>
            <w:pPr/>
            <w:r>
              <w:t>4000</w:t>
            </w:r>
          </w:p>
        </w:tc>
        <w:tc>
          <w:tcPr>
            <w:vAlign w:val="center"/>
          </w:tcPr>
          <w:p>
            <w:pPr/>
            <w:r>
              <w:t>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C6024</w:t>
            </w:r>
          </w:p>
        </w:tc>
        <w:tc>
          <w:tcPr>
            <w:vAlign w:val="center"/>
          </w:tcPr>
          <w:p>
            <w:pPr/>
            <w:r>
              <w:t>6000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6C2054" w:rsidRPr="005B290E" w:rsidRDefault="00F32066" w:rsidP="003A5353">
      <w:pPr>
        <w:pStyle w:val="3"/>
      </w:pPr>
      <w:bookmarkStart w:id="80" w:name="_Toc513555454"/>
      <w:bookmarkStart w:id="81" w:name="幕墙"/>
      <w:r w:rsidRPr="005B290E">
        <w:rPr>
          <w:rFonts w:hint="eastAsia"/>
        </w:rPr>
        <w:t>玻璃幕墙</w:t>
      </w:r>
      <w:bookmarkEnd w:id="80"/>
    </w:p>
    <w:bookmarkEnd w:id="81"/>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18500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6C2054" w:rsidRPr="005B290E" w:rsidRDefault="00F32066" w:rsidP="003A5353">
      <w:pPr>
        <w:pStyle w:val="3"/>
      </w:pPr>
      <w:bookmarkStart w:id="82" w:name="_Toc513555455"/>
      <w:bookmarkStart w:id="83" w:name="天窗"/>
      <w:r w:rsidRPr="005B290E">
        <w:rPr>
          <w:rFonts w:hint="eastAsia"/>
        </w:rPr>
        <w:t>天窗</w:t>
      </w:r>
      <w:bookmarkEnd w:id="82"/>
    </w:p>
    <w:bookmarkEnd w:id="83"/>
    <w:tbl>
      <w:tblPr>
        <w:tblStyle w:val="TableGrid"/>
        <w:tblW w:w="9220.1397705078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2.7400207519531"/>
        <w:gridCol w:w="1018.7999725341797"/>
        <w:gridCol w:w="1018.7999725341797"/>
        <w:gridCol w:w="1018.7999725341797"/>
        <w:gridCol w:w="1131.9999694824219"/>
        <w:gridCol w:w="1131.9999694824219"/>
        <w:gridCol w:w="1301.7999267578125"/>
        <w:gridCol w:w="1245.1999664306641"/>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TC01</w:t>
            </w:r>
          </w:p>
        </w:tc>
        <w:tc>
          <w:tcPr>
            <w:vAlign w:val="center"/>
          </w:tcPr>
          <w:p>
            <w:pPr/>
            <w:r>
              <w:t>6350</w:t>
            </w:r>
          </w:p>
        </w:tc>
        <w:tc>
          <w:tcPr>
            <w:vAlign w:val="center"/>
          </w:tcPr>
          <w:p>
            <w:pPr/>
            <w:r>
              <w:t>22700</w:t>
            </w:r>
          </w:p>
        </w:tc>
        <w:tc>
          <w:tcPr>
            <w:vAlign w:val="center"/>
          </w:tcPr>
          <w:p>
            <w:pPr/>
            <w:r>
              <w:t>143.699</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TC02</w:t>
            </w:r>
          </w:p>
        </w:tc>
        <w:tc>
          <w:tcPr>
            <w:vAlign w:val="center"/>
          </w:tcPr>
          <w:p>
            <w:pPr/>
            <w:r>
              <w:t>5800</w:t>
            </w:r>
          </w:p>
        </w:tc>
        <w:tc>
          <w:tcPr>
            <w:vAlign w:val="center"/>
          </w:tcPr>
          <w:p>
            <w:pPr/>
            <w:r>
              <w:t>24700</w:t>
            </w:r>
          </w:p>
        </w:tc>
        <w:tc>
          <w:tcPr>
            <w:vAlign w:val="center"/>
          </w:tcPr>
          <w:p>
            <w:pPr/>
            <w:r>
              <w:t>142.817</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F32066" w:rsidRDefault="00F32066" w:rsidP="00F32066">
      <w:pPr>
        <w:pStyle w:val="a0"/>
        <w:ind w:firstLineChars="0" w:firstLine="0"/>
        <w:rPr>
          <w:rFonts w:ascii="宋体" w:hAnsi="宋体"/>
          <w:sz w:val="18"/>
          <w:szCs w:val="18"/>
          <w:lang w:val="en-US"/>
        </w:rPr>
      </w:pPr>
      <w:r>
        <w:rPr>
          <w:rFonts w:ascii="宋体" w:hAnsi="宋体"/>
          <w:sz w:val="18"/>
          <w:szCs w:val="18"/>
          <w:lang w:val="en-US"/>
        </w:rPr>
        <w:t>注：</w:t>
      </w:r>
    </w:p>
    <w:p>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2D4EE7" w:rsidRDefault="002D4EE7" w:rsidP="00F32066">
      <w:pPr>
        <w:pStyle w:val="a0"/>
        <w:ind w:firstLineChars="0" w:firstLine="0"/>
        <w:rPr>
          <w:rFonts w:ascii="宋体" w:hAnsi="宋体"/>
          <w:sz w:val="18"/>
          <w:szCs w:val="18"/>
          <w:lang w:val="en-US"/>
        </w:rPr>
      </w:pPr>
      <w:bookmarkStart w:id="84" w:name="窗污染折减系数"/>
      <w:bookmarkEnd w:id="84"/>
    </w:p>
    <w:p w:rsidR="001E049F" w:rsidRDefault="00F642A6" w:rsidP="005B290E">
      <w:pPr>
        <w:pStyle w:val="1"/>
        <w:ind w:left="432" w:hanging="432"/>
      </w:pPr>
      <w:bookmarkStart w:id="85" w:name="_Toc513555456"/>
      <w:r>
        <w:rPr>
          <w:rFonts w:hint="eastAsia"/>
        </w:rPr>
        <w:t>房间模拟</w:t>
      </w:r>
      <w:r>
        <w:t>结果</w:t>
      </w:r>
      <w:bookmarkEnd w:id="85"/>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6" w:name="房间采光表"/>
      <w:bookmarkEnd w:id="86"/>
    </w:p>
    <w:tbl>
      <w:tblPr>
        <w:tblStyle w:val="TableGrid"/>
        <w:tblW w:w="9254.0997314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18.7999725341797"/>
        <w:gridCol w:w="1018.7999725341797"/>
        <w:gridCol w:w="1018.7999725341797"/>
        <w:gridCol w:w="1018.7999725341797"/>
        <w:gridCol w:w="962.20001220703125"/>
        <w:gridCol w:w="1075.3999328613281"/>
        <w:gridCol w:w="1358.3999633789063"/>
        <w:gridCol w:w="1131.9999694824219"/>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是否满足</w:t>
            </w:r>
          </w:p>
        </w:tc>
      </w:tr>
      <w:tr>
        <w:tc>
          <w:tcPr>
            <w:vAlign w:val="center"/>
            <w:vMerge w:val="restart"/>
          </w:tcPr>
          <w:p>
            <w:pPr/>
            <w:r>
              <w:t>1</w:t>
            </w:r>
          </w:p>
        </w:tc>
        <w:tc>
          <w:tcPr>
            <w:vAlign w:val="center"/>
          </w:tcPr>
          <w:p>
            <w:pPr/>
            <w:r>
              <w:t>1001</w:t>
            </w:r>
          </w:p>
        </w:tc>
        <w:tc>
          <w:tcPr>
            <w:vAlign w:val="center"/>
          </w:tcPr>
          <w:p>
            <w:pPr/>
            <w:r>
              <w:t>普通教室</w:t>
            </w:r>
          </w:p>
        </w:tc>
        <w:tc>
          <w:tcPr>
            <w:vAlign w:val="center"/>
          </w:tcPr>
          <w:p>
            <w:pPr/>
            <w:r>
              <w:t>III</w:t>
            </w:r>
          </w:p>
        </w:tc>
        <w:tc>
          <w:tcPr>
            <w:vAlign w:val="center"/>
          </w:tcPr>
          <w:p>
            <w:pPr/>
            <w:r>
              <w:t>侧面</w:t>
            </w:r>
          </w:p>
        </w:tc>
        <w:tc>
          <w:tcPr>
            <w:vAlign w:val="center"/>
          </w:tcPr>
          <w:p>
            <w:pPr/>
            <w:r>
              <w:t>628.57</w:t>
            </w:r>
          </w:p>
        </w:tc>
        <w:tc>
          <w:tcPr>
            <w:vAlign w:val="center"/>
          </w:tcPr>
          <w:p>
            <w:pPr/>
            <w:r>
              <w:t>2.87</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1004</w:t>
            </w:r>
          </w:p>
        </w:tc>
        <w:tc>
          <w:tcPr>
            <w:vAlign w:val="center"/>
          </w:tcPr>
          <w:p>
            <w:pPr/>
            <w:r>
              <w:t>普通教室</w:t>
            </w:r>
          </w:p>
        </w:tc>
        <w:tc>
          <w:tcPr>
            <w:vAlign w:val="center"/>
          </w:tcPr>
          <w:p>
            <w:pPr/>
            <w:r>
              <w:t>III</w:t>
            </w:r>
          </w:p>
        </w:tc>
        <w:tc>
          <w:tcPr>
            <w:vAlign w:val="center"/>
          </w:tcPr>
          <w:p>
            <w:pPr/>
            <w:r>
              <w:t>侧面</w:t>
            </w:r>
          </w:p>
        </w:tc>
        <w:tc>
          <w:tcPr>
            <w:vAlign w:val="center"/>
          </w:tcPr>
          <w:p>
            <w:pPr/>
            <w:r>
              <w:t>102.66</w:t>
            </w:r>
          </w:p>
        </w:tc>
        <w:tc>
          <w:tcPr>
            <w:vAlign w:val="center"/>
          </w:tcPr>
          <w:p>
            <w:pPr/>
            <w:r>
              <w:t>4.93</w:t>
            </w:r>
          </w:p>
        </w:tc>
        <w:tc>
          <w:tcPr>
            <w:vAlign w:val="center"/>
          </w:tcPr>
          <w:p>
            <w:pPr/>
            <w:r>
              <w:t>3.30</w:t>
            </w:r>
          </w:p>
        </w:tc>
        <w:tc>
          <w:tcPr>
            <w:vAlign w:val="center"/>
          </w:tcPr>
          <w:p>
            <w:pPr/>
            <w:r>
              <w:rPr>
                <w:b/>
              </w:rPr>
              <w:t>满足</w:t>
            </w:r>
          </w:p>
        </w:tc>
      </w:tr>
      <w:tr>
        <w:tc>
          <w:tcPr>
            <w:vAlign w:val="center"/>
            <w:vMerge/>
          </w:tcPr>
          <w:p>
            <w:pPr/>
          </w:p>
        </w:tc>
        <w:tc>
          <w:tcPr>
            <w:vAlign w:val="center"/>
          </w:tcPr>
          <w:p>
            <w:pPr/>
            <w:r>
              <w:t>1005</w:t>
            </w:r>
          </w:p>
        </w:tc>
        <w:tc>
          <w:tcPr>
            <w:vAlign w:val="center"/>
          </w:tcPr>
          <w:p>
            <w:pPr/>
            <w:r>
              <w:t>普通教室</w:t>
            </w:r>
          </w:p>
        </w:tc>
        <w:tc>
          <w:tcPr>
            <w:vAlign w:val="center"/>
          </w:tcPr>
          <w:p>
            <w:pPr/>
            <w:r>
              <w:t>III</w:t>
            </w:r>
          </w:p>
        </w:tc>
        <w:tc>
          <w:tcPr>
            <w:vAlign w:val="center"/>
          </w:tcPr>
          <w:p>
            <w:pPr/>
            <w:r>
              <w:t>侧面</w:t>
            </w:r>
          </w:p>
        </w:tc>
        <w:tc>
          <w:tcPr>
            <w:vAlign w:val="center"/>
          </w:tcPr>
          <w:p>
            <w:pPr/>
            <w:r>
              <w:t>98.44</w:t>
            </w:r>
          </w:p>
        </w:tc>
        <w:tc>
          <w:tcPr>
            <w:vAlign w:val="center"/>
          </w:tcPr>
          <w:p>
            <w:pPr/>
            <w:r>
              <w:t>3.49</w:t>
            </w:r>
          </w:p>
        </w:tc>
        <w:tc>
          <w:tcPr>
            <w:vAlign w:val="center"/>
          </w:tcPr>
          <w:p>
            <w:pPr/>
            <w:r>
              <w:t>3.30</w:t>
            </w:r>
          </w:p>
        </w:tc>
        <w:tc>
          <w:tcPr>
            <w:vAlign w:val="center"/>
          </w:tcPr>
          <w:p>
            <w:pPr/>
            <w:r>
              <w:rPr>
                <w:b/>
              </w:rPr>
              <w:t>满足</w:t>
            </w:r>
          </w:p>
        </w:tc>
      </w:tr>
      <w:tr>
        <w:tc>
          <w:tcPr>
            <w:vAlign w:val="center"/>
            <w:vMerge/>
          </w:tcPr>
          <w:p>
            <w:pPr/>
          </w:p>
        </w:tc>
        <w:tc>
          <w:tcPr>
            <w:vAlign w:val="center"/>
          </w:tcPr>
          <w:p>
            <w:pPr/>
            <w:r>
              <w:t>1006</w:t>
            </w:r>
          </w:p>
        </w:tc>
        <w:tc>
          <w:tcPr>
            <w:vAlign w:val="center"/>
          </w:tcPr>
          <w:p>
            <w:pPr/>
            <w:r>
              <w:t>普通教室</w:t>
            </w:r>
          </w:p>
        </w:tc>
        <w:tc>
          <w:tcPr>
            <w:vAlign w:val="center"/>
          </w:tcPr>
          <w:p>
            <w:pPr/>
            <w:r>
              <w:t>III</w:t>
            </w:r>
          </w:p>
        </w:tc>
        <w:tc>
          <w:tcPr>
            <w:vAlign w:val="center"/>
          </w:tcPr>
          <w:p>
            <w:pPr/>
            <w:r>
              <w:t>侧面</w:t>
            </w:r>
          </w:p>
        </w:tc>
        <w:tc>
          <w:tcPr>
            <w:vAlign w:val="center"/>
          </w:tcPr>
          <w:p>
            <w:pPr/>
            <w:r>
              <w:t>74.27</w:t>
            </w:r>
          </w:p>
        </w:tc>
        <w:tc>
          <w:tcPr>
            <w:vAlign w:val="center"/>
          </w:tcPr>
          <w:p>
            <w:pPr/>
            <w:r>
              <w:t>5.42</w:t>
            </w:r>
          </w:p>
        </w:tc>
        <w:tc>
          <w:tcPr>
            <w:vAlign w:val="center"/>
          </w:tcPr>
          <w:p>
            <w:pPr/>
            <w:r>
              <w:t>3.30</w:t>
            </w:r>
          </w:p>
        </w:tc>
        <w:tc>
          <w:tcPr>
            <w:vAlign w:val="center"/>
          </w:tcPr>
          <w:p>
            <w:pPr/>
            <w:r>
              <w:rPr>
                <w:b/>
              </w:rPr>
              <w:t>满足</w:t>
            </w:r>
          </w:p>
        </w:tc>
      </w:tr>
      <w:tr>
        <w:tc>
          <w:tcPr>
            <w:vAlign w:val="center"/>
            <w:vMerge/>
          </w:tcPr>
          <w:p>
            <w:pPr/>
          </w:p>
        </w:tc>
        <w:tc>
          <w:tcPr>
            <w:vAlign w:val="center"/>
          </w:tcPr>
          <w:p>
            <w:pPr/>
            <w:r>
              <w:t>1007</w:t>
            </w:r>
          </w:p>
        </w:tc>
        <w:tc>
          <w:tcPr>
            <w:vAlign w:val="center"/>
          </w:tcPr>
          <w:p>
            <w:pPr/>
            <w:r>
              <w:t>普通教室</w:t>
            </w:r>
          </w:p>
        </w:tc>
        <w:tc>
          <w:tcPr>
            <w:vAlign w:val="center"/>
          </w:tcPr>
          <w:p>
            <w:pPr/>
            <w:r>
              <w:t>III</w:t>
            </w:r>
          </w:p>
        </w:tc>
        <w:tc>
          <w:tcPr>
            <w:vAlign w:val="center"/>
          </w:tcPr>
          <w:p>
            <w:pPr/>
            <w:r>
              <w:t>侧面</w:t>
            </w:r>
          </w:p>
        </w:tc>
        <w:tc>
          <w:tcPr>
            <w:vAlign w:val="center"/>
          </w:tcPr>
          <w:p>
            <w:pPr/>
            <w:r>
              <w:t>73.43</w:t>
            </w:r>
          </w:p>
        </w:tc>
        <w:tc>
          <w:tcPr>
            <w:vAlign w:val="center"/>
          </w:tcPr>
          <w:p>
            <w:pPr/>
            <w:r>
              <w:t>3.30</w:t>
            </w:r>
          </w:p>
        </w:tc>
        <w:tc>
          <w:tcPr>
            <w:vAlign w:val="center"/>
          </w:tcPr>
          <w:p>
            <w:pPr/>
            <w:r>
              <w:t>3.30</w:t>
            </w:r>
          </w:p>
        </w:tc>
        <w:tc>
          <w:tcPr>
            <w:vAlign w:val="center"/>
          </w:tcPr>
          <w:p>
            <w:pPr/>
            <w:r>
              <w:rPr>
                <w:b/>
              </w:rPr>
              <w:t>满足</w:t>
            </w:r>
          </w:p>
        </w:tc>
      </w:tr>
      <w:tr>
        <w:tc>
          <w:tcPr>
            <w:vAlign w:val="center"/>
            <w:vMerge/>
          </w:tcPr>
          <w:p>
            <w:pPr/>
          </w:p>
        </w:tc>
        <w:tc>
          <w:tcPr>
            <w:vAlign w:val="center"/>
          </w:tcPr>
          <w:p>
            <w:pPr/>
            <w:r>
              <w:t>1008</w:t>
            </w:r>
          </w:p>
        </w:tc>
        <w:tc>
          <w:tcPr>
            <w:vAlign w:val="center"/>
          </w:tcPr>
          <w:p>
            <w:pPr/>
            <w:r>
              <w:t>普通教室</w:t>
            </w:r>
          </w:p>
        </w:tc>
        <w:tc>
          <w:tcPr>
            <w:vAlign w:val="center"/>
          </w:tcPr>
          <w:p>
            <w:pPr/>
            <w:r>
              <w:t>III</w:t>
            </w:r>
          </w:p>
        </w:tc>
        <w:tc>
          <w:tcPr>
            <w:vAlign w:val="center"/>
          </w:tcPr>
          <w:p>
            <w:pPr/>
            <w:r>
              <w:t>侧面</w:t>
            </w:r>
          </w:p>
        </w:tc>
        <w:tc>
          <w:tcPr>
            <w:vAlign w:val="center"/>
          </w:tcPr>
          <w:p>
            <w:pPr/>
            <w:r>
              <w:t>69.52</w:t>
            </w:r>
          </w:p>
        </w:tc>
        <w:tc>
          <w:tcPr>
            <w:vAlign w:val="center"/>
          </w:tcPr>
          <w:p>
            <w:pPr/>
            <w:r>
              <w:t>5.10</w:t>
            </w:r>
          </w:p>
        </w:tc>
        <w:tc>
          <w:tcPr>
            <w:vAlign w:val="center"/>
          </w:tcPr>
          <w:p>
            <w:pPr/>
            <w:r>
              <w:t>3.30</w:t>
            </w:r>
          </w:p>
        </w:tc>
        <w:tc>
          <w:tcPr>
            <w:vAlign w:val="center"/>
          </w:tcPr>
          <w:p>
            <w:pPr/>
            <w:r>
              <w:rPr>
                <w:b/>
              </w:rPr>
              <w:t>满足</w:t>
            </w:r>
          </w:p>
        </w:tc>
      </w:tr>
      <w:tr>
        <w:tc>
          <w:tcPr>
            <w:vAlign w:val="center"/>
            <w:vMerge/>
          </w:tcPr>
          <w:p>
            <w:pPr/>
          </w:p>
        </w:tc>
        <w:tc>
          <w:tcPr>
            <w:vAlign w:val="center"/>
          </w:tcPr>
          <w:p>
            <w:pPr/>
            <w:r>
              <w:t>1009</w:t>
            </w:r>
          </w:p>
        </w:tc>
        <w:tc>
          <w:tcPr>
            <w:vAlign w:val="center"/>
          </w:tcPr>
          <w:p>
            <w:pPr/>
            <w:r>
              <w:t>普通教室</w:t>
            </w:r>
          </w:p>
        </w:tc>
        <w:tc>
          <w:tcPr>
            <w:vAlign w:val="center"/>
          </w:tcPr>
          <w:p>
            <w:pPr/>
            <w:r>
              <w:t>III</w:t>
            </w:r>
          </w:p>
        </w:tc>
        <w:tc>
          <w:tcPr>
            <w:vAlign w:val="center"/>
          </w:tcPr>
          <w:p>
            <w:pPr/>
            <w:r>
              <w:t>侧面</w:t>
            </w:r>
          </w:p>
        </w:tc>
        <w:tc>
          <w:tcPr>
            <w:vAlign w:val="center"/>
          </w:tcPr>
          <w:p>
            <w:pPr/>
            <w:r>
              <w:t>48.55</w:t>
            </w:r>
          </w:p>
        </w:tc>
        <w:tc>
          <w:tcPr>
            <w:vAlign w:val="center"/>
          </w:tcPr>
          <w:p>
            <w:pPr/>
            <w:r>
              <w:t>2.67</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1014</w:t>
            </w:r>
          </w:p>
        </w:tc>
        <w:tc>
          <w:tcPr>
            <w:vAlign w:val="center"/>
          </w:tcPr>
          <w:p>
            <w:pPr/>
            <w:r>
              <w:t>普通教室</w:t>
            </w:r>
          </w:p>
        </w:tc>
        <w:tc>
          <w:tcPr>
            <w:vAlign w:val="center"/>
          </w:tcPr>
          <w:p>
            <w:pPr/>
            <w:r>
              <w:t>III</w:t>
            </w:r>
          </w:p>
        </w:tc>
        <w:tc>
          <w:tcPr>
            <w:vAlign w:val="center"/>
          </w:tcPr>
          <w:p>
            <w:pPr/>
            <w:r>
              <w:t>侧面</w:t>
            </w:r>
          </w:p>
        </w:tc>
        <w:tc>
          <w:tcPr>
            <w:vAlign w:val="center"/>
          </w:tcPr>
          <w:p>
            <w:pPr/>
            <w:r>
              <w:t>24.26</w:t>
            </w:r>
          </w:p>
        </w:tc>
        <w:tc>
          <w:tcPr>
            <w:vAlign w:val="center"/>
          </w:tcPr>
          <w:p>
            <w:pPr/>
            <w:r>
              <w:t>4.09</w:t>
            </w:r>
          </w:p>
        </w:tc>
        <w:tc>
          <w:tcPr>
            <w:vAlign w:val="center"/>
          </w:tcPr>
          <w:p>
            <w:pPr/>
            <w:r>
              <w:t>3.30</w:t>
            </w:r>
          </w:p>
        </w:tc>
        <w:tc>
          <w:tcPr>
            <w:vAlign w:val="center"/>
          </w:tcPr>
          <w:p>
            <w:pPr/>
            <w:r>
              <w:rPr>
                <w:b/>
              </w:rPr>
              <w:t>满足</w:t>
            </w:r>
          </w:p>
        </w:tc>
      </w:tr>
      <w:tr>
        <w:tc>
          <w:tcPr>
            <w:vAlign w:val="center"/>
            <w:vMerge/>
          </w:tcPr>
          <w:p>
            <w:pPr/>
          </w:p>
        </w:tc>
        <w:tc>
          <w:tcPr>
            <w:vAlign w:val="center"/>
          </w:tcPr>
          <w:p>
            <w:pPr/>
            <w:r>
              <w:t>1015</w:t>
            </w:r>
          </w:p>
        </w:tc>
        <w:tc>
          <w:tcPr>
            <w:vAlign w:val="center"/>
          </w:tcPr>
          <w:p>
            <w:pPr/>
            <w:r>
              <w:t>普通教室</w:t>
            </w:r>
          </w:p>
        </w:tc>
        <w:tc>
          <w:tcPr>
            <w:vAlign w:val="center"/>
          </w:tcPr>
          <w:p>
            <w:pPr/>
            <w:r>
              <w:t>III</w:t>
            </w:r>
          </w:p>
        </w:tc>
        <w:tc>
          <w:tcPr>
            <w:vAlign w:val="center"/>
          </w:tcPr>
          <w:p>
            <w:pPr/>
            <w:r>
              <w:t>侧面</w:t>
            </w:r>
          </w:p>
        </w:tc>
        <w:tc>
          <w:tcPr>
            <w:vAlign w:val="center"/>
          </w:tcPr>
          <w:p>
            <w:pPr/>
            <w:r>
              <w:t>24.25</w:t>
            </w:r>
          </w:p>
        </w:tc>
        <w:tc>
          <w:tcPr>
            <w:vAlign w:val="center"/>
          </w:tcPr>
          <w:p>
            <w:pPr/>
            <w:r>
              <w:t>5.02</w:t>
            </w:r>
          </w:p>
        </w:tc>
        <w:tc>
          <w:tcPr>
            <w:vAlign w:val="center"/>
          </w:tcPr>
          <w:p>
            <w:pPr/>
            <w:r>
              <w:t>3.30</w:t>
            </w:r>
          </w:p>
        </w:tc>
        <w:tc>
          <w:tcPr>
            <w:vAlign w:val="center"/>
          </w:tcPr>
          <w:p>
            <w:pPr/>
            <w:r>
              <w:rPr>
                <w:b/>
              </w:rPr>
              <w:t>满足</w:t>
            </w:r>
          </w:p>
        </w:tc>
      </w:tr>
      <w:tr>
        <w:tc>
          <w:tcPr>
            <w:vAlign w:val="center"/>
            <w:vMerge/>
          </w:tcPr>
          <w:p>
            <w:pPr/>
          </w:p>
        </w:tc>
        <w:tc>
          <w:tcPr>
            <w:vAlign w:val="center"/>
          </w:tcPr>
          <w:p>
            <w:pPr/>
            <w:r>
              <w:t>1016</w:t>
            </w:r>
          </w:p>
        </w:tc>
        <w:tc>
          <w:tcPr>
            <w:vAlign w:val="center"/>
          </w:tcPr>
          <w:p>
            <w:pPr/>
            <w:r>
              <w:t>普通教室</w:t>
            </w:r>
          </w:p>
        </w:tc>
        <w:tc>
          <w:tcPr>
            <w:vAlign w:val="center"/>
          </w:tcPr>
          <w:p>
            <w:pPr/>
            <w:r>
              <w:t>III</w:t>
            </w:r>
          </w:p>
        </w:tc>
        <w:tc>
          <w:tcPr>
            <w:vAlign w:val="center"/>
          </w:tcPr>
          <w:p>
            <w:pPr/>
            <w:r>
              <w:t>侧面</w:t>
            </w:r>
          </w:p>
        </w:tc>
        <w:tc>
          <w:tcPr>
            <w:vAlign w:val="center"/>
          </w:tcPr>
          <w:p>
            <w:pPr/>
            <w:r>
              <w:t>23.67</w:t>
            </w:r>
          </w:p>
        </w:tc>
        <w:tc>
          <w:tcPr>
            <w:vAlign w:val="center"/>
          </w:tcPr>
          <w:p>
            <w:pPr/>
            <w:r>
              <w:t>1.23</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1017</w:t>
            </w:r>
          </w:p>
        </w:tc>
        <w:tc>
          <w:tcPr>
            <w:vAlign w:val="center"/>
          </w:tcPr>
          <w:p>
            <w:pPr/>
            <w:r>
              <w:t>普通教室</w:t>
            </w:r>
          </w:p>
        </w:tc>
        <w:tc>
          <w:tcPr>
            <w:vAlign w:val="center"/>
          </w:tcPr>
          <w:p>
            <w:pPr/>
            <w:r>
              <w:t>III</w:t>
            </w:r>
          </w:p>
        </w:tc>
        <w:tc>
          <w:tcPr>
            <w:vAlign w:val="center"/>
          </w:tcPr>
          <w:p>
            <w:pPr/>
            <w:r>
              <w:t>侧面</w:t>
            </w:r>
          </w:p>
        </w:tc>
        <w:tc>
          <w:tcPr>
            <w:vAlign w:val="center"/>
          </w:tcPr>
          <w:p>
            <w:pPr/>
            <w:r>
              <w:t>23.66</w:t>
            </w:r>
          </w:p>
        </w:tc>
        <w:tc>
          <w:tcPr>
            <w:vAlign w:val="center"/>
          </w:tcPr>
          <w:p>
            <w:pPr/>
            <w:r>
              <w:t>2.20</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1018</w:t>
            </w:r>
          </w:p>
        </w:tc>
        <w:tc>
          <w:tcPr>
            <w:vAlign w:val="center"/>
          </w:tcPr>
          <w:p>
            <w:pPr/>
            <w:r>
              <w:t>普通教室</w:t>
            </w:r>
          </w:p>
        </w:tc>
        <w:tc>
          <w:tcPr>
            <w:vAlign w:val="center"/>
          </w:tcPr>
          <w:p>
            <w:pPr/>
            <w:r>
              <w:t>III</w:t>
            </w:r>
          </w:p>
        </w:tc>
        <w:tc>
          <w:tcPr>
            <w:vAlign w:val="center"/>
          </w:tcPr>
          <w:p>
            <w:pPr/>
            <w:r>
              <w:t>侧面</w:t>
            </w:r>
          </w:p>
        </w:tc>
        <w:tc>
          <w:tcPr>
            <w:vAlign w:val="center"/>
          </w:tcPr>
          <w:p>
            <w:pPr/>
            <w:r>
              <w:t>23.58</w:t>
            </w:r>
          </w:p>
        </w:tc>
        <w:tc>
          <w:tcPr>
            <w:vAlign w:val="center"/>
          </w:tcPr>
          <w:p>
            <w:pPr/>
            <w:r>
              <w:t>2.81</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1019</w:t>
            </w:r>
          </w:p>
        </w:tc>
        <w:tc>
          <w:tcPr>
            <w:vAlign w:val="center"/>
          </w:tcPr>
          <w:p>
            <w:pPr/>
            <w:r>
              <w:t>普通教室</w:t>
            </w:r>
          </w:p>
        </w:tc>
        <w:tc>
          <w:tcPr>
            <w:vAlign w:val="center"/>
          </w:tcPr>
          <w:p>
            <w:pPr/>
            <w:r>
              <w:t>III</w:t>
            </w:r>
          </w:p>
        </w:tc>
        <w:tc>
          <w:tcPr>
            <w:vAlign w:val="center"/>
          </w:tcPr>
          <w:p>
            <w:pPr/>
            <w:r>
              <w:t>侧面</w:t>
            </w:r>
          </w:p>
        </w:tc>
        <w:tc>
          <w:tcPr>
            <w:vAlign w:val="center"/>
          </w:tcPr>
          <w:p>
            <w:pPr/>
            <w:r>
              <w:t>23.66</w:t>
            </w:r>
          </w:p>
        </w:tc>
        <w:tc>
          <w:tcPr>
            <w:vAlign w:val="center"/>
          </w:tcPr>
          <w:p>
            <w:pPr/>
            <w:r>
              <w:t>1.24</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1020</w:t>
            </w:r>
          </w:p>
        </w:tc>
        <w:tc>
          <w:tcPr>
            <w:vAlign w:val="center"/>
          </w:tcPr>
          <w:p>
            <w:pPr/>
            <w:r>
              <w:t>普通教室</w:t>
            </w:r>
          </w:p>
        </w:tc>
        <w:tc>
          <w:tcPr>
            <w:vAlign w:val="center"/>
          </w:tcPr>
          <w:p>
            <w:pPr/>
            <w:r>
              <w:t>III</w:t>
            </w:r>
          </w:p>
        </w:tc>
        <w:tc>
          <w:tcPr>
            <w:vAlign w:val="center"/>
          </w:tcPr>
          <w:p>
            <w:pPr/>
            <w:r>
              <w:t>侧面</w:t>
            </w:r>
          </w:p>
        </w:tc>
        <w:tc>
          <w:tcPr>
            <w:vAlign w:val="center"/>
          </w:tcPr>
          <w:p>
            <w:pPr/>
            <w:r>
              <w:t>23.66</w:t>
            </w:r>
          </w:p>
        </w:tc>
        <w:tc>
          <w:tcPr>
            <w:vAlign w:val="center"/>
          </w:tcPr>
          <w:p>
            <w:pPr/>
            <w:r>
              <w:t>2.81</w:t>
            </w:r>
          </w:p>
        </w:tc>
        <w:tc>
          <w:tcPr>
            <w:vAlign w:val="center"/>
          </w:tcPr>
          <w:p>
            <w:pPr/>
            <w:r>
              <w:t>3.30</w:t>
            </w:r>
          </w:p>
        </w:tc>
        <w:tc>
          <w:tcPr>
            <w:vAlign w:val="center"/>
          </w:tcPr>
          <w:p>
            <w:pPr/>
            <w:r>
              <w:rPr>
                <w:b/>
                <w:color w:val="FF0000"/>
              </w:rPr>
              <w:t>不满足</w:t>
            </w:r>
          </w:p>
        </w:tc>
      </w:tr>
      <w:tr>
        <w:tc>
          <w:tcPr>
            <w:vAlign w:val="center"/>
            <w:vMerge w:val="restart"/>
          </w:tcPr>
          <w:p>
            <w:pPr/>
            <w:r>
              <w:t>2</w:t>
            </w:r>
          </w:p>
        </w:tc>
        <w:tc>
          <w:tcPr>
            <w:vAlign w:val="center"/>
          </w:tcPr>
          <w:p>
            <w:pPr/>
            <w:r>
              <w:t>2001</w:t>
            </w:r>
          </w:p>
        </w:tc>
        <w:tc>
          <w:tcPr>
            <w:vAlign w:val="center"/>
          </w:tcPr>
          <w:p>
            <w:pPr/>
            <w:r>
              <w:t>普通教室</w:t>
            </w:r>
          </w:p>
        </w:tc>
        <w:tc>
          <w:tcPr>
            <w:vAlign w:val="center"/>
          </w:tcPr>
          <w:p>
            <w:pPr/>
            <w:r>
              <w:t>III</w:t>
            </w:r>
          </w:p>
        </w:tc>
        <w:tc>
          <w:tcPr>
            <w:vAlign w:val="center"/>
          </w:tcPr>
          <w:p>
            <w:pPr/>
            <w:r>
              <w:t>侧面</w:t>
            </w:r>
          </w:p>
        </w:tc>
        <w:tc>
          <w:tcPr>
            <w:vAlign w:val="center"/>
          </w:tcPr>
          <w:p>
            <w:pPr/>
            <w:r>
              <w:t>536.73</w:t>
            </w:r>
          </w:p>
        </w:tc>
        <w:tc>
          <w:tcPr>
            <w:vAlign w:val="center"/>
          </w:tcPr>
          <w:p>
            <w:pPr/>
            <w:r>
              <w:t>2.87</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2004</w:t>
            </w:r>
          </w:p>
        </w:tc>
        <w:tc>
          <w:tcPr>
            <w:vAlign w:val="center"/>
          </w:tcPr>
          <w:p>
            <w:pPr/>
            <w:r>
              <w:t>普通教室</w:t>
            </w:r>
          </w:p>
        </w:tc>
        <w:tc>
          <w:tcPr>
            <w:vAlign w:val="center"/>
          </w:tcPr>
          <w:p>
            <w:pPr/>
            <w:r>
              <w:t>III</w:t>
            </w:r>
          </w:p>
        </w:tc>
        <w:tc>
          <w:tcPr>
            <w:vAlign w:val="center"/>
          </w:tcPr>
          <w:p>
            <w:pPr/>
            <w:r>
              <w:t>侧面</w:t>
            </w:r>
          </w:p>
        </w:tc>
        <w:tc>
          <w:tcPr>
            <w:vAlign w:val="center"/>
          </w:tcPr>
          <w:p>
            <w:pPr/>
            <w:r>
              <w:t>102.66</w:t>
            </w:r>
          </w:p>
        </w:tc>
        <w:tc>
          <w:tcPr>
            <w:vAlign w:val="center"/>
          </w:tcPr>
          <w:p>
            <w:pPr/>
            <w:r>
              <w:t>3.78</w:t>
            </w:r>
          </w:p>
        </w:tc>
        <w:tc>
          <w:tcPr>
            <w:vAlign w:val="center"/>
          </w:tcPr>
          <w:p>
            <w:pPr/>
            <w:r>
              <w:t>3.30</w:t>
            </w:r>
          </w:p>
        </w:tc>
        <w:tc>
          <w:tcPr>
            <w:vAlign w:val="center"/>
          </w:tcPr>
          <w:p>
            <w:pPr/>
            <w:r>
              <w:rPr>
                <w:b/>
              </w:rPr>
              <w:t>满足</w:t>
            </w:r>
          </w:p>
        </w:tc>
      </w:tr>
      <w:tr>
        <w:tc>
          <w:tcPr>
            <w:vAlign w:val="center"/>
            <w:vMerge/>
          </w:tcPr>
          <w:p>
            <w:pPr/>
          </w:p>
        </w:tc>
        <w:tc>
          <w:tcPr>
            <w:vAlign w:val="center"/>
          </w:tcPr>
          <w:p>
            <w:pPr/>
            <w:r>
              <w:t>2005</w:t>
            </w:r>
          </w:p>
        </w:tc>
        <w:tc>
          <w:tcPr>
            <w:vAlign w:val="center"/>
          </w:tcPr>
          <w:p>
            <w:pPr/>
            <w:r>
              <w:t>普通教室</w:t>
            </w:r>
          </w:p>
        </w:tc>
        <w:tc>
          <w:tcPr>
            <w:vAlign w:val="center"/>
          </w:tcPr>
          <w:p>
            <w:pPr/>
            <w:r>
              <w:t>III</w:t>
            </w:r>
          </w:p>
        </w:tc>
        <w:tc>
          <w:tcPr>
            <w:vAlign w:val="center"/>
          </w:tcPr>
          <w:p>
            <w:pPr/>
            <w:r>
              <w:t>侧面</w:t>
            </w:r>
          </w:p>
        </w:tc>
        <w:tc>
          <w:tcPr>
            <w:vAlign w:val="center"/>
          </w:tcPr>
          <w:p>
            <w:pPr/>
            <w:r>
              <w:t>98.48</w:t>
            </w:r>
          </w:p>
        </w:tc>
        <w:tc>
          <w:tcPr>
            <w:vAlign w:val="center"/>
          </w:tcPr>
          <w:p>
            <w:pPr/>
            <w:r>
              <w:t>2.53</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2006</w:t>
            </w:r>
          </w:p>
        </w:tc>
        <w:tc>
          <w:tcPr>
            <w:vAlign w:val="center"/>
          </w:tcPr>
          <w:p>
            <w:pPr/>
            <w:r>
              <w:t>普通教室</w:t>
            </w:r>
          </w:p>
        </w:tc>
        <w:tc>
          <w:tcPr>
            <w:vAlign w:val="center"/>
          </w:tcPr>
          <w:p>
            <w:pPr/>
            <w:r>
              <w:t>III</w:t>
            </w:r>
          </w:p>
        </w:tc>
        <w:tc>
          <w:tcPr>
            <w:vAlign w:val="center"/>
          </w:tcPr>
          <w:p>
            <w:pPr/>
            <w:r>
              <w:t>侧面</w:t>
            </w:r>
          </w:p>
        </w:tc>
        <w:tc>
          <w:tcPr>
            <w:vAlign w:val="center"/>
          </w:tcPr>
          <w:p>
            <w:pPr/>
            <w:r>
              <w:t>75.65</w:t>
            </w:r>
          </w:p>
        </w:tc>
        <w:tc>
          <w:tcPr>
            <w:vAlign w:val="center"/>
          </w:tcPr>
          <w:p>
            <w:pPr/>
            <w:r>
              <w:t>4.23</w:t>
            </w:r>
          </w:p>
        </w:tc>
        <w:tc>
          <w:tcPr>
            <w:vAlign w:val="center"/>
          </w:tcPr>
          <w:p>
            <w:pPr/>
            <w:r>
              <w:t>3.30</w:t>
            </w:r>
          </w:p>
        </w:tc>
        <w:tc>
          <w:tcPr>
            <w:vAlign w:val="center"/>
          </w:tcPr>
          <w:p>
            <w:pPr/>
            <w:r>
              <w:rPr>
                <w:b/>
              </w:rPr>
              <w:t>满足</w:t>
            </w:r>
          </w:p>
        </w:tc>
      </w:tr>
      <w:tr>
        <w:tc>
          <w:tcPr>
            <w:vAlign w:val="center"/>
            <w:vMerge/>
          </w:tcPr>
          <w:p>
            <w:pPr/>
          </w:p>
        </w:tc>
        <w:tc>
          <w:tcPr>
            <w:vAlign w:val="center"/>
          </w:tcPr>
          <w:p>
            <w:pPr/>
            <w:r>
              <w:t>2007</w:t>
            </w:r>
          </w:p>
        </w:tc>
        <w:tc>
          <w:tcPr>
            <w:vAlign w:val="center"/>
          </w:tcPr>
          <w:p>
            <w:pPr/>
            <w:r>
              <w:t>普通教室</w:t>
            </w:r>
          </w:p>
        </w:tc>
        <w:tc>
          <w:tcPr>
            <w:vAlign w:val="center"/>
          </w:tcPr>
          <w:p>
            <w:pPr/>
            <w:r>
              <w:t>III</w:t>
            </w:r>
          </w:p>
        </w:tc>
        <w:tc>
          <w:tcPr>
            <w:vAlign w:val="center"/>
          </w:tcPr>
          <w:p>
            <w:pPr/>
            <w:r>
              <w:t>侧面</w:t>
            </w:r>
          </w:p>
        </w:tc>
        <w:tc>
          <w:tcPr>
            <w:vAlign w:val="center"/>
          </w:tcPr>
          <w:p>
            <w:pPr/>
            <w:r>
              <w:t>75.65</w:t>
            </w:r>
          </w:p>
        </w:tc>
        <w:tc>
          <w:tcPr>
            <w:vAlign w:val="center"/>
          </w:tcPr>
          <w:p>
            <w:pPr/>
            <w:r>
              <w:t>4.71</w:t>
            </w:r>
          </w:p>
        </w:tc>
        <w:tc>
          <w:tcPr>
            <w:vAlign w:val="center"/>
          </w:tcPr>
          <w:p>
            <w:pPr/>
            <w:r>
              <w:t>3.30</w:t>
            </w:r>
          </w:p>
        </w:tc>
        <w:tc>
          <w:tcPr>
            <w:vAlign w:val="center"/>
          </w:tcPr>
          <w:p>
            <w:pPr/>
            <w:r>
              <w:rPr>
                <w:b/>
              </w:rPr>
              <w:t>满足</w:t>
            </w:r>
          </w:p>
        </w:tc>
      </w:tr>
      <w:tr>
        <w:tc>
          <w:tcPr>
            <w:vAlign w:val="center"/>
            <w:vMerge/>
          </w:tcPr>
          <w:p>
            <w:pPr/>
          </w:p>
        </w:tc>
        <w:tc>
          <w:tcPr>
            <w:vAlign w:val="center"/>
          </w:tcPr>
          <w:p>
            <w:pPr/>
            <w:r>
              <w:t>2008</w:t>
            </w:r>
          </w:p>
        </w:tc>
        <w:tc>
          <w:tcPr>
            <w:vAlign w:val="center"/>
          </w:tcPr>
          <w:p>
            <w:pPr/>
            <w:r>
              <w:t>普通教室</w:t>
            </w:r>
          </w:p>
        </w:tc>
        <w:tc>
          <w:tcPr>
            <w:vAlign w:val="center"/>
          </w:tcPr>
          <w:p>
            <w:pPr/>
            <w:r>
              <w:t>III</w:t>
            </w:r>
          </w:p>
        </w:tc>
        <w:tc>
          <w:tcPr>
            <w:vAlign w:val="center"/>
          </w:tcPr>
          <w:p>
            <w:pPr/>
            <w:r>
              <w:t>侧面</w:t>
            </w:r>
          </w:p>
        </w:tc>
        <w:tc>
          <w:tcPr>
            <w:vAlign w:val="center"/>
          </w:tcPr>
          <w:p>
            <w:pPr/>
            <w:r>
              <w:t>73.64</w:t>
            </w:r>
          </w:p>
        </w:tc>
        <w:tc>
          <w:tcPr>
            <w:vAlign w:val="center"/>
          </w:tcPr>
          <w:p>
            <w:pPr/>
            <w:r>
              <w:t>5.44</w:t>
            </w:r>
          </w:p>
        </w:tc>
        <w:tc>
          <w:tcPr>
            <w:vAlign w:val="center"/>
          </w:tcPr>
          <w:p>
            <w:pPr/>
            <w:r>
              <w:t>3.30</w:t>
            </w:r>
          </w:p>
        </w:tc>
        <w:tc>
          <w:tcPr>
            <w:vAlign w:val="center"/>
          </w:tcPr>
          <w:p>
            <w:pPr/>
            <w:r>
              <w:rPr>
                <w:b/>
              </w:rPr>
              <w:t>满足</w:t>
            </w:r>
          </w:p>
        </w:tc>
      </w:tr>
      <w:tr>
        <w:tc>
          <w:tcPr>
            <w:vAlign w:val="center"/>
            <w:vMerge/>
          </w:tcPr>
          <w:p>
            <w:pPr/>
          </w:p>
        </w:tc>
        <w:tc>
          <w:tcPr>
            <w:vAlign w:val="center"/>
          </w:tcPr>
          <w:p>
            <w:pPr/>
            <w:r>
              <w:t>2009</w:t>
            </w:r>
          </w:p>
        </w:tc>
        <w:tc>
          <w:tcPr>
            <w:vAlign w:val="center"/>
          </w:tcPr>
          <w:p>
            <w:pPr/>
            <w:r>
              <w:t>普通教室</w:t>
            </w:r>
          </w:p>
        </w:tc>
        <w:tc>
          <w:tcPr>
            <w:vAlign w:val="center"/>
          </w:tcPr>
          <w:p>
            <w:pPr/>
            <w:r>
              <w:t>III</w:t>
            </w:r>
          </w:p>
        </w:tc>
        <w:tc>
          <w:tcPr>
            <w:vAlign w:val="center"/>
          </w:tcPr>
          <w:p>
            <w:pPr/>
            <w:r>
              <w:t>侧面</w:t>
            </w:r>
          </w:p>
        </w:tc>
        <w:tc>
          <w:tcPr>
            <w:vAlign w:val="center"/>
          </w:tcPr>
          <w:p>
            <w:pPr/>
            <w:r>
              <w:t>73.56</w:t>
            </w:r>
          </w:p>
        </w:tc>
        <w:tc>
          <w:tcPr>
            <w:vAlign w:val="center"/>
          </w:tcPr>
          <w:p>
            <w:pPr/>
            <w:r>
              <w:t>2.24</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2010</w:t>
            </w:r>
          </w:p>
        </w:tc>
        <w:tc>
          <w:tcPr>
            <w:vAlign w:val="center"/>
          </w:tcPr>
          <w:p>
            <w:pPr/>
            <w:r>
              <w:t>普通教室</w:t>
            </w:r>
          </w:p>
        </w:tc>
        <w:tc>
          <w:tcPr>
            <w:vAlign w:val="center"/>
          </w:tcPr>
          <w:p>
            <w:pPr/>
            <w:r>
              <w:t>III</w:t>
            </w:r>
          </w:p>
        </w:tc>
        <w:tc>
          <w:tcPr>
            <w:vAlign w:val="center"/>
          </w:tcPr>
          <w:p>
            <w:pPr/>
            <w:r>
              <w:t>侧面</w:t>
            </w:r>
          </w:p>
        </w:tc>
        <w:tc>
          <w:tcPr>
            <w:vAlign w:val="center"/>
          </w:tcPr>
          <w:p>
            <w:pPr/>
            <w:r>
              <w:t>73.44</w:t>
            </w:r>
          </w:p>
        </w:tc>
        <w:tc>
          <w:tcPr>
            <w:vAlign w:val="center"/>
          </w:tcPr>
          <w:p>
            <w:pPr/>
            <w:r>
              <w:t>3.32</w:t>
            </w:r>
          </w:p>
        </w:tc>
        <w:tc>
          <w:tcPr>
            <w:vAlign w:val="center"/>
          </w:tcPr>
          <w:p>
            <w:pPr/>
            <w:r>
              <w:t>3.30</w:t>
            </w:r>
          </w:p>
        </w:tc>
        <w:tc>
          <w:tcPr>
            <w:vAlign w:val="center"/>
          </w:tcPr>
          <w:p>
            <w:pPr/>
            <w:r>
              <w:rPr>
                <w:b/>
              </w:rPr>
              <w:t>满足</w:t>
            </w:r>
          </w:p>
        </w:tc>
      </w:tr>
      <w:tr>
        <w:tc>
          <w:tcPr>
            <w:vAlign w:val="center"/>
            <w:vMerge/>
          </w:tcPr>
          <w:p>
            <w:pPr/>
          </w:p>
        </w:tc>
        <w:tc>
          <w:tcPr>
            <w:vAlign w:val="center"/>
          </w:tcPr>
          <w:p>
            <w:pPr/>
            <w:r>
              <w:t>2011</w:t>
            </w:r>
          </w:p>
        </w:tc>
        <w:tc>
          <w:tcPr>
            <w:vAlign w:val="center"/>
          </w:tcPr>
          <w:p>
            <w:pPr/>
            <w:r>
              <w:t>普通教室</w:t>
            </w:r>
          </w:p>
        </w:tc>
        <w:tc>
          <w:tcPr>
            <w:vAlign w:val="center"/>
          </w:tcPr>
          <w:p>
            <w:pPr/>
            <w:r>
              <w:t>III</w:t>
            </w:r>
          </w:p>
        </w:tc>
        <w:tc>
          <w:tcPr>
            <w:vAlign w:val="center"/>
          </w:tcPr>
          <w:p>
            <w:pPr/>
            <w:r>
              <w:t>侧面</w:t>
            </w:r>
          </w:p>
        </w:tc>
        <w:tc>
          <w:tcPr>
            <w:vAlign w:val="center"/>
          </w:tcPr>
          <w:p>
            <w:pPr/>
            <w:r>
              <w:t>70.39</w:t>
            </w:r>
          </w:p>
        </w:tc>
        <w:tc>
          <w:tcPr>
            <w:vAlign w:val="center"/>
          </w:tcPr>
          <w:p>
            <w:pPr/>
            <w:r>
              <w:t>5.05</w:t>
            </w:r>
          </w:p>
        </w:tc>
        <w:tc>
          <w:tcPr>
            <w:vAlign w:val="center"/>
          </w:tcPr>
          <w:p>
            <w:pPr/>
            <w:r>
              <w:t>3.30</w:t>
            </w:r>
          </w:p>
        </w:tc>
        <w:tc>
          <w:tcPr>
            <w:vAlign w:val="center"/>
          </w:tcPr>
          <w:p>
            <w:pPr/>
            <w:r>
              <w:rPr>
                <w:b/>
              </w:rPr>
              <w:t>满足</w:t>
            </w:r>
          </w:p>
        </w:tc>
      </w:tr>
      <w:tr>
        <w:tc>
          <w:tcPr>
            <w:vAlign w:val="center"/>
            <w:vMerge/>
          </w:tcPr>
          <w:p>
            <w:pPr/>
          </w:p>
        </w:tc>
        <w:tc>
          <w:tcPr>
            <w:vAlign w:val="center"/>
          </w:tcPr>
          <w:p>
            <w:pPr/>
            <w:r>
              <w:t>2013</w:t>
            </w:r>
          </w:p>
        </w:tc>
        <w:tc>
          <w:tcPr>
            <w:vAlign w:val="center"/>
          </w:tcPr>
          <w:p>
            <w:pPr/>
            <w:r>
              <w:t>普通教室</w:t>
            </w:r>
          </w:p>
        </w:tc>
        <w:tc>
          <w:tcPr>
            <w:vAlign w:val="center"/>
          </w:tcPr>
          <w:p>
            <w:pPr/>
            <w:r>
              <w:t>III</w:t>
            </w:r>
          </w:p>
        </w:tc>
        <w:tc>
          <w:tcPr>
            <w:vAlign w:val="center"/>
          </w:tcPr>
          <w:p>
            <w:pPr/>
            <w:r>
              <w:t>侧面</w:t>
            </w:r>
          </w:p>
        </w:tc>
        <w:tc>
          <w:tcPr>
            <w:vAlign w:val="center"/>
          </w:tcPr>
          <w:p>
            <w:pPr/>
            <w:r>
              <w:t>48.55</w:t>
            </w:r>
          </w:p>
        </w:tc>
        <w:tc>
          <w:tcPr>
            <w:vAlign w:val="center"/>
          </w:tcPr>
          <w:p>
            <w:pPr/>
            <w:r>
              <w:t>3.31</w:t>
            </w:r>
          </w:p>
        </w:tc>
        <w:tc>
          <w:tcPr>
            <w:vAlign w:val="center"/>
          </w:tcPr>
          <w:p>
            <w:pPr/>
            <w:r>
              <w:t>3.30</w:t>
            </w:r>
          </w:p>
        </w:tc>
        <w:tc>
          <w:tcPr>
            <w:vAlign w:val="center"/>
          </w:tcPr>
          <w:p>
            <w:pPr/>
            <w:r>
              <w:rPr>
                <w:b/>
              </w:rPr>
              <w:t>满足</w:t>
            </w:r>
          </w:p>
        </w:tc>
      </w:tr>
      <w:tr>
        <w:tc>
          <w:tcPr>
            <w:vAlign w:val="center"/>
            <w:vMerge/>
          </w:tcPr>
          <w:p>
            <w:pPr/>
          </w:p>
        </w:tc>
        <w:tc>
          <w:tcPr>
            <w:vAlign w:val="center"/>
          </w:tcPr>
          <w:p>
            <w:pPr/>
            <w:r>
              <w:t>2014</w:t>
            </w:r>
          </w:p>
        </w:tc>
        <w:tc>
          <w:tcPr>
            <w:vAlign w:val="center"/>
          </w:tcPr>
          <w:p>
            <w:pPr/>
            <w:r>
              <w:t>普通教室</w:t>
            </w:r>
          </w:p>
        </w:tc>
        <w:tc>
          <w:tcPr>
            <w:vAlign w:val="center"/>
          </w:tcPr>
          <w:p>
            <w:pPr/>
            <w:r>
              <w:t>III</w:t>
            </w:r>
          </w:p>
        </w:tc>
        <w:tc>
          <w:tcPr>
            <w:vAlign w:val="center"/>
          </w:tcPr>
          <w:p>
            <w:pPr/>
            <w:r>
              <w:t>侧面</w:t>
            </w:r>
          </w:p>
        </w:tc>
        <w:tc>
          <w:tcPr>
            <w:vAlign w:val="center"/>
          </w:tcPr>
          <w:p>
            <w:pPr/>
            <w:r>
              <w:t>48.67</w:t>
            </w:r>
          </w:p>
        </w:tc>
        <w:tc>
          <w:tcPr>
            <w:vAlign w:val="center"/>
          </w:tcPr>
          <w:p>
            <w:pPr/>
            <w:r>
              <w:t>3.29</w:t>
            </w:r>
          </w:p>
        </w:tc>
        <w:tc>
          <w:tcPr>
            <w:vAlign w:val="center"/>
          </w:tcPr>
          <w:p>
            <w:pPr/>
            <w:r>
              <w:t>3.30</w:t>
            </w:r>
          </w:p>
        </w:tc>
        <w:tc>
          <w:tcPr>
            <w:vAlign w:val="center"/>
          </w:tcPr>
          <w:p>
            <w:pPr/>
            <w:r>
              <w:rPr>
                <w:b/>
                <w:color w:val="FF0000"/>
              </w:rPr>
              <w:t>不满足</w:t>
            </w:r>
          </w:p>
        </w:tc>
      </w:tr>
      <w:tr>
        <w:tc>
          <w:tcPr>
            <w:vAlign w:val="center"/>
            <w:vMerge w:val="restart"/>
          </w:tcPr>
          <w:p>
            <w:pPr/>
            <w:r>
              <w:t>3</w:t>
            </w:r>
          </w:p>
        </w:tc>
        <w:tc>
          <w:tcPr>
            <w:vAlign w:val="center"/>
          </w:tcPr>
          <w:p>
            <w:pPr/>
            <w:r>
              <w:t>3001</w:t>
            </w:r>
          </w:p>
        </w:tc>
        <w:tc>
          <w:tcPr>
            <w:vAlign w:val="center"/>
          </w:tcPr>
          <w:p>
            <w:pPr/>
            <w:r>
              <w:t>普通教室</w:t>
            </w:r>
          </w:p>
        </w:tc>
        <w:tc>
          <w:tcPr>
            <w:vAlign w:val="center"/>
          </w:tcPr>
          <w:p>
            <w:pPr/>
            <w:r>
              <w:t>III</w:t>
            </w:r>
          </w:p>
        </w:tc>
        <w:tc>
          <w:tcPr>
            <w:vAlign w:val="center"/>
          </w:tcPr>
          <w:p>
            <w:pPr/>
            <w:r>
              <w:t>侧面</w:t>
            </w:r>
          </w:p>
        </w:tc>
        <w:tc>
          <w:tcPr>
            <w:vAlign w:val="center"/>
          </w:tcPr>
          <w:p>
            <w:pPr/>
            <w:r>
              <w:t>536.50</w:t>
            </w:r>
          </w:p>
        </w:tc>
        <w:tc>
          <w:tcPr>
            <w:vAlign w:val="center"/>
          </w:tcPr>
          <w:p>
            <w:pPr/>
            <w:r>
              <w:t>3.23</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3004</w:t>
            </w:r>
          </w:p>
        </w:tc>
        <w:tc>
          <w:tcPr>
            <w:vAlign w:val="center"/>
          </w:tcPr>
          <w:p>
            <w:pPr/>
            <w:r>
              <w:t>普通教室</w:t>
            </w:r>
          </w:p>
        </w:tc>
        <w:tc>
          <w:tcPr>
            <w:vAlign w:val="center"/>
          </w:tcPr>
          <w:p>
            <w:pPr/>
            <w:r>
              <w:t>III</w:t>
            </w:r>
          </w:p>
        </w:tc>
        <w:tc>
          <w:tcPr>
            <w:vAlign w:val="center"/>
          </w:tcPr>
          <w:p>
            <w:pPr/>
            <w:r>
              <w:t>侧面</w:t>
            </w:r>
          </w:p>
        </w:tc>
        <w:tc>
          <w:tcPr>
            <w:vAlign w:val="center"/>
          </w:tcPr>
          <w:p>
            <w:pPr/>
            <w:r>
              <w:t>102.66</w:t>
            </w:r>
          </w:p>
        </w:tc>
        <w:tc>
          <w:tcPr>
            <w:vAlign w:val="center"/>
          </w:tcPr>
          <w:p>
            <w:pPr/>
            <w:r>
              <w:t>3.78</w:t>
            </w:r>
          </w:p>
        </w:tc>
        <w:tc>
          <w:tcPr>
            <w:vAlign w:val="center"/>
          </w:tcPr>
          <w:p>
            <w:pPr/>
            <w:r>
              <w:t>3.30</w:t>
            </w:r>
          </w:p>
        </w:tc>
        <w:tc>
          <w:tcPr>
            <w:vAlign w:val="center"/>
          </w:tcPr>
          <w:p>
            <w:pPr/>
            <w:r>
              <w:rPr>
                <w:b/>
              </w:rPr>
              <w:t>满足</w:t>
            </w:r>
          </w:p>
        </w:tc>
      </w:tr>
      <w:tr>
        <w:tc>
          <w:tcPr>
            <w:vAlign w:val="center"/>
            <w:vMerge/>
          </w:tcPr>
          <w:p>
            <w:pPr/>
          </w:p>
        </w:tc>
        <w:tc>
          <w:tcPr>
            <w:vAlign w:val="center"/>
          </w:tcPr>
          <w:p>
            <w:pPr/>
            <w:r>
              <w:t>3005</w:t>
            </w:r>
          </w:p>
        </w:tc>
        <w:tc>
          <w:tcPr>
            <w:vAlign w:val="center"/>
          </w:tcPr>
          <w:p>
            <w:pPr/>
            <w:r>
              <w:t>普通教室</w:t>
            </w:r>
          </w:p>
        </w:tc>
        <w:tc>
          <w:tcPr>
            <w:vAlign w:val="center"/>
          </w:tcPr>
          <w:p>
            <w:pPr/>
            <w:r>
              <w:t>III</w:t>
            </w:r>
          </w:p>
        </w:tc>
        <w:tc>
          <w:tcPr>
            <w:vAlign w:val="center"/>
          </w:tcPr>
          <w:p>
            <w:pPr/>
            <w:r>
              <w:t>侧面</w:t>
            </w:r>
          </w:p>
        </w:tc>
        <w:tc>
          <w:tcPr>
            <w:vAlign w:val="center"/>
          </w:tcPr>
          <w:p>
            <w:pPr/>
            <w:r>
              <w:t>98.44</w:t>
            </w:r>
          </w:p>
        </w:tc>
        <w:tc>
          <w:tcPr>
            <w:vAlign w:val="center"/>
          </w:tcPr>
          <w:p>
            <w:pPr/>
            <w:r>
              <w:t>3.42</w:t>
            </w:r>
          </w:p>
        </w:tc>
        <w:tc>
          <w:tcPr>
            <w:vAlign w:val="center"/>
          </w:tcPr>
          <w:p>
            <w:pPr/>
            <w:r>
              <w:t>3.30</w:t>
            </w:r>
          </w:p>
        </w:tc>
        <w:tc>
          <w:tcPr>
            <w:vAlign w:val="center"/>
          </w:tcPr>
          <w:p>
            <w:pPr/>
            <w:r>
              <w:rPr>
                <w:b/>
              </w:rPr>
              <w:t>满足</w:t>
            </w:r>
          </w:p>
        </w:tc>
      </w:tr>
      <w:tr>
        <w:tc>
          <w:tcPr>
            <w:vAlign w:val="center"/>
            <w:vMerge/>
          </w:tcPr>
          <w:p>
            <w:pPr/>
          </w:p>
        </w:tc>
        <w:tc>
          <w:tcPr>
            <w:vAlign w:val="center"/>
          </w:tcPr>
          <w:p>
            <w:pPr/>
            <w:r>
              <w:t>3006</w:t>
            </w:r>
          </w:p>
        </w:tc>
        <w:tc>
          <w:tcPr>
            <w:vAlign w:val="center"/>
          </w:tcPr>
          <w:p>
            <w:pPr/>
            <w:r>
              <w:t>普通教室</w:t>
            </w:r>
          </w:p>
        </w:tc>
        <w:tc>
          <w:tcPr>
            <w:vAlign w:val="center"/>
          </w:tcPr>
          <w:p>
            <w:pPr/>
            <w:r>
              <w:t>III</w:t>
            </w:r>
          </w:p>
        </w:tc>
        <w:tc>
          <w:tcPr>
            <w:vAlign w:val="center"/>
          </w:tcPr>
          <w:p>
            <w:pPr/>
            <w:r>
              <w:t>侧面</w:t>
            </w:r>
          </w:p>
        </w:tc>
        <w:tc>
          <w:tcPr>
            <w:vAlign w:val="center"/>
          </w:tcPr>
          <w:p>
            <w:pPr/>
            <w:r>
              <w:t>98.48</w:t>
            </w:r>
          </w:p>
        </w:tc>
        <w:tc>
          <w:tcPr>
            <w:vAlign w:val="center"/>
          </w:tcPr>
          <w:p>
            <w:pPr/>
            <w:r>
              <w:t>2.53</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3008</w:t>
            </w:r>
          </w:p>
        </w:tc>
        <w:tc>
          <w:tcPr>
            <w:vAlign w:val="center"/>
          </w:tcPr>
          <w:p>
            <w:pPr/>
            <w:r>
              <w:t>普通教室</w:t>
            </w:r>
          </w:p>
        </w:tc>
        <w:tc>
          <w:tcPr>
            <w:vAlign w:val="center"/>
          </w:tcPr>
          <w:p>
            <w:pPr/>
            <w:r>
              <w:t>III</w:t>
            </w:r>
          </w:p>
        </w:tc>
        <w:tc>
          <w:tcPr>
            <w:vAlign w:val="center"/>
          </w:tcPr>
          <w:p>
            <w:pPr/>
            <w:r>
              <w:t>侧面</w:t>
            </w:r>
          </w:p>
        </w:tc>
        <w:tc>
          <w:tcPr>
            <w:vAlign w:val="center"/>
          </w:tcPr>
          <w:p>
            <w:pPr/>
            <w:r>
              <w:t>73.56</w:t>
            </w:r>
          </w:p>
        </w:tc>
        <w:tc>
          <w:tcPr>
            <w:vAlign w:val="center"/>
          </w:tcPr>
          <w:p>
            <w:pPr/>
            <w:r>
              <w:t>2.15</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3009</w:t>
            </w:r>
          </w:p>
        </w:tc>
        <w:tc>
          <w:tcPr>
            <w:vAlign w:val="center"/>
          </w:tcPr>
          <w:p>
            <w:pPr/>
            <w:r>
              <w:t>普通教室</w:t>
            </w:r>
          </w:p>
        </w:tc>
        <w:tc>
          <w:tcPr>
            <w:vAlign w:val="center"/>
          </w:tcPr>
          <w:p>
            <w:pPr/>
            <w:r>
              <w:t>III</w:t>
            </w:r>
          </w:p>
        </w:tc>
        <w:tc>
          <w:tcPr>
            <w:vAlign w:val="center"/>
          </w:tcPr>
          <w:p>
            <w:pPr/>
            <w:r>
              <w:t>侧面</w:t>
            </w:r>
          </w:p>
        </w:tc>
        <w:tc>
          <w:tcPr>
            <w:vAlign w:val="center"/>
          </w:tcPr>
          <w:p>
            <w:pPr/>
            <w:r>
              <w:t>73.51</w:t>
            </w:r>
          </w:p>
        </w:tc>
        <w:tc>
          <w:tcPr>
            <w:vAlign w:val="center"/>
          </w:tcPr>
          <w:p>
            <w:pPr/>
            <w:r>
              <w:t>3.97</w:t>
            </w:r>
          </w:p>
        </w:tc>
        <w:tc>
          <w:tcPr>
            <w:vAlign w:val="center"/>
          </w:tcPr>
          <w:p>
            <w:pPr/>
            <w:r>
              <w:t>3.30</w:t>
            </w:r>
          </w:p>
        </w:tc>
        <w:tc>
          <w:tcPr>
            <w:vAlign w:val="center"/>
          </w:tcPr>
          <w:p>
            <w:pPr/>
            <w:r>
              <w:rPr>
                <w:b/>
              </w:rPr>
              <w:t>满足</w:t>
            </w:r>
          </w:p>
        </w:tc>
      </w:tr>
      <w:tr>
        <w:tc>
          <w:tcPr>
            <w:vAlign w:val="center"/>
            <w:vMerge/>
          </w:tcPr>
          <w:p>
            <w:pPr/>
          </w:p>
        </w:tc>
        <w:tc>
          <w:tcPr>
            <w:vAlign w:val="center"/>
          </w:tcPr>
          <w:p>
            <w:pPr/>
            <w:r>
              <w:t>3010</w:t>
            </w:r>
          </w:p>
        </w:tc>
        <w:tc>
          <w:tcPr>
            <w:vAlign w:val="center"/>
          </w:tcPr>
          <w:p>
            <w:pPr/>
            <w:r>
              <w:t>普通教室</w:t>
            </w:r>
          </w:p>
        </w:tc>
        <w:tc>
          <w:tcPr>
            <w:vAlign w:val="center"/>
          </w:tcPr>
          <w:p>
            <w:pPr/>
            <w:r>
              <w:t>III</w:t>
            </w:r>
          </w:p>
        </w:tc>
        <w:tc>
          <w:tcPr>
            <w:vAlign w:val="center"/>
          </w:tcPr>
          <w:p>
            <w:pPr/>
            <w:r>
              <w:t>侧面</w:t>
            </w:r>
          </w:p>
        </w:tc>
        <w:tc>
          <w:tcPr>
            <w:vAlign w:val="center"/>
          </w:tcPr>
          <w:p>
            <w:pPr/>
            <w:r>
              <w:t>73.44</w:t>
            </w:r>
          </w:p>
        </w:tc>
        <w:tc>
          <w:tcPr>
            <w:vAlign w:val="center"/>
          </w:tcPr>
          <w:p>
            <w:pPr/>
            <w:r>
              <w:t>3.20</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3011</w:t>
            </w:r>
          </w:p>
        </w:tc>
        <w:tc>
          <w:tcPr>
            <w:vAlign w:val="center"/>
          </w:tcPr>
          <w:p>
            <w:pPr/>
            <w:r>
              <w:t>普通教室</w:t>
            </w:r>
          </w:p>
        </w:tc>
        <w:tc>
          <w:tcPr>
            <w:vAlign w:val="center"/>
          </w:tcPr>
          <w:p>
            <w:pPr/>
            <w:r>
              <w:t>III</w:t>
            </w:r>
          </w:p>
        </w:tc>
        <w:tc>
          <w:tcPr>
            <w:vAlign w:val="center"/>
          </w:tcPr>
          <w:p>
            <w:pPr/>
            <w:r>
              <w:t>侧面</w:t>
            </w:r>
          </w:p>
        </w:tc>
        <w:tc>
          <w:tcPr>
            <w:vAlign w:val="center"/>
          </w:tcPr>
          <w:p>
            <w:pPr/>
            <w:r>
              <w:t>70.27</w:t>
            </w:r>
          </w:p>
        </w:tc>
        <w:tc>
          <w:tcPr>
            <w:vAlign w:val="center"/>
          </w:tcPr>
          <w:p>
            <w:pPr/>
            <w:r>
              <w:t>3.69</w:t>
            </w:r>
          </w:p>
        </w:tc>
        <w:tc>
          <w:tcPr>
            <w:vAlign w:val="center"/>
          </w:tcPr>
          <w:p>
            <w:pPr/>
            <w:r>
              <w:t>3.30</w:t>
            </w:r>
          </w:p>
        </w:tc>
        <w:tc>
          <w:tcPr>
            <w:vAlign w:val="center"/>
          </w:tcPr>
          <w:p>
            <w:pPr/>
            <w:r>
              <w:rPr>
                <w:b/>
              </w:rPr>
              <w:t>满足</w:t>
            </w:r>
          </w:p>
        </w:tc>
      </w:tr>
      <w:tr>
        <w:tc>
          <w:tcPr>
            <w:vAlign w:val="center"/>
            <w:vMerge/>
          </w:tcPr>
          <w:p>
            <w:pPr/>
          </w:p>
        </w:tc>
        <w:tc>
          <w:tcPr>
            <w:vAlign w:val="center"/>
          </w:tcPr>
          <w:p>
            <w:pPr/>
            <w:r>
              <w:t>3013</w:t>
            </w:r>
          </w:p>
        </w:tc>
        <w:tc>
          <w:tcPr>
            <w:vAlign w:val="center"/>
          </w:tcPr>
          <w:p>
            <w:pPr/>
            <w:r>
              <w:t>普通教室</w:t>
            </w:r>
          </w:p>
        </w:tc>
        <w:tc>
          <w:tcPr>
            <w:vAlign w:val="center"/>
          </w:tcPr>
          <w:p>
            <w:pPr/>
            <w:r>
              <w:t>III</w:t>
            </w:r>
          </w:p>
        </w:tc>
        <w:tc>
          <w:tcPr>
            <w:vAlign w:val="center"/>
          </w:tcPr>
          <w:p>
            <w:pPr/>
            <w:r>
              <w:t>侧面</w:t>
            </w:r>
          </w:p>
        </w:tc>
        <w:tc>
          <w:tcPr>
            <w:vAlign w:val="center"/>
          </w:tcPr>
          <w:p>
            <w:pPr/>
            <w:r>
              <w:t>50.01</w:t>
            </w:r>
          </w:p>
        </w:tc>
        <w:tc>
          <w:tcPr>
            <w:vAlign w:val="center"/>
          </w:tcPr>
          <w:p>
            <w:pPr/>
            <w:r>
              <w:t>4.44</w:t>
            </w:r>
          </w:p>
        </w:tc>
        <w:tc>
          <w:tcPr>
            <w:vAlign w:val="center"/>
          </w:tcPr>
          <w:p>
            <w:pPr/>
            <w:r>
              <w:t>3.30</w:t>
            </w:r>
          </w:p>
        </w:tc>
        <w:tc>
          <w:tcPr>
            <w:vAlign w:val="center"/>
          </w:tcPr>
          <w:p>
            <w:pPr/>
            <w:r>
              <w:rPr>
                <w:b/>
              </w:rPr>
              <w:t>满足</w:t>
            </w:r>
          </w:p>
        </w:tc>
      </w:tr>
      <w:tr>
        <w:tc>
          <w:tcPr>
            <w:vAlign w:val="center"/>
            <w:vMerge/>
          </w:tcPr>
          <w:p>
            <w:pPr/>
          </w:p>
        </w:tc>
        <w:tc>
          <w:tcPr>
            <w:vAlign w:val="center"/>
          </w:tcPr>
          <w:p>
            <w:pPr/>
            <w:r>
              <w:t>3014</w:t>
            </w:r>
          </w:p>
        </w:tc>
        <w:tc>
          <w:tcPr>
            <w:vAlign w:val="center"/>
          </w:tcPr>
          <w:p>
            <w:pPr/>
            <w:r>
              <w:t>普通教室</w:t>
            </w:r>
          </w:p>
        </w:tc>
        <w:tc>
          <w:tcPr>
            <w:vAlign w:val="center"/>
          </w:tcPr>
          <w:p>
            <w:pPr/>
            <w:r>
              <w:t>III</w:t>
            </w:r>
          </w:p>
        </w:tc>
        <w:tc>
          <w:tcPr>
            <w:vAlign w:val="center"/>
          </w:tcPr>
          <w:p>
            <w:pPr/>
            <w:r>
              <w:t>侧面</w:t>
            </w:r>
          </w:p>
        </w:tc>
        <w:tc>
          <w:tcPr>
            <w:vAlign w:val="center"/>
          </w:tcPr>
          <w:p>
            <w:pPr/>
            <w:r>
              <w:t>50.13</w:t>
            </w:r>
          </w:p>
        </w:tc>
        <w:tc>
          <w:tcPr>
            <w:vAlign w:val="center"/>
          </w:tcPr>
          <w:p>
            <w:pPr/>
            <w:r>
              <w:t>4.34</w:t>
            </w:r>
          </w:p>
        </w:tc>
        <w:tc>
          <w:tcPr>
            <w:vAlign w:val="center"/>
          </w:tcPr>
          <w:p>
            <w:pPr/>
            <w:r>
              <w:t>3.30</w:t>
            </w:r>
          </w:p>
        </w:tc>
        <w:tc>
          <w:tcPr>
            <w:vAlign w:val="center"/>
          </w:tcPr>
          <w:p>
            <w:pPr/>
            <w:r>
              <w:rPr>
                <w:b/>
              </w:rPr>
              <w:t>满足</w:t>
            </w:r>
          </w:p>
        </w:tc>
      </w:tr>
      <w:tr>
        <w:tc>
          <w:tcPr>
            <w:vAlign w:val="center"/>
            <w:vMerge/>
          </w:tcPr>
          <w:p>
            <w:pPr/>
          </w:p>
        </w:tc>
        <w:tc>
          <w:tcPr>
            <w:vAlign w:val="center"/>
          </w:tcPr>
          <w:p>
            <w:pPr/>
            <w:r>
              <w:t>3015</w:t>
            </w:r>
          </w:p>
        </w:tc>
        <w:tc>
          <w:tcPr>
            <w:vAlign w:val="center"/>
          </w:tcPr>
          <w:p>
            <w:pPr/>
            <w:r>
              <w:t>普通教室</w:t>
            </w:r>
          </w:p>
        </w:tc>
        <w:tc>
          <w:tcPr>
            <w:vAlign w:val="center"/>
          </w:tcPr>
          <w:p>
            <w:pPr/>
            <w:r>
              <w:t>III</w:t>
            </w:r>
          </w:p>
        </w:tc>
        <w:tc>
          <w:tcPr>
            <w:vAlign w:val="center"/>
          </w:tcPr>
          <w:p>
            <w:pPr/>
            <w:r>
              <w:t>侧面</w:t>
            </w:r>
          </w:p>
        </w:tc>
        <w:tc>
          <w:tcPr>
            <w:vAlign w:val="center"/>
          </w:tcPr>
          <w:p>
            <w:pPr/>
            <w:r>
              <w:t>50.01</w:t>
            </w:r>
          </w:p>
        </w:tc>
        <w:tc>
          <w:tcPr>
            <w:vAlign w:val="center"/>
          </w:tcPr>
          <w:p>
            <w:pPr/>
            <w:r>
              <w:t>3.91</w:t>
            </w:r>
          </w:p>
        </w:tc>
        <w:tc>
          <w:tcPr>
            <w:vAlign w:val="center"/>
          </w:tcPr>
          <w:p>
            <w:pPr/>
            <w:r>
              <w:t>3.30</w:t>
            </w:r>
          </w:p>
        </w:tc>
        <w:tc>
          <w:tcPr>
            <w:vAlign w:val="center"/>
          </w:tcPr>
          <w:p>
            <w:pPr/>
            <w:r>
              <w:rPr>
                <w:b/>
              </w:rPr>
              <w:t>满足</w:t>
            </w:r>
          </w:p>
        </w:tc>
      </w:tr>
      <w:tr>
        <w:tc>
          <w:tcPr>
            <w:vAlign w:val="center"/>
            <w:vMerge w:val="restart"/>
          </w:tcPr>
          <w:p>
            <w:pPr/>
            <w:r>
              <w:t>4</w:t>
            </w:r>
          </w:p>
        </w:tc>
        <w:tc>
          <w:tcPr>
            <w:vAlign w:val="center"/>
          </w:tcPr>
          <w:p>
            <w:pPr/>
            <w:r>
              <w:t>3001</w:t>
            </w:r>
          </w:p>
        </w:tc>
        <w:tc>
          <w:tcPr>
            <w:vAlign w:val="center"/>
          </w:tcPr>
          <w:p>
            <w:pPr/>
            <w:r>
              <w:t>普通教室</w:t>
            </w:r>
          </w:p>
        </w:tc>
        <w:tc>
          <w:tcPr>
            <w:vAlign w:val="center"/>
          </w:tcPr>
          <w:p>
            <w:pPr/>
            <w:r>
              <w:t>III</w:t>
            </w:r>
          </w:p>
        </w:tc>
        <w:tc>
          <w:tcPr>
            <w:vAlign w:val="center"/>
          </w:tcPr>
          <w:p>
            <w:pPr/>
            <w:r>
              <w:t>侧面</w:t>
            </w:r>
          </w:p>
        </w:tc>
        <w:tc>
          <w:tcPr>
            <w:vAlign w:val="center"/>
          </w:tcPr>
          <w:p>
            <w:pPr/>
            <w:r>
              <w:t>536.50</w:t>
            </w:r>
          </w:p>
        </w:tc>
        <w:tc>
          <w:tcPr>
            <w:vAlign w:val="center"/>
          </w:tcPr>
          <w:p>
            <w:pPr/>
            <w:r>
              <w:t>3.68</w:t>
            </w:r>
          </w:p>
        </w:tc>
        <w:tc>
          <w:tcPr>
            <w:vAlign w:val="center"/>
          </w:tcPr>
          <w:p>
            <w:pPr/>
            <w:r>
              <w:t>3.30</w:t>
            </w:r>
          </w:p>
        </w:tc>
        <w:tc>
          <w:tcPr>
            <w:vAlign w:val="center"/>
          </w:tcPr>
          <w:p>
            <w:pPr/>
            <w:r>
              <w:rPr>
                <w:b/>
              </w:rPr>
              <w:t>满足</w:t>
            </w:r>
          </w:p>
        </w:tc>
      </w:tr>
      <w:tr>
        <w:tc>
          <w:tcPr>
            <w:vAlign w:val="center"/>
            <w:vMerge/>
          </w:tcPr>
          <w:p>
            <w:pPr/>
          </w:p>
        </w:tc>
        <w:tc>
          <w:tcPr>
            <w:vAlign w:val="center"/>
          </w:tcPr>
          <w:p>
            <w:pPr/>
            <w:r>
              <w:t>3004</w:t>
            </w:r>
          </w:p>
        </w:tc>
        <w:tc>
          <w:tcPr>
            <w:vAlign w:val="center"/>
          </w:tcPr>
          <w:p>
            <w:pPr/>
            <w:r>
              <w:t>普通教室</w:t>
            </w:r>
          </w:p>
        </w:tc>
        <w:tc>
          <w:tcPr>
            <w:vAlign w:val="center"/>
          </w:tcPr>
          <w:p>
            <w:pPr/>
            <w:r>
              <w:t>III</w:t>
            </w:r>
          </w:p>
        </w:tc>
        <w:tc>
          <w:tcPr>
            <w:vAlign w:val="center"/>
          </w:tcPr>
          <w:p>
            <w:pPr/>
            <w:r>
              <w:t>侧面</w:t>
            </w:r>
          </w:p>
        </w:tc>
        <w:tc>
          <w:tcPr>
            <w:vAlign w:val="center"/>
          </w:tcPr>
          <w:p>
            <w:pPr/>
            <w:r>
              <w:t>102.66</w:t>
            </w:r>
          </w:p>
        </w:tc>
        <w:tc>
          <w:tcPr>
            <w:vAlign w:val="center"/>
          </w:tcPr>
          <w:p>
            <w:pPr/>
            <w:r>
              <w:t>3.80</w:t>
            </w:r>
          </w:p>
        </w:tc>
        <w:tc>
          <w:tcPr>
            <w:vAlign w:val="center"/>
          </w:tcPr>
          <w:p>
            <w:pPr/>
            <w:r>
              <w:t>3.30</w:t>
            </w:r>
          </w:p>
        </w:tc>
        <w:tc>
          <w:tcPr>
            <w:vAlign w:val="center"/>
          </w:tcPr>
          <w:p>
            <w:pPr/>
            <w:r>
              <w:rPr>
                <w:b/>
              </w:rPr>
              <w:t>满足</w:t>
            </w:r>
          </w:p>
        </w:tc>
      </w:tr>
      <w:tr>
        <w:tc>
          <w:tcPr>
            <w:vAlign w:val="center"/>
            <w:vMerge/>
          </w:tcPr>
          <w:p>
            <w:pPr/>
          </w:p>
        </w:tc>
        <w:tc>
          <w:tcPr>
            <w:vAlign w:val="center"/>
          </w:tcPr>
          <w:p>
            <w:pPr/>
            <w:r>
              <w:t>3005</w:t>
            </w:r>
          </w:p>
        </w:tc>
        <w:tc>
          <w:tcPr>
            <w:vAlign w:val="center"/>
          </w:tcPr>
          <w:p>
            <w:pPr/>
            <w:r>
              <w:t>普通教室</w:t>
            </w:r>
          </w:p>
        </w:tc>
        <w:tc>
          <w:tcPr>
            <w:vAlign w:val="center"/>
          </w:tcPr>
          <w:p>
            <w:pPr/>
            <w:r>
              <w:t>III</w:t>
            </w:r>
          </w:p>
        </w:tc>
        <w:tc>
          <w:tcPr>
            <w:vAlign w:val="center"/>
          </w:tcPr>
          <w:p>
            <w:pPr/>
            <w:r>
              <w:t>侧面</w:t>
            </w:r>
          </w:p>
        </w:tc>
        <w:tc>
          <w:tcPr>
            <w:vAlign w:val="center"/>
          </w:tcPr>
          <w:p>
            <w:pPr/>
            <w:r>
              <w:t>101.56</w:t>
            </w:r>
          </w:p>
        </w:tc>
        <w:tc>
          <w:tcPr>
            <w:vAlign w:val="center"/>
          </w:tcPr>
          <w:p>
            <w:pPr/>
            <w:r>
              <w:t>3.09</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3006</w:t>
            </w:r>
          </w:p>
        </w:tc>
        <w:tc>
          <w:tcPr>
            <w:vAlign w:val="center"/>
          </w:tcPr>
          <w:p>
            <w:pPr/>
            <w:r>
              <w:t>普通教室</w:t>
            </w:r>
          </w:p>
        </w:tc>
        <w:tc>
          <w:tcPr>
            <w:vAlign w:val="center"/>
          </w:tcPr>
          <w:p>
            <w:pPr/>
            <w:r>
              <w:t>III</w:t>
            </w:r>
          </w:p>
        </w:tc>
        <w:tc>
          <w:tcPr>
            <w:vAlign w:val="center"/>
          </w:tcPr>
          <w:p>
            <w:pPr/>
            <w:r>
              <w:t>侧面</w:t>
            </w:r>
          </w:p>
        </w:tc>
        <w:tc>
          <w:tcPr>
            <w:vAlign w:val="center"/>
          </w:tcPr>
          <w:p>
            <w:pPr/>
            <w:r>
              <w:t>98.48</w:t>
            </w:r>
          </w:p>
        </w:tc>
        <w:tc>
          <w:tcPr>
            <w:vAlign w:val="center"/>
          </w:tcPr>
          <w:p>
            <w:pPr/>
            <w:r>
              <w:t>2.57</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3008</w:t>
            </w:r>
          </w:p>
        </w:tc>
        <w:tc>
          <w:tcPr>
            <w:vAlign w:val="center"/>
          </w:tcPr>
          <w:p>
            <w:pPr/>
            <w:r>
              <w:t>普通教室</w:t>
            </w:r>
          </w:p>
        </w:tc>
        <w:tc>
          <w:tcPr>
            <w:vAlign w:val="center"/>
          </w:tcPr>
          <w:p>
            <w:pPr/>
            <w:r>
              <w:t>III</w:t>
            </w:r>
          </w:p>
        </w:tc>
        <w:tc>
          <w:tcPr>
            <w:vAlign w:val="center"/>
          </w:tcPr>
          <w:p>
            <w:pPr/>
            <w:r>
              <w:t>侧面</w:t>
            </w:r>
          </w:p>
        </w:tc>
        <w:tc>
          <w:tcPr>
            <w:vAlign w:val="center"/>
          </w:tcPr>
          <w:p>
            <w:pPr/>
            <w:r>
              <w:t>73.51</w:t>
            </w:r>
          </w:p>
        </w:tc>
        <w:tc>
          <w:tcPr>
            <w:vAlign w:val="center"/>
          </w:tcPr>
          <w:p>
            <w:pPr/>
            <w:r>
              <w:t>3.85</w:t>
            </w:r>
          </w:p>
        </w:tc>
        <w:tc>
          <w:tcPr>
            <w:vAlign w:val="center"/>
          </w:tcPr>
          <w:p>
            <w:pPr/>
            <w:r>
              <w:t>3.30</w:t>
            </w:r>
          </w:p>
        </w:tc>
        <w:tc>
          <w:tcPr>
            <w:vAlign w:val="center"/>
          </w:tcPr>
          <w:p>
            <w:pPr/>
            <w:r>
              <w:rPr>
                <w:b/>
              </w:rPr>
              <w:t>满足</w:t>
            </w:r>
          </w:p>
        </w:tc>
      </w:tr>
      <w:tr>
        <w:tc>
          <w:tcPr>
            <w:vAlign w:val="center"/>
            <w:vMerge/>
          </w:tcPr>
          <w:p>
            <w:pPr/>
          </w:p>
        </w:tc>
        <w:tc>
          <w:tcPr>
            <w:vAlign w:val="center"/>
          </w:tcPr>
          <w:p>
            <w:pPr/>
            <w:r>
              <w:t>3009</w:t>
            </w:r>
          </w:p>
        </w:tc>
        <w:tc>
          <w:tcPr>
            <w:vAlign w:val="center"/>
          </w:tcPr>
          <w:p>
            <w:pPr/>
            <w:r>
              <w:t>普通教室</w:t>
            </w:r>
          </w:p>
        </w:tc>
        <w:tc>
          <w:tcPr>
            <w:vAlign w:val="center"/>
          </w:tcPr>
          <w:p>
            <w:pPr/>
            <w:r>
              <w:t>III</w:t>
            </w:r>
          </w:p>
        </w:tc>
        <w:tc>
          <w:tcPr>
            <w:vAlign w:val="center"/>
          </w:tcPr>
          <w:p>
            <w:pPr/>
            <w:r>
              <w:t>侧面</w:t>
            </w:r>
          </w:p>
        </w:tc>
        <w:tc>
          <w:tcPr>
            <w:vAlign w:val="center"/>
          </w:tcPr>
          <w:p>
            <w:pPr/>
            <w:r>
              <w:t>73.56</w:t>
            </w:r>
          </w:p>
        </w:tc>
        <w:tc>
          <w:tcPr>
            <w:vAlign w:val="center"/>
          </w:tcPr>
          <w:p>
            <w:pPr/>
            <w:r>
              <w:t>1.44</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3010</w:t>
            </w:r>
          </w:p>
        </w:tc>
        <w:tc>
          <w:tcPr>
            <w:vAlign w:val="center"/>
          </w:tcPr>
          <w:p>
            <w:pPr/>
            <w:r>
              <w:t>普通教室</w:t>
            </w:r>
          </w:p>
        </w:tc>
        <w:tc>
          <w:tcPr>
            <w:vAlign w:val="center"/>
          </w:tcPr>
          <w:p>
            <w:pPr/>
            <w:r>
              <w:t>III</w:t>
            </w:r>
          </w:p>
        </w:tc>
        <w:tc>
          <w:tcPr>
            <w:vAlign w:val="center"/>
          </w:tcPr>
          <w:p>
            <w:pPr/>
            <w:r>
              <w:t>侧面</w:t>
            </w:r>
          </w:p>
        </w:tc>
        <w:tc>
          <w:tcPr>
            <w:vAlign w:val="center"/>
          </w:tcPr>
          <w:p>
            <w:pPr/>
            <w:r>
              <w:t>73.44</w:t>
            </w:r>
          </w:p>
        </w:tc>
        <w:tc>
          <w:tcPr>
            <w:vAlign w:val="center"/>
          </w:tcPr>
          <w:p>
            <w:pPr/>
            <w:r>
              <w:t>3.27</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3011</w:t>
            </w:r>
          </w:p>
        </w:tc>
        <w:tc>
          <w:tcPr>
            <w:vAlign w:val="center"/>
          </w:tcPr>
          <w:p>
            <w:pPr/>
            <w:r>
              <w:t>普通教室</w:t>
            </w:r>
          </w:p>
        </w:tc>
        <w:tc>
          <w:tcPr>
            <w:vAlign w:val="center"/>
          </w:tcPr>
          <w:p>
            <w:pPr/>
            <w:r>
              <w:t>III</w:t>
            </w:r>
          </w:p>
        </w:tc>
        <w:tc>
          <w:tcPr>
            <w:vAlign w:val="center"/>
          </w:tcPr>
          <w:p>
            <w:pPr/>
            <w:r>
              <w:t>侧面</w:t>
            </w:r>
          </w:p>
        </w:tc>
        <w:tc>
          <w:tcPr>
            <w:vAlign w:val="center"/>
          </w:tcPr>
          <w:p>
            <w:pPr/>
            <w:r>
              <w:t>73.44</w:t>
            </w:r>
          </w:p>
        </w:tc>
        <w:tc>
          <w:tcPr>
            <w:vAlign w:val="center"/>
          </w:tcPr>
          <w:p>
            <w:pPr/>
            <w:r>
              <w:t>2.12</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3012</w:t>
            </w:r>
          </w:p>
        </w:tc>
        <w:tc>
          <w:tcPr>
            <w:vAlign w:val="center"/>
          </w:tcPr>
          <w:p>
            <w:pPr/>
            <w:r>
              <w:t>普通教室</w:t>
            </w:r>
          </w:p>
        </w:tc>
        <w:tc>
          <w:tcPr>
            <w:vAlign w:val="center"/>
          </w:tcPr>
          <w:p>
            <w:pPr/>
            <w:r>
              <w:t>III</w:t>
            </w:r>
          </w:p>
        </w:tc>
        <w:tc>
          <w:tcPr>
            <w:vAlign w:val="center"/>
          </w:tcPr>
          <w:p>
            <w:pPr/>
            <w:r>
              <w:t>侧面</w:t>
            </w:r>
          </w:p>
        </w:tc>
        <w:tc>
          <w:tcPr>
            <w:vAlign w:val="center"/>
          </w:tcPr>
          <w:p>
            <w:pPr/>
            <w:r>
              <w:t>70.27</w:t>
            </w:r>
          </w:p>
        </w:tc>
        <w:tc>
          <w:tcPr>
            <w:vAlign w:val="center"/>
          </w:tcPr>
          <w:p>
            <w:pPr/>
            <w:r>
              <w:t>3.65</w:t>
            </w:r>
          </w:p>
        </w:tc>
        <w:tc>
          <w:tcPr>
            <w:vAlign w:val="center"/>
          </w:tcPr>
          <w:p>
            <w:pPr/>
            <w:r>
              <w:t>3.30</w:t>
            </w:r>
          </w:p>
        </w:tc>
        <w:tc>
          <w:tcPr>
            <w:vAlign w:val="center"/>
          </w:tcPr>
          <w:p>
            <w:pPr/>
            <w:r>
              <w:rPr>
                <w:b/>
              </w:rPr>
              <w:t>满足</w:t>
            </w:r>
          </w:p>
        </w:tc>
      </w:tr>
      <w:tr>
        <w:tc>
          <w:tcPr>
            <w:vAlign w:val="center"/>
            <w:vMerge/>
          </w:tcPr>
          <w:p>
            <w:pPr/>
          </w:p>
        </w:tc>
        <w:tc>
          <w:tcPr>
            <w:vAlign w:val="center"/>
          </w:tcPr>
          <w:p>
            <w:pPr/>
            <w:r>
              <w:t>3014</w:t>
            </w:r>
          </w:p>
        </w:tc>
        <w:tc>
          <w:tcPr>
            <w:vAlign w:val="center"/>
          </w:tcPr>
          <w:p>
            <w:pPr/>
            <w:r>
              <w:t>普通教室</w:t>
            </w:r>
          </w:p>
        </w:tc>
        <w:tc>
          <w:tcPr>
            <w:vAlign w:val="center"/>
          </w:tcPr>
          <w:p>
            <w:pPr/>
            <w:r>
              <w:t>III</w:t>
            </w:r>
          </w:p>
        </w:tc>
        <w:tc>
          <w:tcPr>
            <w:vAlign w:val="center"/>
          </w:tcPr>
          <w:p>
            <w:pPr/>
            <w:r>
              <w:t>侧面</w:t>
            </w:r>
          </w:p>
        </w:tc>
        <w:tc>
          <w:tcPr>
            <w:vAlign w:val="center"/>
          </w:tcPr>
          <w:p>
            <w:pPr/>
            <w:r>
              <w:t>50.01</w:t>
            </w:r>
          </w:p>
        </w:tc>
        <w:tc>
          <w:tcPr>
            <w:vAlign w:val="center"/>
          </w:tcPr>
          <w:p>
            <w:pPr/>
            <w:r>
              <w:t>2.67</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3017</w:t>
            </w:r>
          </w:p>
        </w:tc>
        <w:tc>
          <w:tcPr>
            <w:vAlign w:val="center"/>
          </w:tcPr>
          <w:p>
            <w:pPr/>
            <w:r>
              <w:t>普通教室</w:t>
            </w:r>
          </w:p>
        </w:tc>
        <w:tc>
          <w:tcPr>
            <w:vAlign w:val="center"/>
          </w:tcPr>
          <w:p>
            <w:pPr/>
            <w:r>
              <w:t>III</w:t>
            </w:r>
          </w:p>
        </w:tc>
        <w:tc>
          <w:tcPr>
            <w:vAlign w:val="center"/>
          </w:tcPr>
          <w:p>
            <w:pPr/>
            <w:r>
              <w:t>侧面</w:t>
            </w:r>
          </w:p>
        </w:tc>
        <w:tc>
          <w:tcPr>
            <w:vAlign w:val="center"/>
          </w:tcPr>
          <w:p>
            <w:pPr/>
            <w:r>
              <w:t>23.67</w:t>
            </w:r>
          </w:p>
        </w:tc>
        <w:tc>
          <w:tcPr>
            <w:vAlign w:val="center"/>
          </w:tcPr>
          <w:p>
            <w:pPr/>
            <w:r>
              <w:t>2.86</w:t>
            </w:r>
          </w:p>
        </w:tc>
        <w:tc>
          <w:tcPr>
            <w:vAlign w:val="center"/>
          </w:tcPr>
          <w:p>
            <w:pPr/>
            <w:r>
              <w:t>3.30</w:t>
            </w:r>
          </w:p>
        </w:tc>
        <w:tc>
          <w:tcPr>
            <w:vAlign w:val="center"/>
          </w:tcPr>
          <w:p>
            <w:pPr/>
            <w:r>
              <w:rPr>
                <w:b/>
                <w:color w:val="FF0000"/>
              </w:rPr>
              <w:t>不满足</w:t>
            </w:r>
          </w:p>
        </w:tc>
      </w:tr>
      <w:tr>
        <w:tc>
          <w:tcPr>
            <w:vAlign w:val="center"/>
            <w:vMerge w:val="restart"/>
          </w:tcPr>
          <w:p>
            <w:pPr/>
            <w:r>
              <w:t>5</w:t>
            </w:r>
          </w:p>
        </w:tc>
        <w:tc>
          <w:tcPr>
            <w:vAlign w:val="center"/>
          </w:tcPr>
          <w:p>
            <w:pPr/>
            <w:r>
              <w:t>5001</w:t>
            </w:r>
          </w:p>
        </w:tc>
        <w:tc>
          <w:tcPr>
            <w:vAlign w:val="center"/>
          </w:tcPr>
          <w:p>
            <w:pPr/>
            <w:r>
              <w:t>普通教室</w:t>
            </w:r>
          </w:p>
        </w:tc>
        <w:tc>
          <w:tcPr>
            <w:vAlign w:val="center"/>
          </w:tcPr>
          <w:p>
            <w:pPr/>
            <w:r>
              <w:t>III</w:t>
            </w:r>
          </w:p>
        </w:tc>
        <w:tc>
          <w:tcPr>
            <w:vAlign w:val="center"/>
          </w:tcPr>
          <w:p>
            <w:pPr/>
            <w:r>
              <w:t>混合</w:t>
            </w:r>
          </w:p>
        </w:tc>
        <w:tc>
          <w:tcPr>
            <w:vAlign w:val="center"/>
          </w:tcPr>
          <w:p>
            <w:pPr/>
            <w:r>
              <w:t>484.08</w:t>
            </w:r>
          </w:p>
        </w:tc>
        <w:tc>
          <w:tcPr>
            <w:vAlign w:val="center"/>
          </w:tcPr>
          <w:p>
            <w:pPr/>
            <w:r>
              <w:t>16.28</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5004</w:t>
            </w:r>
          </w:p>
        </w:tc>
        <w:tc>
          <w:tcPr>
            <w:vAlign w:val="center"/>
          </w:tcPr>
          <w:p>
            <w:pPr/>
            <w:r>
              <w:t>普通教室</w:t>
            </w:r>
          </w:p>
        </w:tc>
        <w:tc>
          <w:tcPr>
            <w:vAlign w:val="center"/>
          </w:tcPr>
          <w:p>
            <w:pPr/>
            <w:r>
              <w:t>III</w:t>
            </w:r>
          </w:p>
        </w:tc>
        <w:tc>
          <w:tcPr>
            <w:vAlign w:val="center"/>
          </w:tcPr>
          <w:p>
            <w:pPr/>
            <w:r>
              <w:t>侧面</w:t>
            </w:r>
          </w:p>
        </w:tc>
        <w:tc>
          <w:tcPr>
            <w:vAlign w:val="center"/>
          </w:tcPr>
          <w:p>
            <w:pPr/>
            <w:r>
              <w:t>98.44</w:t>
            </w:r>
          </w:p>
        </w:tc>
        <w:tc>
          <w:tcPr>
            <w:vAlign w:val="center"/>
          </w:tcPr>
          <w:p>
            <w:pPr/>
            <w:r>
              <w:t>2.21</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5005</w:t>
            </w:r>
          </w:p>
        </w:tc>
        <w:tc>
          <w:tcPr>
            <w:vAlign w:val="center"/>
          </w:tcPr>
          <w:p>
            <w:pPr/>
            <w:r>
              <w:t>普通教室</w:t>
            </w:r>
          </w:p>
        </w:tc>
        <w:tc>
          <w:tcPr>
            <w:vAlign w:val="center"/>
          </w:tcPr>
          <w:p>
            <w:pPr/>
            <w:r>
              <w:t>III</w:t>
            </w:r>
          </w:p>
        </w:tc>
        <w:tc>
          <w:tcPr>
            <w:vAlign w:val="center"/>
          </w:tcPr>
          <w:p>
            <w:pPr/>
            <w:r>
              <w:t>侧面</w:t>
            </w:r>
          </w:p>
        </w:tc>
        <w:tc>
          <w:tcPr>
            <w:vAlign w:val="center"/>
          </w:tcPr>
          <w:p>
            <w:pPr/>
            <w:r>
              <w:t>95.70</w:t>
            </w:r>
          </w:p>
        </w:tc>
        <w:tc>
          <w:tcPr>
            <w:vAlign w:val="center"/>
          </w:tcPr>
          <w:p>
            <w:pPr/>
            <w:r>
              <w:t>2.62</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5006</w:t>
            </w:r>
          </w:p>
        </w:tc>
        <w:tc>
          <w:tcPr>
            <w:vAlign w:val="center"/>
          </w:tcPr>
          <w:p>
            <w:pPr/>
            <w:r>
              <w:t>普通教室</w:t>
            </w:r>
          </w:p>
        </w:tc>
        <w:tc>
          <w:tcPr>
            <w:vAlign w:val="center"/>
          </w:tcPr>
          <w:p>
            <w:pPr/>
            <w:r>
              <w:t>III</w:t>
            </w:r>
          </w:p>
        </w:tc>
        <w:tc>
          <w:tcPr>
            <w:vAlign w:val="center"/>
          </w:tcPr>
          <w:p>
            <w:pPr/>
            <w:r>
              <w:t>侧面</w:t>
            </w:r>
          </w:p>
        </w:tc>
        <w:tc>
          <w:tcPr>
            <w:vAlign w:val="center"/>
          </w:tcPr>
          <w:p>
            <w:pPr/>
            <w:r>
              <w:t>95.67</w:t>
            </w:r>
          </w:p>
        </w:tc>
        <w:tc>
          <w:tcPr>
            <w:vAlign w:val="center"/>
          </w:tcPr>
          <w:p>
            <w:pPr/>
            <w:r>
              <w:t>1.82</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5008</w:t>
            </w:r>
          </w:p>
        </w:tc>
        <w:tc>
          <w:tcPr>
            <w:vAlign w:val="center"/>
          </w:tcPr>
          <w:p>
            <w:pPr/>
            <w:r>
              <w:t>普通教室</w:t>
            </w:r>
          </w:p>
        </w:tc>
        <w:tc>
          <w:tcPr>
            <w:vAlign w:val="center"/>
          </w:tcPr>
          <w:p>
            <w:pPr/>
            <w:r>
              <w:t>III</w:t>
            </w:r>
          </w:p>
        </w:tc>
        <w:tc>
          <w:tcPr>
            <w:vAlign w:val="center"/>
          </w:tcPr>
          <w:p>
            <w:pPr/>
            <w:r>
              <w:t>侧面</w:t>
            </w:r>
          </w:p>
        </w:tc>
        <w:tc>
          <w:tcPr>
            <w:vAlign w:val="center"/>
          </w:tcPr>
          <w:p>
            <w:pPr/>
            <w:r>
              <w:t>73.51</w:t>
            </w:r>
          </w:p>
        </w:tc>
        <w:tc>
          <w:tcPr>
            <w:vAlign w:val="center"/>
          </w:tcPr>
          <w:p>
            <w:pPr/>
            <w:r>
              <w:t>2.40</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5009</w:t>
            </w:r>
          </w:p>
        </w:tc>
        <w:tc>
          <w:tcPr>
            <w:vAlign w:val="center"/>
          </w:tcPr>
          <w:p>
            <w:pPr/>
            <w:r>
              <w:t>普通教室</w:t>
            </w:r>
          </w:p>
        </w:tc>
        <w:tc>
          <w:tcPr>
            <w:vAlign w:val="center"/>
          </w:tcPr>
          <w:p>
            <w:pPr/>
            <w:r>
              <w:t>III</w:t>
            </w:r>
          </w:p>
        </w:tc>
        <w:tc>
          <w:tcPr>
            <w:vAlign w:val="center"/>
          </w:tcPr>
          <w:p>
            <w:pPr/>
            <w:r>
              <w:t>侧面</w:t>
            </w:r>
          </w:p>
        </w:tc>
        <w:tc>
          <w:tcPr>
            <w:vAlign w:val="center"/>
          </w:tcPr>
          <w:p>
            <w:pPr/>
            <w:r>
              <w:t>70.28</w:t>
            </w:r>
          </w:p>
        </w:tc>
        <w:tc>
          <w:tcPr>
            <w:vAlign w:val="center"/>
          </w:tcPr>
          <w:p>
            <w:pPr/>
            <w:r>
              <w:t>2.30</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5010</w:t>
            </w:r>
          </w:p>
        </w:tc>
        <w:tc>
          <w:tcPr>
            <w:vAlign w:val="center"/>
          </w:tcPr>
          <w:p>
            <w:pPr/>
            <w:r>
              <w:t>普通教室</w:t>
            </w:r>
          </w:p>
        </w:tc>
        <w:tc>
          <w:tcPr>
            <w:vAlign w:val="center"/>
          </w:tcPr>
          <w:p>
            <w:pPr/>
            <w:r>
              <w:t>III</w:t>
            </w:r>
          </w:p>
        </w:tc>
        <w:tc>
          <w:tcPr>
            <w:vAlign w:val="center"/>
          </w:tcPr>
          <w:p>
            <w:pPr/>
            <w:r>
              <w:t>侧面</w:t>
            </w:r>
          </w:p>
        </w:tc>
        <w:tc>
          <w:tcPr>
            <w:vAlign w:val="center"/>
          </w:tcPr>
          <w:p>
            <w:pPr/>
            <w:r>
              <w:t>63.03</w:t>
            </w:r>
          </w:p>
        </w:tc>
        <w:tc>
          <w:tcPr>
            <w:vAlign w:val="center"/>
          </w:tcPr>
          <w:p>
            <w:pPr/>
            <w:r>
              <w:t>3.73</w:t>
            </w:r>
          </w:p>
        </w:tc>
        <w:tc>
          <w:tcPr>
            <w:vAlign w:val="center"/>
          </w:tcPr>
          <w:p>
            <w:pPr/>
            <w:r>
              <w:t>3.30</w:t>
            </w:r>
          </w:p>
        </w:tc>
        <w:tc>
          <w:tcPr>
            <w:vAlign w:val="center"/>
          </w:tcPr>
          <w:p>
            <w:pPr/>
            <w:r>
              <w:rPr>
                <w:b/>
              </w:rPr>
              <w:t>满足</w:t>
            </w:r>
          </w:p>
        </w:tc>
      </w:tr>
      <w:tr>
        <w:tc>
          <w:tcPr>
            <w:vAlign w:val="center"/>
            <w:vMerge/>
          </w:tcPr>
          <w:p>
            <w:pPr/>
          </w:p>
        </w:tc>
        <w:tc>
          <w:tcPr>
            <w:vAlign w:val="center"/>
          </w:tcPr>
          <w:p>
            <w:pPr/>
            <w:r>
              <w:t>5011</w:t>
            </w:r>
          </w:p>
        </w:tc>
        <w:tc>
          <w:tcPr>
            <w:vAlign w:val="center"/>
          </w:tcPr>
          <w:p>
            <w:pPr/>
            <w:r>
              <w:t>普通教室</w:t>
            </w:r>
          </w:p>
        </w:tc>
        <w:tc>
          <w:tcPr>
            <w:vAlign w:val="center"/>
          </w:tcPr>
          <w:p>
            <w:pPr/>
            <w:r>
              <w:t>III</w:t>
            </w:r>
          </w:p>
        </w:tc>
        <w:tc>
          <w:tcPr>
            <w:vAlign w:val="center"/>
          </w:tcPr>
          <w:p>
            <w:pPr/>
            <w:r>
              <w:t>侧面</w:t>
            </w:r>
          </w:p>
        </w:tc>
        <w:tc>
          <w:tcPr>
            <w:vAlign w:val="center"/>
          </w:tcPr>
          <w:p>
            <w:pPr/>
            <w:r>
              <w:t>62.87</w:t>
            </w:r>
          </w:p>
        </w:tc>
        <w:tc>
          <w:tcPr>
            <w:vAlign w:val="center"/>
          </w:tcPr>
          <w:p>
            <w:pPr/>
            <w:r>
              <w:t>3.70</w:t>
            </w:r>
          </w:p>
        </w:tc>
        <w:tc>
          <w:tcPr>
            <w:vAlign w:val="center"/>
          </w:tcPr>
          <w:p>
            <w:pPr/>
            <w:r>
              <w:t>3.30</w:t>
            </w:r>
          </w:p>
        </w:tc>
        <w:tc>
          <w:tcPr>
            <w:vAlign w:val="center"/>
          </w:tcPr>
          <w:p>
            <w:pPr/>
            <w:r>
              <w:rPr>
                <w:b/>
              </w:rPr>
              <w:t>满足</w:t>
            </w:r>
          </w:p>
        </w:tc>
      </w:tr>
      <w:tr>
        <w:tc>
          <w:tcPr>
            <w:vAlign w:val="center"/>
            <w:vMerge/>
          </w:tcPr>
          <w:p>
            <w:pPr/>
          </w:p>
        </w:tc>
        <w:tc>
          <w:tcPr>
            <w:vAlign w:val="center"/>
          </w:tcPr>
          <w:p>
            <w:pPr/>
            <w:r>
              <w:t>5012</w:t>
            </w:r>
          </w:p>
        </w:tc>
        <w:tc>
          <w:tcPr>
            <w:vAlign w:val="center"/>
          </w:tcPr>
          <w:p>
            <w:pPr/>
            <w:r>
              <w:t>普通教室</w:t>
            </w:r>
          </w:p>
        </w:tc>
        <w:tc>
          <w:tcPr>
            <w:vAlign w:val="center"/>
          </w:tcPr>
          <w:p>
            <w:pPr/>
            <w:r>
              <w:t>III</w:t>
            </w:r>
          </w:p>
        </w:tc>
        <w:tc>
          <w:tcPr>
            <w:vAlign w:val="center"/>
          </w:tcPr>
          <w:p>
            <w:pPr/>
            <w:r>
              <w:t>侧面</w:t>
            </w:r>
          </w:p>
        </w:tc>
        <w:tc>
          <w:tcPr>
            <w:vAlign w:val="center"/>
          </w:tcPr>
          <w:p>
            <w:pPr/>
            <w:r>
              <w:t>63.19</w:t>
            </w:r>
          </w:p>
        </w:tc>
        <w:tc>
          <w:tcPr>
            <w:vAlign w:val="center"/>
          </w:tcPr>
          <w:p>
            <w:pPr/>
            <w:r>
              <w:t>3.70</w:t>
            </w:r>
          </w:p>
        </w:tc>
        <w:tc>
          <w:tcPr>
            <w:vAlign w:val="center"/>
          </w:tcPr>
          <w:p>
            <w:pPr/>
            <w:r>
              <w:t>3.30</w:t>
            </w:r>
          </w:p>
        </w:tc>
        <w:tc>
          <w:tcPr>
            <w:vAlign w:val="center"/>
          </w:tcPr>
          <w:p>
            <w:pPr/>
            <w:r>
              <w:rPr>
                <w:b/>
              </w:rPr>
              <w:t>满足</w:t>
            </w:r>
          </w:p>
        </w:tc>
      </w:tr>
      <w:tr>
        <w:tc>
          <w:tcPr>
            <w:vAlign w:val="center"/>
            <w:vMerge w:val="restart"/>
          </w:tcPr>
          <w:p>
            <w:pPr/>
            <w:r>
              <w:t>6</w:t>
            </w:r>
          </w:p>
        </w:tc>
        <w:tc>
          <w:tcPr>
            <w:vAlign w:val="center"/>
          </w:tcPr>
          <w:p>
            <w:pPr/>
            <w:r>
              <w:t>6001</w:t>
            </w:r>
          </w:p>
        </w:tc>
        <w:tc>
          <w:tcPr>
            <w:vAlign w:val="center"/>
          </w:tcPr>
          <w:p>
            <w:pPr/>
            <w:r>
              <w:t>普通教室</w:t>
            </w:r>
          </w:p>
        </w:tc>
        <w:tc>
          <w:tcPr>
            <w:vAlign w:val="center"/>
          </w:tcPr>
          <w:p>
            <w:pPr/>
            <w:r>
              <w:t>III</w:t>
            </w:r>
          </w:p>
        </w:tc>
        <w:tc>
          <w:tcPr>
            <w:vAlign w:val="center"/>
          </w:tcPr>
          <w:p>
            <w:pPr/>
            <w:r>
              <w:t>混合</w:t>
            </w:r>
          </w:p>
        </w:tc>
        <w:tc>
          <w:tcPr>
            <w:vAlign w:val="center"/>
          </w:tcPr>
          <w:p>
            <w:pPr/>
            <w:r>
              <w:t>302.54</w:t>
            </w:r>
          </w:p>
        </w:tc>
        <w:tc>
          <w:tcPr>
            <w:vAlign w:val="center"/>
          </w:tcPr>
          <w:p>
            <w:pPr/>
            <w:r>
              <w:t>18.35</w:t>
            </w:r>
          </w:p>
        </w:tc>
        <w:tc>
          <w:tcPr>
            <w:vAlign w:val="center"/>
          </w:tcPr>
          <w:p>
            <w:pPr/>
            <w:r>
              <w:t>2.20</w:t>
            </w:r>
          </w:p>
        </w:tc>
        <w:tc>
          <w:tcPr>
            <w:vAlign w:val="center"/>
          </w:tcPr>
          <w:p>
            <w:pPr/>
            <w:r>
              <w:rPr>
                <w:b/>
                <w:color w:val="0000FF"/>
              </w:rPr>
              <w:t>过亮不宜</w:t>
            </w:r>
          </w:p>
        </w:tc>
      </w:tr>
      <w:tr>
        <w:tc>
          <w:tcPr>
            <w:vAlign w:val="center"/>
            <w:vMerge/>
          </w:tcPr>
          <w:p>
            <w:pPr/>
          </w:p>
        </w:tc>
        <w:tc>
          <w:tcPr>
            <w:vAlign w:val="center"/>
          </w:tcPr>
          <w:p>
            <w:pPr/>
            <w:r>
              <w:t>6004</w:t>
            </w:r>
          </w:p>
        </w:tc>
        <w:tc>
          <w:tcPr>
            <w:vAlign w:val="center"/>
          </w:tcPr>
          <w:p>
            <w:pPr/>
            <w:r>
              <w:t>普通教室</w:t>
            </w:r>
          </w:p>
        </w:tc>
        <w:tc>
          <w:tcPr>
            <w:vAlign w:val="center"/>
          </w:tcPr>
          <w:p>
            <w:pPr/>
            <w:r>
              <w:t>III</w:t>
            </w:r>
          </w:p>
        </w:tc>
        <w:tc>
          <w:tcPr>
            <w:vAlign w:val="center"/>
          </w:tcPr>
          <w:p>
            <w:pPr/>
            <w:r>
              <w:t>侧面</w:t>
            </w:r>
          </w:p>
        </w:tc>
        <w:tc>
          <w:tcPr>
            <w:vAlign w:val="center"/>
          </w:tcPr>
          <w:p>
            <w:pPr/>
            <w:r>
              <w:t>63.03</w:t>
            </w:r>
          </w:p>
        </w:tc>
        <w:tc>
          <w:tcPr>
            <w:vAlign w:val="center"/>
          </w:tcPr>
          <w:p>
            <w:pPr/>
            <w:r>
              <w:t>2.57</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6005</w:t>
            </w:r>
          </w:p>
        </w:tc>
        <w:tc>
          <w:tcPr>
            <w:vAlign w:val="center"/>
          </w:tcPr>
          <w:p>
            <w:pPr/>
            <w:r>
              <w:t>普通教室</w:t>
            </w:r>
          </w:p>
        </w:tc>
        <w:tc>
          <w:tcPr>
            <w:vAlign w:val="center"/>
          </w:tcPr>
          <w:p>
            <w:pPr/>
            <w:r>
              <w:t>III</w:t>
            </w:r>
          </w:p>
        </w:tc>
        <w:tc>
          <w:tcPr>
            <w:vAlign w:val="center"/>
          </w:tcPr>
          <w:p>
            <w:pPr/>
            <w:r>
              <w:t>侧面</w:t>
            </w:r>
          </w:p>
        </w:tc>
        <w:tc>
          <w:tcPr>
            <w:vAlign w:val="center"/>
          </w:tcPr>
          <w:p>
            <w:pPr/>
            <w:r>
              <w:t>63.19</w:t>
            </w:r>
          </w:p>
        </w:tc>
        <w:tc>
          <w:tcPr>
            <w:vAlign w:val="center"/>
          </w:tcPr>
          <w:p>
            <w:pPr/>
            <w:r>
              <w:t>2.56</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6006</w:t>
            </w:r>
          </w:p>
        </w:tc>
        <w:tc>
          <w:tcPr>
            <w:vAlign w:val="center"/>
          </w:tcPr>
          <w:p>
            <w:pPr/>
            <w:r>
              <w:t>普通教室</w:t>
            </w:r>
          </w:p>
        </w:tc>
        <w:tc>
          <w:tcPr>
            <w:vAlign w:val="center"/>
          </w:tcPr>
          <w:p>
            <w:pPr/>
            <w:r>
              <w:t>III</w:t>
            </w:r>
          </w:p>
        </w:tc>
        <w:tc>
          <w:tcPr>
            <w:vAlign w:val="center"/>
          </w:tcPr>
          <w:p>
            <w:pPr/>
            <w:r>
              <w:t>侧面</w:t>
            </w:r>
          </w:p>
        </w:tc>
        <w:tc>
          <w:tcPr>
            <w:vAlign w:val="center"/>
          </w:tcPr>
          <w:p>
            <w:pPr/>
            <w:r>
              <w:t>63.19</w:t>
            </w:r>
          </w:p>
        </w:tc>
        <w:tc>
          <w:tcPr>
            <w:vAlign w:val="center"/>
          </w:tcPr>
          <w:p>
            <w:pPr/>
            <w:r>
              <w:t>3.01</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6007</w:t>
            </w:r>
          </w:p>
        </w:tc>
        <w:tc>
          <w:tcPr>
            <w:vAlign w:val="center"/>
          </w:tcPr>
          <w:p>
            <w:pPr/>
            <w:r>
              <w:t>普通教室</w:t>
            </w:r>
          </w:p>
        </w:tc>
        <w:tc>
          <w:tcPr>
            <w:vAlign w:val="center"/>
          </w:tcPr>
          <w:p>
            <w:pPr/>
            <w:r>
              <w:t>III</w:t>
            </w:r>
          </w:p>
        </w:tc>
        <w:tc>
          <w:tcPr>
            <w:vAlign w:val="center"/>
          </w:tcPr>
          <w:p>
            <w:pPr/>
            <w:r>
              <w:t>侧面</w:t>
            </w:r>
          </w:p>
        </w:tc>
        <w:tc>
          <w:tcPr>
            <w:vAlign w:val="center"/>
          </w:tcPr>
          <w:p>
            <w:pPr/>
            <w:r>
              <w:t>63.11</w:t>
            </w:r>
          </w:p>
        </w:tc>
        <w:tc>
          <w:tcPr>
            <w:vAlign w:val="center"/>
          </w:tcPr>
          <w:p>
            <w:pPr/>
            <w:r>
              <w:t>3.05</w:t>
            </w:r>
          </w:p>
        </w:tc>
        <w:tc>
          <w:tcPr>
            <w:vAlign w:val="center"/>
          </w:tcPr>
          <w:p>
            <w:pPr/>
            <w:r>
              <w:t>3.30</w:t>
            </w:r>
          </w:p>
        </w:tc>
        <w:tc>
          <w:tcPr>
            <w:vAlign w:val="center"/>
          </w:tcPr>
          <w:p>
            <w:pPr/>
            <w:r>
              <w:rPr>
                <w:b/>
                <w:color w:val="FF0000"/>
              </w:rPr>
              <w:t>不满足</w:t>
            </w:r>
          </w:p>
        </w:tc>
      </w:tr>
      <w:tr>
        <w:tc>
          <w:tcPr>
            <w:vAlign w:val="center"/>
            <w:vMerge/>
          </w:tcPr>
          <w:p>
            <w:pPr/>
          </w:p>
        </w:tc>
        <w:tc>
          <w:tcPr>
            <w:vAlign w:val="center"/>
          </w:tcPr>
          <w:p>
            <w:pPr/>
            <w:r>
              <w:t>6008</w:t>
            </w:r>
          </w:p>
        </w:tc>
        <w:tc>
          <w:tcPr>
            <w:vAlign w:val="center"/>
          </w:tcPr>
          <w:p>
            <w:pPr/>
            <w:r>
              <w:t>普通教室</w:t>
            </w:r>
          </w:p>
        </w:tc>
        <w:tc>
          <w:tcPr>
            <w:vAlign w:val="center"/>
          </w:tcPr>
          <w:p>
            <w:pPr/>
            <w:r>
              <w:t>III</w:t>
            </w:r>
          </w:p>
        </w:tc>
        <w:tc>
          <w:tcPr>
            <w:vAlign w:val="center"/>
          </w:tcPr>
          <w:p>
            <w:pPr/>
            <w:r>
              <w:t>侧面</w:t>
            </w:r>
          </w:p>
        </w:tc>
        <w:tc>
          <w:tcPr>
            <w:vAlign w:val="center"/>
          </w:tcPr>
          <w:p>
            <w:pPr/>
            <w:r>
              <w:t>59.69</w:t>
            </w:r>
          </w:p>
        </w:tc>
        <w:tc>
          <w:tcPr>
            <w:vAlign w:val="center"/>
          </w:tcPr>
          <w:p>
            <w:pPr/>
            <w:r>
              <w:t>3.19</w:t>
            </w:r>
          </w:p>
        </w:tc>
        <w:tc>
          <w:tcPr>
            <w:vAlign w:val="center"/>
          </w:tcPr>
          <w:p>
            <w:pPr/>
            <w:r>
              <w:t>3.30</w:t>
            </w:r>
          </w:p>
        </w:tc>
        <w:tc>
          <w:tcPr>
            <w:vAlign w:val="center"/>
          </w:tcPr>
          <w:p>
            <w:pPr/>
            <w:r>
              <w:rPr>
                <w:b/>
                <w:color w:val="FF0000"/>
              </w:rPr>
              <w:t>不满足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7" w:name="_Toc513555457"/>
      <w:r>
        <w:rPr>
          <w:rFonts w:hint="eastAsia"/>
        </w:rPr>
        <w:t>采光</w:t>
      </w:r>
      <w:r>
        <w:t>效果分析</w:t>
      </w:r>
      <w:r>
        <w:rPr>
          <w:rFonts w:hint="eastAsia"/>
        </w:rPr>
        <w:t>彩图</w:t>
      </w:r>
      <w:bookmarkEnd w:id="87"/>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8" w:name="彩图"/>
      <w:bookmarkEnd w:id="88"/>
    </w:p>
    <w:p w:rsidR="005B290E" w:rsidRPr="00A96DD2" w:rsidRDefault="005B290E" w:rsidP="008A54A0">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133725"/>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b56a17fc54014"/>
                    <a:stretch>
                      <a:fillRect/>
                    </a:stretch>
                  </pic:blipFill>
                  <pic:spPr>
                    <a:xfrm>
                      <a:off x="0" y="0"/>
                      <a:ext cx="5667375" cy="313372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133725"/>
            <wp:effectExtent l="0" t="0" r="0" b="0"/>
            <wp:docPr id="9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546fe2766044a2"/>
                    <a:stretch>
                      <a:fillRect/>
                    </a:stretch>
                  </pic:blipFill>
                  <pic:spPr>
                    <a:xfrm>
                      <a:off x="0" y="0"/>
                      <a:ext cx="5667375" cy="313372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2层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133725"/>
            <wp:effectExtent l="0" t="0" r="0" b="0"/>
            <wp:docPr id="9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f574911dc141d3"/>
                    <a:stretch>
                      <a:fillRect/>
                    </a:stretch>
                  </pic:blipFill>
                  <pic:spPr>
                    <a:xfrm>
                      <a:off x="0" y="0"/>
                      <a:ext cx="5667375" cy="313372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3层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133725"/>
            <wp:effectExtent l="0" t="0" r="0" b="0"/>
            <wp:docPr id="9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1d488b6bac4e36"/>
                    <a:stretch>
                      <a:fillRect/>
                    </a:stretch>
                  </pic:blipFill>
                  <pic:spPr>
                    <a:xfrm>
                      <a:off x="0" y="0"/>
                      <a:ext cx="5667375" cy="313372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4层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695575"/>
            <wp:effectExtent l="0" t="0" r="0" b="0"/>
            <wp:docPr id="9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a8661cfaa4932"/>
                    <a:stretch>
                      <a:fillRect/>
                    </a:stretch>
                  </pic:blipFill>
                  <pic:spPr>
                    <a:xfrm>
                      <a:off x="0" y="0"/>
                      <a:ext cx="5667375" cy="26955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5层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809875"/>
            <wp:effectExtent l="0" t="0" r="0" b="0"/>
            <wp:docPr id="9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574d253c34899"/>
                    <a:stretch>
                      <a:fillRect/>
                    </a:stretch>
                  </pic:blipFill>
                  <pic:spPr>
                    <a:xfrm>
                      <a:off x="0" y="0"/>
                      <a:ext cx="5667375" cy="28098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6层</w:t>
      </w:r>
    </w:p>
    <w:p>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9" w:name="_Toc513555458"/>
      <w:r>
        <w:rPr>
          <w:rFonts w:hint="eastAsia"/>
        </w:rPr>
        <w:lastRenderedPageBreak/>
        <w:t>结论</w:t>
      </w:r>
      <w:bookmarkEnd w:id="89"/>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90" w:name="综述"/>
      <w:bookmarkEnd w:id="90"/>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62</w:t>
            </w:r>
          </w:p>
        </w:tc>
        <w:tc>
          <w:tcPr>
            <w:vAlign w:val="center"/>
          </w:tcPr>
          <w:p>
            <w:pPr/>
            <w:r>
              <w:t>30</w:t>
            </w:r>
          </w:p>
        </w:tc>
        <w:tc>
          <w:tcPr>
            <w:vAlign w:val="center"/>
          </w:tcPr>
          <w:p>
            <w:pPr/>
            <w:r>
              <w:t>48.39</w:t>
            </w:r>
          </w:p>
        </w:tc>
        <w:tc>
          <w:tcPr>
            <w:vAlign w:val="center"/>
          </w:tcPr>
          <w:p>
            <w:pPr/>
            <w:r>
              <w:rPr>
                <w:b/>
                <w:color w:val="FF0000"/>
              </w:rPr>
              <w:t>1001 1009 1016 1017 1018 1019 1020 2001 2005 2009 ……</w:t>
            </w:r>
            <w:r>
              <w:rPr>
                <w:b/>
                <w:color w:val="FF0000"/>
              </w:rPr>
              <w:br/>
            </w:r>
            <w:r>
              <w:rPr>
                <w:b/>
                <w:color w:val="FF0000"/>
              </w:rPr>
              <w:t>不满足的房间超过10个</w:t>
            </w:r>
          </w:p>
        </w:tc>
        <w:tc>
          <w:tcPr>
            <w:vAlign w:val="center"/>
          </w:tcPr>
          <w:p>
            <w:pPr/>
          </w:p>
        </w:tc>
      </w:tr>
      <w:tr>
        <w:tc>
          <w:tcPr>
            <w:vAlign w:val="center"/>
          </w:tcPr>
          <w:p>
            <w:pPr/>
            <w:r>
              <w:t>采光面积(㎡)</w:t>
            </w:r>
          </w:p>
        </w:tc>
        <w:tc>
          <w:tcPr>
            <w:vAlign w:val="center"/>
          </w:tcPr>
          <w:p>
            <w:pPr/>
            <w:r>
              <w:t>6815.21</w:t>
            </w:r>
          </w:p>
        </w:tc>
        <w:tc>
          <w:tcPr>
            <w:vAlign w:val="center"/>
          </w:tcPr>
          <w:p>
            <w:pPr/>
            <w:r>
              <w:t>3240.49</w:t>
            </w:r>
          </w:p>
        </w:tc>
        <w:tc>
          <w:tcPr>
            <w:vAlign w:val="center"/>
          </w:tcPr>
          <w:p>
            <w:pPr/>
            <w:r>
              <w:t>47.55</w:t>
            </w:r>
          </w:p>
        </w:tc>
        <w:tc>
          <w:tcPr>
            <w:vAlign w:val="center"/>
          </w:tcPr>
          <w:p>
            <w:pPr>
              <w:jc w:val="center"/>
            </w:pPr>
            <w:r>
              <w:t>－－</w:t>
            </w:r>
          </w:p>
        </w:tc>
        <w:tc>
          <w:tcPr>
            <w:vAlign w:val="center"/>
          </w:tcPr>
          <w:p>
            <w:pPr>
              <w:jc w:val="center"/>
            </w:pPr>
            <w:r>
              <w:t>－－</w:t>
            </w:r>
          </w:p>
        </w:tc>
      </w:tr>
    </w:tbl>
    <w:p w:rsidR="00B43A8F" w:rsidRDefault="00B43A8F" w:rsidP="00993369">
      <w:pPr>
        <w:spacing w:line="240" w:lineRule="auto"/>
        <w:rPr>
          <w:lang w:val="en-US"/>
        </w:rPr>
      </w:pPr>
    </w:p>
    <w:p w:rsidR="00B43A8F" w:rsidRDefault="00B43A8F" w:rsidP="00993369">
      <w:pPr>
        <w:spacing w:line="240" w:lineRule="auto"/>
        <w:rPr>
          <w:lang w:val="en-US"/>
        </w:rPr>
      </w:pPr>
    </w:p>
    <w:p w:rsidR="00B43A8F" w:rsidRDefault="00B43A8F">
      <w:pPr>
        <w:spacing w:line="240" w:lineRule="auto"/>
        <w:rPr>
          <w:lang w:val="en-US"/>
        </w:rPr>
      </w:pPr>
      <w:r>
        <w:rPr>
          <w:lang w:val="en-US"/>
        </w:rPr>
        <w:br w:type="page"/>
      </w:r>
    </w:p>
    <w:p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91" w:name="总平面图"/>
      <w:bookmarkEnd w:id="9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11" w:rsidRDefault="00856A11" w:rsidP="00203A7D">
      <w:pPr>
        <w:spacing w:line="240" w:lineRule="auto"/>
      </w:pPr>
      <w:r>
        <w:separator/>
      </w:r>
    </w:p>
  </w:endnote>
  <w:endnote w:type="continuationSeparator" w:id="0">
    <w:p w:rsidR="00856A11" w:rsidRDefault="00856A1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856A11" w:rsidP="00EB3788">
    <w:pPr>
      <w:pStyle w:val="a5"/>
      <w:tabs>
        <w:tab w:val="right" w:pos="9070"/>
      </w:tabs>
      <w:jc w:val="center"/>
    </w:pPr>
    <w:hyperlink r:id="rId1" w:history="1">
      <w:r w:rsidR="00EB3788" w:rsidRPr="00EB3788">
        <w:rPr>
          <w:rStyle w:val="a6"/>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11" w:rsidRDefault="00856A11" w:rsidP="00203A7D">
      <w:pPr>
        <w:spacing w:line="240" w:lineRule="auto"/>
      </w:pPr>
      <w:r>
        <w:separator/>
      </w:r>
    </w:p>
  </w:footnote>
  <w:footnote w:type="continuationSeparator" w:id="0">
    <w:p w:rsidR="00856A11" w:rsidRDefault="00856A1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spacing w:line="240" w:lineRule="auto"/>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1.bin" Id="rId13" /><Relationship Type="http://schemas.openxmlformats.org/officeDocument/2006/relationships/image" Target="media/image7.wmf"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4.wmf" Id="rId12" /><Relationship Type="http://schemas.openxmlformats.org/officeDocument/2006/relationships/oleObject" Target="embeddings/oleObject3.bin" Id="rId17" /><Relationship Type="http://schemas.openxmlformats.org/officeDocument/2006/relationships/numbering" Target="numbering.xml" Id="rId2" /><Relationship Type="http://schemas.openxmlformats.org/officeDocument/2006/relationships/image" Target="media/image6.wmf"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image" Target="media/image2.wmf" Id="rId10" /><Relationship Type="http://schemas.openxmlformats.org/officeDocument/2006/relationships/oleObject" Target="embeddings/oleObject4.bin"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word/media/346555e9-74ac-4e2a-9d49-3e4877ab8d9f.png" Id="Rb1f84cdebefb494c" /><Relationship Type="http://schemas.openxmlformats.org/officeDocument/2006/relationships/image" Target="/word/media/61f216f8-f48b-44b8-a3b8-eaad6602611b.png" Id="R4efb56a17fc54014" /><Relationship Type="http://schemas.openxmlformats.org/officeDocument/2006/relationships/image" Target="/word/media/58dff510-0013-48e0-8075-c70494c56ee5.png" Id="Rd8546fe2766044a2" /><Relationship Type="http://schemas.openxmlformats.org/officeDocument/2006/relationships/image" Target="/word/media/ad2a3a07-9cb5-459b-87b0-df4ac9eaddcc.png" Id="R85f574911dc141d3" /><Relationship Type="http://schemas.openxmlformats.org/officeDocument/2006/relationships/image" Target="/word/media/a6be5fde-7dbe-4078-a9a3-29cf561e961b.png" Id="Rcb1d488b6bac4e36" /><Relationship Type="http://schemas.openxmlformats.org/officeDocument/2006/relationships/image" Target="/word/media/58c458d8-2937-4888-a807-0e4c422f8f9b.png" Id="R068a8661cfaa4932" /><Relationship Type="http://schemas.openxmlformats.org/officeDocument/2006/relationships/image" Target="/word/media/334c57ad-2671-4e83-af90-c7023255ca41.png" Id="R6f6574d253c34899"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TotalTime>69</TotalTime>
  <Pages>10</Pages>
  <Words>815</Words>
  <Characters>4652</Characters>
  <Application>Microsoft Office Word</Application>
  <DocSecurity>0</DocSecurity>
  <Lines>38</Lines>
  <Paragraphs>10</Paragraphs>
  <ScaleCrop>false</ScaleCrop>
  <Company>ths</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jinj</cp:lastModifiedBy>
  <cp:revision>28</cp:revision>
  <cp:lastPrinted>1899-12-31T16:00:00Z</cp:lastPrinted>
  <dcterms:created xsi:type="dcterms:W3CDTF">2016-12-12T02:36:00Z</dcterms:created>
  <dcterms:modified xsi:type="dcterms:W3CDTF">2018-05-08T09:36:00Z</dcterms:modified>
</cp:coreProperties>
</file>