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FE01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41EB2862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578FE08" w14:textId="77777777" w:rsidR="005157A0" w:rsidRPr="00510D86" w:rsidRDefault="005F3B09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3DB66F38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AD589FE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765C8845" w14:textId="77777777" w:rsidTr="008D61F7">
        <w:trPr>
          <w:trHeight w:val="2634"/>
          <w:jc w:val="center"/>
        </w:trPr>
        <w:tc>
          <w:tcPr>
            <w:tcW w:w="9356" w:type="dxa"/>
          </w:tcPr>
          <w:p w14:paraId="0D1B962A" w14:textId="767A5EFD" w:rsidR="005157A0" w:rsidRPr="008D61F7" w:rsidRDefault="00890BAF" w:rsidP="008D61F7">
            <w:pPr>
              <w:ind w:firstLineChars="200" w:firstLine="400"/>
              <w:rPr>
                <w:szCs w:val="21"/>
              </w:rPr>
            </w:pPr>
            <w:r w:rsidRPr="00890BAF">
              <w:rPr>
                <w:rFonts w:hint="eastAsia"/>
                <w:szCs w:val="21"/>
              </w:rPr>
              <w:t>建筑内各个系统构件以及外墙装饰布置合理，满足及适应建筑主体结构的变形，不会对建筑主体结构稳定产生影响。</w:t>
            </w:r>
          </w:p>
        </w:tc>
      </w:tr>
    </w:tbl>
    <w:p w14:paraId="56E4B60D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28FBA6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4ACA81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0A475703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6DE1BEA5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085BA564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3EE48F6C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615EEE82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62E6A094" w14:textId="77777777" w:rsidTr="008D61F7">
        <w:trPr>
          <w:trHeight w:val="2634"/>
          <w:jc w:val="center"/>
        </w:trPr>
        <w:tc>
          <w:tcPr>
            <w:tcW w:w="9356" w:type="dxa"/>
          </w:tcPr>
          <w:p w14:paraId="11F0EDFC" w14:textId="77777777" w:rsidR="005157A0" w:rsidRPr="00547320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14:paraId="44AB4B4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FEEA6" w14:textId="77777777" w:rsidR="005F3B09" w:rsidRDefault="005F3B09" w:rsidP="005157A0">
      <w:r>
        <w:separator/>
      </w:r>
    </w:p>
  </w:endnote>
  <w:endnote w:type="continuationSeparator" w:id="0">
    <w:p w14:paraId="659A14AB" w14:textId="77777777" w:rsidR="005F3B09" w:rsidRDefault="005F3B09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1FBE2" w14:textId="77777777" w:rsidR="005F3B09" w:rsidRDefault="005F3B09" w:rsidP="005157A0">
      <w:r>
        <w:separator/>
      </w:r>
    </w:p>
  </w:footnote>
  <w:footnote w:type="continuationSeparator" w:id="0">
    <w:p w14:paraId="4CF5D577" w14:textId="77777777" w:rsidR="005F3B09" w:rsidRDefault="005F3B09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5157A0"/>
    <w:rsid w:val="005F3B09"/>
    <w:rsid w:val="00890BAF"/>
    <w:rsid w:val="008D61F7"/>
    <w:rsid w:val="00A066ED"/>
    <w:rsid w:val="00CA5A36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D2550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2019-07-12T07:39:00Z</dcterms:created>
  <dcterms:modified xsi:type="dcterms:W3CDTF">2021-03-09T07:02:00Z</dcterms:modified>
</cp:coreProperties>
</file>