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96761" w14:textId="77777777" w:rsidR="00CF3DAA" w:rsidRPr="002A7ED7" w:rsidRDefault="00CF3DAA" w:rsidP="00CF3DAA">
      <w:pPr>
        <w:pStyle w:val="4"/>
        <w:rPr>
          <w:sz w:val="24"/>
          <w:szCs w:val="40"/>
        </w:rPr>
      </w:pPr>
      <w:r w:rsidRPr="002A7ED7">
        <w:rPr>
          <w:rFonts w:hint="eastAsia"/>
          <w:sz w:val="24"/>
          <w:szCs w:val="40"/>
        </w:rPr>
        <w:t xml:space="preserve">6.2.7 </w:t>
      </w:r>
      <w:r w:rsidRPr="002A7ED7">
        <w:rPr>
          <w:rFonts w:hint="eastAsia"/>
          <w:sz w:val="24"/>
          <w:szCs w:val="40"/>
        </w:rPr>
        <w:t>设置</w:t>
      </w:r>
      <w:r w:rsidRPr="002A7ED7">
        <w:rPr>
          <w:rFonts w:hint="eastAsia"/>
          <w:sz w:val="24"/>
          <w:szCs w:val="40"/>
        </w:rPr>
        <w:t>PM10</w:t>
      </w:r>
      <w:r w:rsidRPr="002A7ED7">
        <w:rPr>
          <w:rFonts w:hint="eastAsia"/>
          <w:sz w:val="24"/>
          <w:szCs w:val="40"/>
        </w:rPr>
        <w:t>、</w:t>
      </w:r>
      <w:r w:rsidRPr="002A7ED7">
        <w:rPr>
          <w:rFonts w:hint="eastAsia"/>
          <w:sz w:val="24"/>
          <w:szCs w:val="40"/>
        </w:rPr>
        <w:t>PM2.5</w:t>
      </w:r>
      <w:r w:rsidRPr="002A7ED7">
        <w:rPr>
          <w:rFonts w:hint="eastAsia"/>
          <w:sz w:val="24"/>
          <w:szCs w:val="40"/>
        </w:rPr>
        <w:t>、</w:t>
      </w:r>
      <w:r w:rsidRPr="002A7ED7">
        <w:rPr>
          <w:rFonts w:hint="eastAsia"/>
          <w:sz w:val="24"/>
          <w:szCs w:val="40"/>
        </w:rPr>
        <w:t>CO</w:t>
      </w:r>
      <w:r w:rsidRPr="00CA09A5">
        <w:rPr>
          <w:rFonts w:hint="eastAsia"/>
          <w:sz w:val="24"/>
          <w:szCs w:val="40"/>
        </w:rPr>
        <w:t>2</w:t>
      </w:r>
      <w:r w:rsidRPr="002A7ED7">
        <w:rPr>
          <w:rFonts w:hint="eastAsia"/>
          <w:sz w:val="24"/>
          <w:szCs w:val="40"/>
        </w:rPr>
        <w:t>浓度的空气质量监测系统，且具有存储至少一年的监测数据和实时显示等功能。（</w:t>
      </w:r>
      <w:r w:rsidRPr="002A7ED7">
        <w:rPr>
          <w:rFonts w:hint="eastAsia"/>
          <w:sz w:val="24"/>
          <w:szCs w:val="40"/>
        </w:rPr>
        <w:t>5</w:t>
      </w:r>
      <w:r w:rsidRPr="002A7ED7">
        <w:rPr>
          <w:rFonts w:hint="eastAsia"/>
          <w:sz w:val="24"/>
          <w:szCs w:val="40"/>
        </w:rPr>
        <w:t>分）</w:t>
      </w:r>
    </w:p>
    <w:p w14:paraId="78EFC47C" w14:textId="77777777" w:rsidR="00CF3DAA" w:rsidRPr="002A7ED7" w:rsidRDefault="00CF3DAA" w:rsidP="00CF3DA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914"/>
        <w:gridCol w:w="1236"/>
        <w:gridCol w:w="1268"/>
      </w:tblGrid>
      <w:tr w:rsidR="00CF3DAA" w:rsidRPr="0091481B" w14:paraId="67C399E6" w14:textId="77777777" w:rsidTr="005A4BEF">
        <w:trPr>
          <w:trHeight w:val="284"/>
          <w:jc w:val="center"/>
        </w:trPr>
        <w:tc>
          <w:tcPr>
            <w:tcW w:w="816" w:type="dxa"/>
            <w:vAlign w:val="center"/>
            <w:hideMark/>
          </w:tcPr>
          <w:p w14:paraId="2151B77E"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序号</w:t>
            </w:r>
          </w:p>
        </w:tc>
        <w:tc>
          <w:tcPr>
            <w:tcW w:w="5914" w:type="dxa"/>
            <w:vAlign w:val="center"/>
            <w:hideMark/>
          </w:tcPr>
          <w:p w14:paraId="56F92CB9"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评价内容</w:t>
            </w:r>
          </w:p>
        </w:tc>
        <w:tc>
          <w:tcPr>
            <w:tcW w:w="1236" w:type="dxa"/>
            <w:vAlign w:val="center"/>
            <w:hideMark/>
          </w:tcPr>
          <w:p w14:paraId="303587C8"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评价分值</w:t>
            </w:r>
          </w:p>
        </w:tc>
        <w:tc>
          <w:tcPr>
            <w:tcW w:w="1268" w:type="dxa"/>
            <w:vAlign w:val="center"/>
            <w:hideMark/>
          </w:tcPr>
          <w:p w14:paraId="10A6BD94"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自评得分</w:t>
            </w:r>
          </w:p>
        </w:tc>
      </w:tr>
      <w:tr w:rsidR="00CF3DAA" w:rsidRPr="0091481B" w14:paraId="568917D9" w14:textId="77777777" w:rsidTr="005A4BEF">
        <w:trPr>
          <w:trHeight w:val="284"/>
          <w:jc w:val="center"/>
        </w:trPr>
        <w:tc>
          <w:tcPr>
            <w:tcW w:w="816" w:type="dxa"/>
            <w:vAlign w:val="center"/>
            <w:hideMark/>
          </w:tcPr>
          <w:p w14:paraId="55F4032A"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1</w:t>
            </w:r>
          </w:p>
        </w:tc>
        <w:tc>
          <w:tcPr>
            <w:tcW w:w="5914" w:type="dxa"/>
            <w:vAlign w:val="center"/>
            <w:hideMark/>
          </w:tcPr>
          <w:p w14:paraId="0D2A50B5" w14:textId="77777777" w:rsidR="00CF3DAA" w:rsidRPr="0091481B" w:rsidRDefault="00CF3DAA" w:rsidP="005A4BEF">
            <w:pPr>
              <w:rPr>
                <w:rFonts w:ascii="Times New Roman" w:hAnsi="Times New Roman" w:cs="Times New Roman"/>
              </w:rPr>
            </w:pPr>
            <w:r w:rsidRPr="0091481B">
              <w:rPr>
                <w:rFonts w:ascii="Times New Roman" w:hAnsi="Times New Roman" w:cs="Times New Roman"/>
              </w:rPr>
              <w:t>设置</w:t>
            </w:r>
            <w:r w:rsidRPr="0091481B">
              <w:rPr>
                <w:rFonts w:ascii="Times New Roman" w:hAnsi="Times New Roman" w:cs="Times New Roman"/>
              </w:rPr>
              <w:t>PM</w:t>
            </w:r>
            <w:r w:rsidRPr="0091481B">
              <w:rPr>
                <w:rFonts w:ascii="Times New Roman" w:hAnsi="Times New Roman" w:cs="Times New Roman"/>
                <w:vertAlign w:val="subscript"/>
              </w:rPr>
              <w:t>10</w:t>
            </w:r>
            <w:r w:rsidRPr="0091481B">
              <w:rPr>
                <w:rFonts w:ascii="Times New Roman" w:hAnsi="Times New Roman" w:cs="Times New Roman"/>
              </w:rPr>
              <w:t>、</w:t>
            </w:r>
            <w:r w:rsidRPr="0091481B">
              <w:rPr>
                <w:rFonts w:ascii="Times New Roman" w:hAnsi="Times New Roman" w:cs="Times New Roman"/>
              </w:rPr>
              <w:t>PM</w:t>
            </w:r>
            <w:r w:rsidRPr="0091481B">
              <w:rPr>
                <w:rFonts w:ascii="Times New Roman" w:hAnsi="Times New Roman" w:cs="Times New Roman"/>
                <w:vertAlign w:val="subscript"/>
              </w:rPr>
              <w:t>2.5</w:t>
            </w:r>
            <w:r w:rsidRPr="0091481B">
              <w:rPr>
                <w:rFonts w:ascii="Times New Roman" w:hAnsi="Times New Roman" w:cs="Times New Roman"/>
              </w:rPr>
              <w:t>、</w:t>
            </w:r>
            <w:r w:rsidRPr="0091481B">
              <w:rPr>
                <w:rFonts w:ascii="Times New Roman" w:hAnsi="Times New Roman" w:cs="Times New Roman"/>
              </w:rPr>
              <w:t>CO</w:t>
            </w:r>
            <w:r w:rsidRPr="0091481B">
              <w:rPr>
                <w:rFonts w:ascii="Times New Roman" w:hAnsi="Times New Roman" w:cs="Times New Roman"/>
                <w:vertAlign w:val="subscript"/>
              </w:rPr>
              <w:t>2</w:t>
            </w:r>
            <w:r w:rsidRPr="0091481B">
              <w:rPr>
                <w:rFonts w:ascii="Times New Roman" w:hAnsi="Times New Roman" w:cs="Times New Roman"/>
              </w:rPr>
              <w:t>浓度的空气质量监测系统，且具有存储至少一年的监测数据和实时显示等功能</w:t>
            </w:r>
          </w:p>
        </w:tc>
        <w:tc>
          <w:tcPr>
            <w:tcW w:w="1236" w:type="dxa"/>
            <w:vAlign w:val="center"/>
            <w:hideMark/>
          </w:tcPr>
          <w:p w14:paraId="2B66D931"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5</w:t>
            </w:r>
          </w:p>
        </w:tc>
        <w:sdt>
          <w:sdtPr>
            <w:rPr>
              <w:rFonts w:ascii="Times New Roman" w:eastAsia="宋体" w:hAnsi="Times New Roman" w:cs="Times New Roman"/>
              <w:szCs w:val="21"/>
            </w:rPr>
            <w:id w:val="1160811457"/>
            <w:placeholder>
              <w:docPart w:val="A79780A3974147CA8F677ED0B5A9E5F9"/>
            </w:placeholder>
            <w:text/>
          </w:sdtPr>
          <w:sdtEndPr>
            <w:rPr>
              <w:rFonts w:hint="eastAsia"/>
            </w:rPr>
          </w:sdtEndPr>
          <w:sdtContent>
            <w:tc>
              <w:tcPr>
                <w:tcW w:w="1268" w:type="dxa"/>
                <w:vAlign w:val="center"/>
              </w:tcPr>
              <w:p w14:paraId="23A6F170" w14:textId="79EF0678" w:rsidR="00CF3DAA" w:rsidRPr="0091481B" w:rsidRDefault="00CF3DAA" w:rsidP="005A4BEF">
                <w:pPr>
                  <w:jc w:val="center"/>
                  <w:rPr>
                    <w:rFonts w:ascii="Times New Roman" w:hAnsi="Times New Roman" w:cs="Times New Roman"/>
                  </w:rPr>
                </w:pPr>
                <w:r>
                  <w:rPr>
                    <w:rFonts w:ascii="Times New Roman" w:eastAsia="宋体" w:hAnsi="Times New Roman" w:cs="Times New Roman" w:hint="eastAsia"/>
                    <w:szCs w:val="21"/>
                  </w:rPr>
                  <w:t xml:space="preserve">  </w:t>
                </w:r>
                <w:r w:rsidR="00EE3E03">
                  <w:rPr>
                    <w:rFonts w:ascii="Times New Roman" w:eastAsia="宋体" w:hAnsi="Times New Roman" w:cs="Times New Roman"/>
                    <w:szCs w:val="21"/>
                  </w:rPr>
                  <w:t>5</w:t>
                </w:r>
              </w:p>
            </w:tc>
          </w:sdtContent>
        </w:sdt>
      </w:tr>
      <w:tr w:rsidR="00CF3DAA" w:rsidRPr="0091481B" w14:paraId="6FCB828C" w14:textId="77777777" w:rsidTr="005A4BEF">
        <w:trPr>
          <w:trHeight w:val="284"/>
          <w:jc w:val="center"/>
        </w:trPr>
        <w:tc>
          <w:tcPr>
            <w:tcW w:w="816" w:type="dxa"/>
            <w:vAlign w:val="center"/>
            <w:hideMark/>
          </w:tcPr>
          <w:p w14:paraId="6464C894"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合计</w:t>
            </w:r>
          </w:p>
        </w:tc>
        <w:tc>
          <w:tcPr>
            <w:tcW w:w="5914" w:type="dxa"/>
            <w:vAlign w:val="center"/>
            <w:hideMark/>
          </w:tcPr>
          <w:p w14:paraId="096FD36D" w14:textId="77777777" w:rsidR="00CF3DAA" w:rsidRPr="0091481B" w:rsidRDefault="00CF3DAA" w:rsidP="005A4BEF">
            <w:pPr>
              <w:jc w:val="center"/>
              <w:rPr>
                <w:rFonts w:ascii="Times New Roman" w:hAnsi="Times New Roman" w:cs="Times New Roman"/>
              </w:rPr>
            </w:pPr>
            <w:r w:rsidRPr="0091481B">
              <w:rPr>
                <w:rFonts w:ascii="Times New Roman" w:hAnsi="Times New Roman" w:cs="Times New Roman"/>
              </w:rPr>
              <w:t>5</w:t>
            </w:r>
          </w:p>
        </w:tc>
        <w:tc>
          <w:tcPr>
            <w:tcW w:w="1236" w:type="dxa"/>
            <w:vAlign w:val="center"/>
          </w:tcPr>
          <w:p w14:paraId="220EA12A" w14:textId="77777777" w:rsidR="00CF3DAA" w:rsidRPr="0091481B" w:rsidRDefault="00CF3DAA" w:rsidP="005A4BEF">
            <w:pPr>
              <w:jc w:val="center"/>
              <w:rPr>
                <w:rFonts w:ascii="Times New Roman" w:hAnsi="Times New Roman" w:cs="Times New Roman"/>
              </w:rPr>
            </w:pPr>
            <w:r>
              <w:rPr>
                <w:rFonts w:ascii="Times New Roman" w:eastAsia="宋体" w:hAnsi="Times New Roman" w:cs="Times New Roman"/>
                <w:szCs w:val="21"/>
              </w:rPr>
              <w:t>5</w:t>
            </w:r>
          </w:p>
        </w:tc>
        <w:sdt>
          <w:sdtPr>
            <w:rPr>
              <w:rFonts w:ascii="Times New Roman" w:eastAsia="宋体" w:hAnsi="Times New Roman" w:cs="Times New Roman"/>
              <w:szCs w:val="21"/>
            </w:rPr>
            <w:id w:val="360170229"/>
            <w:placeholder>
              <w:docPart w:val="32485F9FF20F4464B02B9D8C5476191E"/>
            </w:placeholder>
            <w:text/>
          </w:sdtPr>
          <w:sdtEndPr>
            <w:rPr>
              <w:rFonts w:hint="eastAsia"/>
            </w:rPr>
          </w:sdtEndPr>
          <w:sdtContent>
            <w:tc>
              <w:tcPr>
                <w:tcW w:w="1268" w:type="dxa"/>
                <w:shd w:val="clear" w:color="auto" w:fill="auto"/>
                <w:vAlign w:val="center"/>
              </w:tcPr>
              <w:p w14:paraId="26499450" w14:textId="61D829F2" w:rsidR="00CF3DAA" w:rsidRPr="0091481B" w:rsidRDefault="00CF3DAA" w:rsidP="005A4BEF">
                <w:pPr>
                  <w:widowControl/>
                  <w:jc w:val="center"/>
                  <w:rPr>
                    <w:rFonts w:ascii="Times New Roman" w:hAnsi="Times New Roman" w:cs="Times New Roman"/>
                  </w:rPr>
                </w:pPr>
                <w:r>
                  <w:rPr>
                    <w:rFonts w:ascii="Times New Roman" w:eastAsia="宋体" w:hAnsi="Times New Roman" w:cs="Times New Roman" w:hint="eastAsia"/>
                    <w:szCs w:val="21"/>
                  </w:rPr>
                  <w:t xml:space="preserve"> </w:t>
                </w:r>
                <w:r w:rsidR="00EE3E03">
                  <w:rPr>
                    <w:rFonts w:ascii="Times New Roman" w:eastAsia="宋体" w:hAnsi="Times New Roman" w:cs="Times New Roman"/>
                    <w:szCs w:val="21"/>
                  </w:rPr>
                  <w:t>5</w:t>
                </w:r>
                <w:r>
                  <w:rPr>
                    <w:rFonts w:ascii="Times New Roman" w:eastAsia="宋体" w:hAnsi="Times New Roman" w:cs="Times New Roman" w:hint="eastAsia"/>
                    <w:szCs w:val="21"/>
                  </w:rPr>
                  <w:t xml:space="preserve"> </w:t>
                </w:r>
              </w:p>
            </w:tc>
          </w:sdtContent>
        </w:sdt>
      </w:tr>
    </w:tbl>
    <w:p w14:paraId="6D5C2B9E" w14:textId="77777777" w:rsidR="00CF3DAA" w:rsidRPr="00547320" w:rsidRDefault="00CF3DAA" w:rsidP="00CF3DA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40248DC" w14:textId="3968F6F3" w:rsidR="00CF3DAA" w:rsidRDefault="00CF3DAA" w:rsidP="00CF3DAA">
      <w:r>
        <w:rPr>
          <w:rFonts w:hint="eastAsia"/>
        </w:rPr>
        <w:t>设置的室内空气质量监控系统：</w:t>
      </w:r>
      <w:sdt>
        <w:sdtPr>
          <w:rPr>
            <w:rFonts w:hint="eastAsia"/>
          </w:rPr>
          <w:id w:val="1333568654"/>
        </w:sdtPr>
        <w:sdtEndPr/>
        <w:sdtContent>
          <w:sdt>
            <w:sdtPr>
              <w:rPr>
                <w:rFonts w:hint="eastAsia"/>
                <w:szCs w:val="21"/>
              </w:rPr>
              <w:id w:val="3082702"/>
            </w:sdtPr>
            <w:sdtEndPr/>
            <w:sdtContent>
              <w:sdt>
                <w:sdtPr>
                  <w:rPr>
                    <w:rFonts w:hint="eastAsia"/>
                  </w:rPr>
                  <w:id w:val="4744498"/>
                </w:sdtPr>
                <w:sdtEndPr/>
                <w:sdtContent>
                  <w:sdt>
                    <w:sdtPr>
                      <w:rPr>
                        <w:rFonts w:hint="eastAsia"/>
                        <w:sz w:val="28"/>
                      </w:rPr>
                      <w:id w:val="-1822115158"/>
                      <w14:checkbox>
                        <w14:checked w14:val="1"/>
                        <w14:checkedState w14:val="0052" w14:font="Wingdings 2"/>
                        <w14:uncheckedState w14:val="00A3" w14:font="Wingdings 2"/>
                      </w14:checkbox>
                    </w:sdtPr>
                    <w:sdtEndPr/>
                    <w:sdtContent>
                      <w:r w:rsidR="00EE3E03">
                        <w:rPr>
                          <w:rFonts w:hint="eastAsia"/>
                          <w:sz w:val="28"/>
                        </w:rPr>
                        <w:sym w:font="Wingdings 2" w:char="F052"/>
                      </w:r>
                    </w:sdtContent>
                  </w:sdt>
                  <w:r>
                    <w:rPr>
                      <w:rFonts w:hint="eastAsia"/>
                    </w:rPr>
                    <w:t xml:space="preserve"> PM</w:t>
                  </w:r>
                  <w:r w:rsidRPr="00967C7B">
                    <w:rPr>
                      <w:rFonts w:hint="eastAsia"/>
                      <w:vertAlign w:val="subscript"/>
                    </w:rPr>
                    <w:t>10</w:t>
                  </w:r>
                </w:sdtContent>
              </w:sdt>
            </w:sdtContent>
          </w:sdt>
        </w:sdtContent>
      </w:sdt>
      <w:sdt>
        <w:sdtPr>
          <w:rPr>
            <w:rFonts w:hint="eastAsia"/>
          </w:rPr>
          <w:id w:val="-1132171568"/>
        </w:sdtPr>
        <w:sdtEndPr/>
        <w:sdtContent>
          <w:r>
            <w:rPr>
              <w:rFonts w:hint="eastAsia"/>
            </w:rPr>
            <w:t xml:space="preserve"> </w:t>
          </w:r>
          <w:sdt>
            <w:sdtPr>
              <w:rPr>
                <w:rFonts w:hint="eastAsia"/>
                <w:sz w:val="28"/>
              </w:rPr>
              <w:id w:val="-754972253"/>
              <w14:checkbox>
                <w14:checked w14:val="1"/>
                <w14:checkedState w14:val="0052" w14:font="Wingdings 2"/>
                <w14:uncheckedState w14:val="00A3" w14:font="Wingdings 2"/>
              </w14:checkbox>
            </w:sdtPr>
            <w:sdtEndPr/>
            <w:sdtContent>
              <w:r w:rsidR="00EE3E03">
                <w:rPr>
                  <w:rFonts w:hint="eastAsia"/>
                  <w:sz w:val="28"/>
                </w:rPr>
                <w:sym w:font="Wingdings 2" w:char="F052"/>
              </w:r>
            </w:sdtContent>
          </w:sdt>
          <w:r>
            <w:rPr>
              <w:rFonts w:hint="eastAsia"/>
            </w:rPr>
            <w:t xml:space="preserve"> PM</w:t>
          </w:r>
          <w:r w:rsidRPr="00967C7B">
            <w:rPr>
              <w:rFonts w:hint="eastAsia"/>
              <w:vertAlign w:val="subscript"/>
            </w:rPr>
            <w:t>2.5</w:t>
          </w:r>
        </w:sdtContent>
      </w:sdt>
      <w:r>
        <w:rPr>
          <w:rFonts w:hint="eastAsia"/>
        </w:rPr>
        <w:t xml:space="preserve"> </w:t>
      </w:r>
      <w:sdt>
        <w:sdtPr>
          <w:rPr>
            <w:rFonts w:hint="eastAsia"/>
          </w:rPr>
          <w:id w:val="-1473138214"/>
        </w:sdtPr>
        <w:sdtEndPr/>
        <w:sdtContent>
          <w:sdt>
            <w:sdtPr>
              <w:rPr>
                <w:rFonts w:hint="eastAsia"/>
                <w:szCs w:val="21"/>
              </w:rPr>
              <w:id w:val="1814674247"/>
            </w:sdtPr>
            <w:sdtEndPr/>
            <w:sdtContent>
              <w:sdt>
                <w:sdtPr>
                  <w:rPr>
                    <w:rFonts w:hint="eastAsia"/>
                  </w:rPr>
                  <w:id w:val="-116533269"/>
                </w:sdtPr>
                <w:sdtEndPr/>
                <w:sdtContent>
                  <w:sdt>
                    <w:sdtPr>
                      <w:rPr>
                        <w:rFonts w:hint="eastAsia"/>
                        <w:sz w:val="28"/>
                      </w:rPr>
                      <w:id w:val="563062532"/>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 xml:space="preserve"> CO</w:t>
                  </w:r>
                  <w:r w:rsidRPr="00967C7B">
                    <w:rPr>
                      <w:rFonts w:hint="eastAsia"/>
                      <w:vertAlign w:val="subscript"/>
                    </w:rPr>
                    <w:t>2</w:t>
                  </w:r>
                </w:sdtContent>
              </w:sdt>
            </w:sdtContent>
          </w:sdt>
        </w:sdtContent>
      </w:sdt>
      <w:sdt>
        <w:sdtPr>
          <w:rPr>
            <w:rFonts w:hint="eastAsia"/>
          </w:rPr>
          <w:id w:val="-1174032877"/>
        </w:sdtPr>
        <w:sdtEndPr/>
        <w:sdtContent>
          <w:r>
            <w:rPr>
              <w:rFonts w:hint="eastAsia"/>
            </w:rPr>
            <w:t xml:space="preserve"> </w:t>
          </w:r>
          <w:sdt>
            <w:sdtPr>
              <w:rPr>
                <w:rFonts w:hint="eastAsia"/>
                <w:sz w:val="28"/>
              </w:rPr>
              <w:id w:val="-1367979842"/>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其他</w:t>
          </w:r>
        </w:sdtContent>
      </w:sdt>
      <w:r w:rsidRPr="00967C7B">
        <w:rPr>
          <w:rFonts w:hint="eastAsia"/>
          <w:u w:val="single"/>
        </w:rPr>
        <w:t xml:space="preserve">        </w:t>
      </w:r>
    </w:p>
    <w:p w14:paraId="66B1C828" w14:textId="549AA487" w:rsidR="00CF3DAA" w:rsidRDefault="00CF3DAA" w:rsidP="00CF3DAA">
      <w:r>
        <w:rPr>
          <w:rFonts w:hint="eastAsia"/>
        </w:rPr>
        <w:t>监控系统能够实现：</w:t>
      </w:r>
      <w:sdt>
        <w:sdtPr>
          <w:rPr>
            <w:rFonts w:hint="eastAsia"/>
            <w:sz w:val="28"/>
          </w:rPr>
          <w:id w:val="719554054"/>
          <w14:checkbox>
            <w14:checked w14:val="1"/>
            <w14:checkedState w14:val="0052" w14:font="Wingdings 2"/>
            <w14:uncheckedState w14:val="00A3" w14:font="Wingdings 2"/>
          </w14:checkbox>
        </w:sdtPr>
        <w:sdtEndPr/>
        <w:sdtContent>
          <w:r w:rsidR="00EE3E03">
            <w:rPr>
              <w:rFonts w:hint="eastAsia"/>
              <w:sz w:val="28"/>
            </w:rPr>
            <w:sym w:font="Wingdings 2" w:char="F052"/>
          </w:r>
        </w:sdtContent>
      </w:sdt>
      <w:r>
        <w:rPr>
          <w:rFonts w:hint="eastAsia"/>
        </w:rPr>
        <w:t>连续测量</w:t>
      </w:r>
      <w:r>
        <w:rPr>
          <w:rFonts w:hint="eastAsia"/>
        </w:rPr>
        <w:t xml:space="preserve"> </w:t>
      </w:r>
      <w:sdt>
        <w:sdtPr>
          <w:rPr>
            <w:rFonts w:hint="eastAsia"/>
            <w:sz w:val="28"/>
          </w:rPr>
          <w:id w:val="-624227290"/>
          <w14:checkbox>
            <w14:checked w14:val="1"/>
            <w14:checkedState w14:val="0052" w14:font="Wingdings 2"/>
            <w14:uncheckedState w14:val="00A3" w14:font="Wingdings 2"/>
          </w14:checkbox>
        </w:sdtPr>
        <w:sdtEndPr/>
        <w:sdtContent>
          <w:r w:rsidR="00EE3E03">
            <w:rPr>
              <w:rFonts w:hint="eastAsia"/>
              <w:sz w:val="28"/>
            </w:rPr>
            <w:sym w:font="Wingdings 2" w:char="F052"/>
          </w:r>
        </w:sdtContent>
      </w:sdt>
      <w:r>
        <w:rPr>
          <w:rFonts w:hint="eastAsia"/>
        </w:rPr>
        <w:t>显示</w:t>
      </w:r>
      <w:r>
        <w:rPr>
          <w:rFonts w:hint="eastAsia"/>
        </w:rPr>
        <w:t xml:space="preserve"> </w:t>
      </w:r>
      <w:sdt>
        <w:sdtPr>
          <w:rPr>
            <w:rFonts w:hint="eastAsia"/>
            <w:sz w:val="28"/>
          </w:rPr>
          <w:id w:val="1039005759"/>
          <w14:checkbox>
            <w14:checked w14:val="1"/>
            <w14:checkedState w14:val="0052" w14:font="Wingdings 2"/>
            <w14:uncheckedState w14:val="00A3" w14:font="Wingdings 2"/>
          </w14:checkbox>
        </w:sdtPr>
        <w:sdtEndPr/>
        <w:sdtContent>
          <w:r w:rsidR="00EE3E03">
            <w:rPr>
              <w:rFonts w:hint="eastAsia"/>
              <w:sz w:val="28"/>
            </w:rPr>
            <w:sym w:font="Wingdings 2" w:char="F052"/>
          </w:r>
        </w:sdtContent>
      </w:sdt>
      <w:r>
        <w:rPr>
          <w:rFonts w:hint="eastAsia"/>
        </w:rPr>
        <w:t>记录</w:t>
      </w:r>
      <w:r>
        <w:rPr>
          <w:rFonts w:hint="eastAsia"/>
        </w:rPr>
        <w:t xml:space="preserve"> </w:t>
      </w:r>
      <w:sdt>
        <w:sdtPr>
          <w:rPr>
            <w:rFonts w:hint="eastAsia"/>
            <w:sz w:val="28"/>
          </w:rPr>
          <w:id w:val="-1187283640"/>
          <w14:checkbox>
            <w14:checked w14:val="1"/>
            <w14:checkedState w14:val="0052" w14:font="Wingdings 2"/>
            <w14:uncheckedState w14:val="00A3" w14:font="Wingdings 2"/>
          </w14:checkbox>
        </w:sdtPr>
        <w:sdtEndPr/>
        <w:sdtContent>
          <w:r w:rsidR="00EE3E03">
            <w:rPr>
              <w:rFonts w:hint="eastAsia"/>
              <w:sz w:val="28"/>
            </w:rPr>
            <w:sym w:font="Wingdings 2" w:char="F052"/>
          </w:r>
        </w:sdtContent>
      </w:sdt>
      <w:r>
        <w:rPr>
          <w:rFonts w:hint="eastAsia"/>
        </w:rPr>
        <w:t>数据传输</w:t>
      </w:r>
      <w:r>
        <w:rPr>
          <w:rFonts w:hint="eastAsia"/>
        </w:rPr>
        <w:t xml:space="preserve"> </w:t>
      </w:r>
      <w:sdt>
        <w:sdtPr>
          <w:rPr>
            <w:rFonts w:hint="eastAsia"/>
          </w:rPr>
          <w:id w:val="462466646"/>
        </w:sdtPr>
        <w:sdtEndPr/>
        <w:sdtContent>
          <w:sdt>
            <w:sdtPr>
              <w:rPr>
                <w:rFonts w:hint="eastAsia"/>
                <w:szCs w:val="21"/>
              </w:rPr>
              <w:id w:val="3082703"/>
            </w:sdtPr>
            <w:sdtEndPr/>
            <w:sdtContent>
              <w:sdt>
                <w:sdtPr>
                  <w:rPr>
                    <w:rFonts w:hint="eastAsia"/>
                  </w:rPr>
                  <w:id w:val="4744500"/>
                </w:sdtPr>
                <w:sdtEndPr/>
                <w:sdtContent>
                  <w:sdt>
                    <w:sdtPr>
                      <w:rPr>
                        <w:rFonts w:hint="eastAsia"/>
                        <w:sz w:val="28"/>
                      </w:rPr>
                      <w:id w:val="1370884930"/>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sdtContent>
          </w:sdt>
        </w:sdtContent>
      </w:sdt>
      <w:r>
        <w:rPr>
          <w:rFonts w:hint="eastAsia"/>
        </w:rPr>
        <w:t>其他</w:t>
      </w:r>
      <w:r w:rsidRPr="00967C7B">
        <w:rPr>
          <w:rFonts w:hint="eastAsia"/>
          <w:u w:val="single"/>
        </w:rPr>
        <w:t xml:space="preserve">       </w:t>
      </w:r>
    </w:p>
    <w:p w14:paraId="4D589520" w14:textId="51400F9A" w:rsidR="00CF3DAA" w:rsidRDefault="00CF3DAA" w:rsidP="00CF3DAA">
      <w:r>
        <w:rPr>
          <w:rFonts w:hint="eastAsia"/>
        </w:rPr>
        <w:t>监控系统对污染物浓度的读数时间间隔为：</w:t>
      </w:r>
      <w:r w:rsidRPr="00967C7B">
        <w:rPr>
          <w:rFonts w:hint="eastAsia"/>
          <w:u w:val="single"/>
        </w:rPr>
        <w:t xml:space="preserve"> </w:t>
      </w:r>
      <w:r w:rsidR="00EE3E03">
        <w:rPr>
          <w:u w:val="single"/>
        </w:rPr>
        <w:t>1</w:t>
      </w:r>
      <w:r w:rsidR="00EE3E03">
        <w:rPr>
          <w:rFonts w:hint="eastAsia"/>
          <w:u w:val="single"/>
        </w:rPr>
        <w:t>min</w:t>
      </w:r>
      <w:r w:rsidRPr="00967C7B">
        <w:rPr>
          <w:rFonts w:hint="eastAsia"/>
          <w:u w:val="single"/>
        </w:rPr>
        <w:t xml:space="preserve"> </w:t>
      </w:r>
    </w:p>
    <w:p w14:paraId="5A5DCA5C" w14:textId="77777777" w:rsidR="00CF3DAA" w:rsidRPr="00547320" w:rsidRDefault="00CF3DAA" w:rsidP="00CF3DAA">
      <w:pPr>
        <w:rPr>
          <w:rFonts w:ascii="Times New Roman" w:eastAsia="宋体" w:hAnsi="Times New Roman" w:cs="Times New Roman"/>
          <w:szCs w:val="21"/>
        </w:rPr>
      </w:pPr>
      <w:r>
        <w:rPr>
          <w:rFonts w:hint="eastAsia"/>
        </w:rPr>
        <w:t>请简要说明</w:t>
      </w:r>
      <w:r w:rsidRPr="004E73FB">
        <w:rPr>
          <w:rFonts w:hint="eastAsia"/>
        </w:rPr>
        <w:t>室内空气质量监控系统</w:t>
      </w:r>
      <w:r>
        <w:rPr>
          <w:rFonts w:hint="eastAsia"/>
        </w:rPr>
        <w:t>设置情况</w:t>
      </w:r>
      <w:r w:rsidRPr="004E73FB">
        <w:rPr>
          <w:rFonts w:hint="eastAsia"/>
        </w:rPr>
        <w:t>及控制策略</w:t>
      </w:r>
      <w:r>
        <w:rPr>
          <w:rFonts w:hint="eastAsia"/>
        </w:rPr>
        <w:t>。</w:t>
      </w:r>
    </w:p>
    <w:tbl>
      <w:tblPr>
        <w:tblStyle w:val="1"/>
        <w:tblW w:w="8307" w:type="dxa"/>
        <w:jc w:val="center"/>
        <w:tblLook w:val="04A0" w:firstRow="1" w:lastRow="0" w:firstColumn="1" w:lastColumn="0" w:noHBand="0" w:noVBand="1"/>
      </w:tblPr>
      <w:tblGrid>
        <w:gridCol w:w="8307"/>
      </w:tblGrid>
      <w:tr w:rsidR="00CF3DAA" w:rsidRPr="00EE3E03" w14:paraId="2CC8F60A" w14:textId="77777777" w:rsidTr="00EE3E03">
        <w:trPr>
          <w:trHeight w:val="2203"/>
          <w:jc w:val="center"/>
        </w:trPr>
        <w:tc>
          <w:tcPr>
            <w:tcW w:w="8307" w:type="dxa"/>
          </w:tcPr>
          <w:p w14:paraId="30A45E78" w14:textId="38C5A924" w:rsidR="00451471" w:rsidRPr="00451471" w:rsidRDefault="00EE3E03" w:rsidP="006F7C52">
            <w:pPr>
              <w:ind w:firstLineChars="200" w:firstLine="400"/>
              <w:rPr>
                <w:szCs w:val="21"/>
              </w:rPr>
            </w:pPr>
            <w:r>
              <w:t>室内空气质量监测系统，激光粉尘仪具有新世纪国际先进水平的新型内置滤膜在线采样器的微电脑激光粉尘仪</w:t>
            </w:r>
            <w:r>
              <w:t>,</w:t>
            </w:r>
            <w:r>
              <w:t>仪器在连续监测粉尘浓度的同时</w:t>
            </w:r>
            <w:r>
              <w:t>,</w:t>
            </w:r>
            <w:r>
              <w:t>可收集到颗粒物</w:t>
            </w:r>
            <w:r>
              <w:t>,</w:t>
            </w:r>
            <w:r>
              <w:t>以便对其成份进行分析，并求出质量浓度转换系数</w:t>
            </w:r>
            <w:r>
              <w:t>K</w:t>
            </w:r>
            <w:r>
              <w:t>值。</w:t>
            </w:r>
          </w:p>
        </w:tc>
      </w:tr>
      <w:tr w:rsidR="00EE3E03" w:rsidRPr="00547320" w14:paraId="4EFDC2FE" w14:textId="77777777" w:rsidTr="00EE3E03">
        <w:trPr>
          <w:trHeight w:val="2203"/>
          <w:jc w:val="center"/>
        </w:trPr>
        <w:tc>
          <w:tcPr>
            <w:tcW w:w="8307" w:type="dxa"/>
          </w:tcPr>
          <w:p w14:paraId="64FCBD79" w14:textId="77777777" w:rsidR="00EE3E03" w:rsidRDefault="00EE3E03" w:rsidP="00EE3E03">
            <w:pPr>
              <w:rPr>
                <w:rFonts w:hint="eastAsia"/>
              </w:rPr>
            </w:pPr>
          </w:p>
        </w:tc>
      </w:tr>
    </w:tbl>
    <w:p w14:paraId="3493AC4F" w14:textId="77777777" w:rsidR="00CF3DAA" w:rsidRPr="00547320" w:rsidRDefault="00CF3DAA" w:rsidP="00CF3DA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04621E7" w14:textId="77777777" w:rsidR="00CF3DAA" w:rsidRDefault="00CF3DAA" w:rsidP="00CF3DAA">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D8F4E2B" w14:textId="77777777" w:rsidR="00CF3DAA" w:rsidRDefault="00CF3DAA" w:rsidP="00CF3DAA">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w:t>
      </w:r>
      <w:r>
        <w:rPr>
          <w:rFonts w:ascii="Times New Roman" w:hAnsi="Times New Roman" w:cs="Times New Roman" w:hint="eastAsia"/>
        </w:rPr>
        <w:t>电气专业竣工图及设计说明，应包括监测系统的系统设置及说明、监测点位图、系统功能说明；</w:t>
      </w:r>
    </w:p>
    <w:p w14:paraId="3DB6AAC0" w14:textId="77777777" w:rsidR="00CF3DAA" w:rsidRPr="006A5590" w:rsidRDefault="00CF3DAA" w:rsidP="00CF3DAA">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）相关</w:t>
      </w:r>
      <w:r w:rsidRPr="006A5590">
        <w:rPr>
          <w:rFonts w:ascii="Times New Roman" w:hAnsi="Times New Roman" w:cs="Times New Roman" w:hint="eastAsia"/>
        </w:rPr>
        <w:t>产品型式检验报告；</w:t>
      </w:r>
    </w:p>
    <w:p w14:paraId="23C16D81" w14:textId="77777777" w:rsidR="00CF3DAA" w:rsidRDefault="00CF3DAA" w:rsidP="00CF3DAA">
      <w:pPr>
        <w:rPr>
          <w:rFonts w:ascii="Times New Roman" w:hAnsi="Times New Roman" w:cs="Times New Roman"/>
        </w:rPr>
      </w:pPr>
      <w:r w:rsidRPr="006A5590">
        <w:rPr>
          <w:rFonts w:ascii="Times New Roman" w:hAnsi="Times New Roman" w:cs="Times New Roman" w:hint="eastAsia"/>
        </w:rPr>
        <w:t>3</w:t>
      </w:r>
      <w:r w:rsidRPr="006A5590">
        <w:rPr>
          <w:rFonts w:ascii="Times New Roman" w:hAnsi="Times New Roman" w:cs="Times New Roman" w:hint="eastAsia"/>
        </w:rPr>
        <w:t>）能源管理系统使用和维护的管理制度、历史检测数据、运行记录</w:t>
      </w:r>
      <w:r w:rsidRPr="00286E4C">
        <w:rPr>
          <w:rFonts w:ascii="Times New Roman" w:hAnsi="Times New Roman" w:cs="Times New Roman" w:hint="eastAsia"/>
        </w:rPr>
        <w:t>。</w:t>
      </w:r>
    </w:p>
    <w:p w14:paraId="4E92BAF7" w14:textId="77777777" w:rsidR="00CF3DAA" w:rsidRPr="00A239FB" w:rsidRDefault="00CF3DAA" w:rsidP="00CF3DAA">
      <w:pPr>
        <w:rPr>
          <w:rFonts w:ascii="Times New Roman" w:hAnsi="Times New Roman" w:cs="Times New Roman"/>
        </w:rPr>
      </w:pPr>
    </w:p>
    <w:p w14:paraId="6E1B6C0C" w14:textId="77777777" w:rsidR="00CF3DAA" w:rsidRPr="00547320" w:rsidRDefault="00CF3DAA" w:rsidP="00CF3DAA">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F3DAA" w:rsidRPr="00547320" w14:paraId="63BE7FB8" w14:textId="77777777" w:rsidTr="00BC4E0F">
        <w:trPr>
          <w:trHeight w:val="2634"/>
          <w:jc w:val="center"/>
        </w:trPr>
        <w:tc>
          <w:tcPr>
            <w:tcW w:w="9356" w:type="dxa"/>
          </w:tcPr>
          <w:p w14:paraId="2D0CEBCA" w14:textId="77777777" w:rsidR="00CF3DAA" w:rsidRPr="00547320" w:rsidRDefault="00CF3DAA" w:rsidP="005A4BEF">
            <w:pPr>
              <w:rPr>
                <w:szCs w:val="21"/>
              </w:rPr>
            </w:pPr>
          </w:p>
        </w:tc>
      </w:tr>
    </w:tbl>
    <w:p w14:paraId="1E369FCB"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33F9D" w14:textId="77777777" w:rsidR="00685CAA" w:rsidRDefault="00685CAA" w:rsidP="00CF3DAA">
      <w:r>
        <w:separator/>
      </w:r>
    </w:p>
  </w:endnote>
  <w:endnote w:type="continuationSeparator" w:id="0">
    <w:p w14:paraId="1D2AF62B" w14:textId="77777777" w:rsidR="00685CAA" w:rsidRDefault="00685CAA" w:rsidP="00CF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9F076" w14:textId="77777777" w:rsidR="00685CAA" w:rsidRDefault="00685CAA" w:rsidP="00CF3DAA">
      <w:r>
        <w:separator/>
      </w:r>
    </w:p>
  </w:footnote>
  <w:footnote w:type="continuationSeparator" w:id="0">
    <w:p w14:paraId="4B1BF1C6" w14:textId="77777777" w:rsidR="00685CAA" w:rsidRDefault="00685CAA" w:rsidP="00CF3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FF"/>
    <w:rsid w:val="00074A38"/>
    <w:rsid w:val="001839F8"/>
    <w:rsid w:val="00451471"/>
    <w:rsid w:val="00685CAA"/>
    <w:rsid w:val="006F7C52"/>
    <w:rsid w:val="007622B0"/>
    <w:rsid w:val="00BC4E0F"/>
    <w:rsid w:val="00C953FF"/>
    <w:rsid w:val="00CF3DAA"/>
    <w:rsid w:val="00E27554"/>
    <w:rsid w:val="00EA67DE"/>
    <w:rsid w:val="00EE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BEA43"/>
  <w15:chartTrackingRefBased/>
  <w15:docId w15:val="{26A2E6ED-C17E-43D8-AEBC-F4B2B7A5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DAA"/>
    <w:pPr>
      <w:widowControl w:val="0"/>
      <w:jc w:val="both"/>
    </w:pPr>
  </w:style>
  <w:style w:type="paragraph" w:styleId="3">
    <w:name w:val="heading 3"/>
    <w:basedOn w:val="a"/>
    <w:next w:val="a"/>
    <w:link w:val="30"/>
    <w:uiPriority w:val="9"/>
    <w:semiHidden/>
    <w:unhideWhenUsed/>
    <w:qFormat/>
    <w:rsid w:val="00CF3DAA"/>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F3DAA"/>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D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3DAA"/>
    <w:rPr>
      <w:sz w:val="18"/>
      <w:szCs w:val="18"/>
    </w:rPr>
  </w:style>
  <w:style w:type="paragraph" w:styleId="a5">
    <w:name w:val="footer"/>
    <w:basedOn w:val="a"/>
    <w:link w:val="a6"/>
    <w:uiPriority w:val="99"/>
    <w:unhideWhenUsed/>
    <w:rsid w:val="00CF3DAA"/>
    <w:pPr>
      <w:tabs>
        <w:tab w:val="center" w:pos="4153"/>
        <w:tab w:val="right" w:pos="8306"/>
      </w:tabs>
      <w:snapToGrid w:val="0"/>
      <w:jc w:val="left"/>
    </w:pPr>
    <w:rPr>
      <w:sz w:val="18"/>
      <w:szCs w:val="18"/>
    </w:rPr>
  </w:style>
  <w:style w:type="character" w:customStyle="1" w:styleId="a6">
    <w:name w:val="页脚 字符"/>
    <w:basedOn w:val="a0"/>
    <w:link w:val="a5"/>
    <w:uiPriority w:val="99"/>
    <w:rsid w:val="00CF3DAA"/>
    <w:rPr>
      <w:sz w:val="18"/>
      <w:szCs w:val="18"/>
    </w:rPr>
  </w:style>
  <w:style w:type="character" w:customStyle="1" w:styleId="40">
    <w:name w:val="标题 4 字符"/>
    <w:basedOn w:val="a0"/>
    <w:link w:val="4"/>
    <w:rsid w:val="00CF3DAA"/>
    <w:rPr>
      <w:rFonts w:ascii="Times New Roman" w:eastAsia="宋体" w:hAnsi="Times New Roman" w:cs="Times New Roman"/>
      <w:b/>
      <w:bCs/>
      <w:szCs w:val="32"/>
    </w:rPr>
  </w:style>
  <w:style w:type="character" w:styleId="a7">
    <w:name w:val="Placeholder Text"/>
    <w:basedOn w:val="a0"/>
    <w:uiPriority w:val="99"/>
    <w:semiHidden/>
    <w:rsid w:val="00CF3DAA"/>
    <w:rPr>
      <w:color w:val="808080"/>
    </w:rPr>
  </w:style>
  <w:style w:type="table" w:customStyle="1" w:styleId="1">
    <w:name w:val="网格型1"/>
    <w:basedOn w:val="a1"/>
    <w:next w:val="a8"/>
    <w:uiPriority w:val="59"/>
    <w:rsid w:val="00CF3DA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F3DAA"/>
    <w:rPr>
      <w:rFonts w:eastAsiaTheme="minorEastAsia"/>
      <w:sz w:val="21"/>
    </w:rPr>
  </w:style>
  <w:style w:type="character" w:customStyle="1" w:styleId="30">
    <w:name w:val="标题 3 字符"/>
    <w:basedOn w:val="a0"/>
    <w:link w:val="3"/>
    <w:uiPriority w:val="9"/>
    <w:semiHidden/>
    <w:rsid w:val="00CF3DAA"/>
    <w:rPr>
      <w:b/>
      <w:bCs/>
      <w:sz w:val="32"/>
      <w:szCs w:val="32"/>
    </w:rPr>
  </w:style>
  <w:style w:type="table" w:styleId="a8">
    <w:name w:val="Table Grid"/>
    <w:basedOn w:val="a1"/>
    <w:uiPriority w:val="39"/>
    <w:rsid w:val="00CF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79780A3974147CA8F677ED0B5A9E5F9"/>
        <w:category>
          <w:name w:val="常规"/>
          <w:gallery w:val="placeholder"/>
        </w:category>
        <w:types>
          <w:type w:val="bbPlcHdr"/>
        </w:types>
        <w:behaviors>
          <w:behavior w:val="content"/>
        </w:behaviors>
        <w:guid w:val="{23F196AF-57B7-4AF6-BFEE-103B249A0A53}"/>
      </w:docPartPr>
      <w:docPartBody>
        <w:p w:rsidR="00025248" w:rsidRDefault="00DA2898" w:rsidP="00DA2898">
          <w:pPr>
            <w:pStyle w:val="A79780A3974147CA8F677ED0B5A9E5F9"/>
          </w:pPr>
          <w:r w:rsidRPr="00D61CCF">
            <w:rPr>
              <w:rStyle w:val="a3"/>
              <w:rFonts w:hint="eastAsia"/>
            </w:rPr>
            <w:t>单击此处输入文字。</w:t>
          </w:r>
        </w:p>
      </w:docPartBody>
    </w:docPart>
    <w:docPart>
      <w:docPartPr>
        <w:name w:val="32485F9FF20F4464B02B9D8C5476191E"/>
        <w:category>
          <w:name w:val="常规"/>
          <w:gallery w:val="placeholder"/>
        </w:category>
        <w:types>
          <w:type w:val="bbPlcHdr"/>
        </w:types>
        <w:behaviors>
          <w:behavior w:val="content"/>
        </w:behaviors>
        <w:guid w:val="{F13403E7-30A6-4A80-B921-D35FD8068D81}"/>
      </w:docPartPr>
      <w:docPartBody>
        <w:p w:rsidR="00025248" w:rsidRDefault="00DA2898" w:rsidP="00DA2898">
          <w:pPr>
            <w:pStyle w:val="32485F9FF20F4464B02B9D8C5476191E"/>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898"/>
    <w:rsid w:val="00025248"/>
    <w:rsid w:val="000D6D0C"/>
    <w:rsid w:val="00327542"/>
    <w:rsid w:val="00392D91"/>
    <w:rsid w:val="00634591"/>
    <w:rsid w:val="00B00AC2"/>
    <w:rsid w:val="00DA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2898"/>
    <w:rPr>
      <w:color w:val="808080"/>
    </w:rPr>
  </w:style>
  <w:style w:type="paragraph" w:customStyle="1" w:styleId="A79780A3974147CA8F677ED0B5A9E5F9">
    <w:name w:val="A79780A3974147CA8F677ED0B5A9E5F9"/>
    <w:rsid w:val="00DA2898"/>
    <w:pPr>
      <w:widowControl w:val="0"/>
      <w:jc w:val="both"/>
    </w:pPr>
  </w:style>
  <w:style w:type="paragraph" w:customStyle="1" w:styleId="32485F9FF20F4464B02B9D8C5476191E">
    <w:name w:val="32485F9FF20F4464B02B9D8C5476191E"/>
    <w:rsid w:val="00DA289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7</cp:revision>
  <dcterms:created xsi:type="dcterms:W3CDTF">2019-07-12T08:00:00Z</dcterms:created>
  <dcterms:modified xsi:type="dcterms:W3CDTF">2021-03-10T04:06:00Z</dcterms:modified>
</cp:coreProperties>
</file>