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C7CD0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66D106E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11C0FC6" w14:textId="77777777" w:rsidR="00D6136B" w:rsidRDefault="00EE0421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活动</w:t>
      </w:r>
      <w:r>
        <w:rPr>
          <w:rFonts w:ascii="黑体" w:eastAsia="黑体" w:hAnsi="宋体"/>
          <w:b/>
          <w:bCs/>
          <w:sz w:val="72"/>
          <w:szCs w:val="72"/>
        </w:rPr>
        <w:t>场地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遮阴率计算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C95E12A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CEBF7FA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39504FD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6BF87BB9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6ED4F94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912A95F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XXX住宅小区</w:t>
            </w:r>
            <w:bookmarkEnd w:id="0"/>
          </w:p>
        </w:tc>
      </w:tr>
      <w:tr w:rsidR="00D6136B" w14:paraId="0614653F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AF5CB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084EA12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乌鲁木齐</w:t>
            </w:r>
            <w:bookmarkEnd w:id="1"/>
          </w:p>
        </w:tc>
      </w:tr>
      <w:tr w:rsidR="00D6136B" w14:paraId="58D3DA5B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7CD7E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73E98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08BE038F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6CB2F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19B83F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0850E4F6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9B410A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B1B1065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35180640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6C64FF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36B43E2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496076DC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B4943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BA739C8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746A8C10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BCC186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858DEDD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2156B13B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68C427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DDEA46D" w14:textId="77777777" w:rsidR="00D6136B" w:rsidRDefault="00D6136B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1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15D9F0CA" w14:textId="77777777" w:rsidR="00D6136B" w:rsidRDefault="00D6136B">
      <w:pPr>
        <w:rPr>
          <w:rFonts w:ascii="宋体" w:hAnsi="宋体"/>
          <w:lang w:val="en-US"/>
        </w:rPr>
      </w:pPr>
    </w:p>
    <w:p w14:paraId="64F72C61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9980FA5" wp14:editId="599D1EFB">
            <wp:extent cx="1514634" cy="1514634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E6B83" w14:textId="77777777" w:rsidR="00630352" w:rsidRDefault="00630352">
      <w:pPr>
        <w:jc w:val="center"/>
        <w:rPr>
          <w:rFonts w:ascii="宋体" w:hAnsi="宋体"/>
          <w:lang w:val="en-US"/>
        </w:rPr>
      </w:pPr>
    </w:p>
    <w:p w14:paraId="1C1F7E79" w14:textId="77777777" w:rsidR="00D6136B" w:rsidRDefault="00D6136B">
      <w:pPr>
        <w:rPr>
          <w:rFonts w:ascii="宋体" w:hAnsi="宋体"/>
          <w:lang w:val="en-US"/>
        </w:rPr>
      </w:pPr>
    </w:p>
    <w:p w14:paraId="7F43A16C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7C49CCB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094B8A6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447CA16E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热环境TERA2020</w:t>
            </w:r>
            <w:bookmarkEnd w:id="7"/>
          </w:p>
        </w:tc>
      </w:tr>
      <w:tr w:rsidR="00D6136B" w14:paraId="4023010D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3FFE9F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017E7C3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20190808</w:t>
            </w:r>
            <w:bookmarkEnd w:id="8"/>
          </w:p>
        </w:tc>
      </w:tr>
      <w:tr w:rsidR="00D6136B" w14:paraId="3FE03920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C2811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9CD93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7366F52F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FC475C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4A59E1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T18199894939</w:t>
            </w:r>
            <w:bookmarkEnd w:id="9"/>
          </w:p>
        </w:tc>
      </w:tr>
    </w:tbl>
    <w:p w14:paraId="4FD91438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55E983D5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7A7353E6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566905F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3ABD630E" w14:textId="77777777" w:rsidR="008842C4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9895" w:history="1">
        <w:r w:rsidR="008842C4" w:rsidRPr="006D5E0D">
          <w:rPr>
            <w:rStyle w:val="a4"/>
            <w:noProof/>
          </w:rPr>
          <w:t>1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住区概况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_Toc16499895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3</w:t>
        </w:r>
        <w:r w:rsidR="008842C4">
          <w:rPr>
            <w:noProof/>
            <w:webHidden/>
          </w:rPr>
          <w:fldChar w:fldCharType="end"/>
        </w:r>
      </w:hyperlink>
    </w:p>
    <w:p w14:paraId="0E8DE210" w14:textId="77777777" w:rsidR="008842C4" w:rsidRDefault="003933D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896" w:history="1">
        <w:r w:rsidR="008842C4" w:rsidRPr="006D5E0D">
          <w:rPr>
            <w:rStyle w:val="a4"/>
            <w:noProof/>
          </w:rPr>
          <w:t>2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标准依据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_Toc16499896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3</w:t>
        </w:r>
        <w:r w:rsidR="008842C4">
          <w:rPr>
            <w:noProof/>
            <w:webHidden/>
          </w:rPr>
          <w:fldChar w:fldCharType="end"/>
        </w:r>
      </w:hyperlink>
    </w:p>
    <w:p w14:paraId="74262859" w14:textId="77777777" w:rsidR="008842C4" w:rsidRDefault="003933D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897" w:history="1">
        <w:r w:rsidR="008842C4" w:rsidRPr="006D5E0D">
          <w:rPr>
            <w:rStyle w:val="a4"/>
            <w:noProof/>
          </w:rPr>
          <w:t>3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指标要求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_Toc16499897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3</w:t>
        </w:r>
        <w:r w:rsidR="008842C4">
          <w:rPr>
            <w:noProof/>
            <w:webHidden/>
          </w:rPr>
          <w:fldChar w:fldCharType="end"/>
        </w:r>
      </w:hyperlink>
    </w:p>
    <w:p w14:paraId="76E6C26F" w14:textId="77777777" w:rsidR="008842C4" w:rsidRDefault="003933D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6499898" w:history="1">
        <w:r w:rsidR="008842C4" w:rsidRPr="006D5E0D">
          <w:rPr>
            <w:rStyle w:val="a4"/>
            <w:noProof/>
            <w:lang w:val="en-GB"/>
          </w:rPr>
          <w:t>3.1</w:t>
        </w:r>
        <w:r w:rsidR="008842C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规范要求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_Toc16499898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3</w:t>
        </w:r>
        <w:r w:rsidR="008842C4">
          <w:rPr>
            <w:noProof/>
            <w:webHidden/>
          </w:rPr>
          <w:fldChar w:fldCharType="end"/>
        </w:r>
      </w:hyperlink>
    </w:p>
    <w:p w14:paraId="0DBE0FF1" w14:textId="77777777" w:rsidR="008842C4" w:rsidRDefault="003933D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6499899" w:history="1">
        <w:r w:rsidR="008842C4" w:rsidRPr="006D5E0D">
          <w:rPr>
            <w:rStyle w:val="a4"/>
            <w:noProof/>
            <w:lang w:val="en-GB"/>
          </w:rPr>
          <w:t>3.1</w:t>
        </w:r>
        <w:r w:rsidR="008842C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遮阴概述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_Toc16499899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3</w:t>
        </w:r>
        <w:r w:rsidR="008842C4">
          <w:rPr>
            <w:noProof/>
            <w:webHidden/>
          </w:rPr>
          <w:fldChar w:fldCharType="end"/>
        </w:r>
      </w:hyperlink>
    </w:p>
    <w:p w14:paraId="4F764E84" w14:textId="77777777" w:rsidR="008842C4" w:rsidRDefault="003933D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6499900" w:history="1">
        <w:r w:rsidR="008842C4" w:rsidRPr="006D5E0D">
          <w:rPr>
            <w:rStyle w:val="a4"/>
            <w:noProof/>
            <w:lang w:val="en-GB"/>
          </w:rPr>
          <w:t>3.2</w:t>
        </w:r>
        <w:r w:rsidR="008842C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计算方法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_Toc16499900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3</w:t>
        </w:r>
        <w:r w:rsidR="008842C4">
          <w:rPr>
            <w:noProof/>
            <w:webHidden/>
          </w:rPr>
          <w:fldChar w:fldCharType="end"/>
        </w:r>
      </w:hyperlink>
    </w:p>
    <w:p w14:paraId="08AF001D" w14:textId="77777777" w:rsidR="008842C4" w:rsidRDefault="003933D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1" w:history="1">
        <w:r w:rsidR="008842C4" w:rsidRPr="006D5E0D">
          <w:rPr>
            <w:rStyle w:val="a4"/>
            <w:noProof/>
          </w:rPr>
          <w:t>4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指标概览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_Toc16499901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4</w:t>
        </w:r>
        <w:r w:rsidR="008842C4">
          <w:rPr>
            <w:noProof/>
            <w:webHidden/>
          </w:rPr>
          <w:fldChar w:fldCharType="end"/>
        </w:r>
      </w:hyperlink>
    </w:p>
    <w:p w14:paraId="3CA40A10" w14:textId="77777777" w:rsidR="008842C4" w:rsidRDefault="003933D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6499902" w:history="1">
        <w:r w:rsidR="008842C4" w:rsidRPr="006D5E0D">
          <w:rPr>
            <w:rStyle w:val="a4"/>
            <w:noProof/>
            <w:lang w:val="en-GB"/>
          </w:rPr>
          <w:t>4.1</w:t>
        </w:r>
        <w:r w:rsidR="008842C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建筑列表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_Toc16499902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4</w:t>
        </w:r>
        <w:r w:rsidR="008842C4">
          <w:rPr>
            <w:noProof/>
            <w:webHidden/>
          </w:rPr>
          <w:fldChar w:fldCharType="end"/>
        </w:r>
      </w:hyperlink>
    </w:p>
    <w:p w14:paraId="7C22E41F" w14:textId="77777777" w:rsidR="008842C4" w:rsidRDefault="003933D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6499903" w:history="1">
        <w:r w:rsidR="008842C4" w:rsidRPr="006D5E0D">
          <w:rPr>
            <w:rStyle w:val="a4"/>
            <w:noProof/>
            <w:lang w:val="en-GB"/>
          </w:rPr>
          <w:t>4.2</w:t>
        </w:r>
        <w:r w:rsidR="008842C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各类面积指标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_Toc16499903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4</w:t>
        </w:r>
        <w:r w:rsidR="008842C4">
          <w:rPr>
            <w:noProof/>
            <w:webHidden/>
          </w:rPr>
          <w:fldChar w:fldCharType="end"/>
        </w:r>
      </w:hyperlink>
    </w:p>
    <w:p w14:paraId="61967112" w14:textId="77777777" w:rsidR="008842C4" w:rsidRDefault="003933D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4" w:history="1">
        <w:r w:rsidR="008842C4" w:rsidRPr="006D5E0D">
          <w:rPr>
            <w:rStyle w:val="a4"/>
            <w:noProof/>
          </w:rPr>
          <w:t>5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计算结果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_Toc16499904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4</w:t>
        </w:r>
        <w:r w:rsidR="008842C4">
          <w:rPr>
            <w:noProof/>
            <w:webHidden/>
          </w:rPr>
          <w:fldChar w:fldCharType="end"/>
        </w:r>
      </w:hyperlink>
    </w:p>
    <w:p w14:paraId="637CAA76" w14:textId="77777777" w:rsidR="008842C4" w:rsidRDefault="003933D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5" w:history="1">
        <w:r w:rsidR="008842C4" w:rsidRPr="006D5E0D">
          <w:rPr>
            <w:rStyle w:val="a4"/>
            <w:noProof/>
          </w:rPr>
          <w:t>6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活动场地遮阴图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_Toc16499905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5</w:t>
        </w:r>
        <w:r w:rsidR="008842C4">
          <w:rPr>
            <w:noProof/>
            <w:webHidden/>
          </w:rPr>
          <w:fldChar w:fldCharType="end"/>
        </w:r>
      </w:hyperlink>
    </w:p>
    <w:p w14:paraId="40A4526D" w14:textId="77777777" w:rsidR="008842C4" w:rsidRDefault="003933D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6" w:history="1">
        <w:r w:rsidR="008842C4" w:rsidRPr="006D5E0D">
          <w:rPr>
            <w:rStyle w:val="a4"/>
            <w:noProof/>
          </w:rPr>
          <w:t>7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评价结论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_Toc16499906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C92D82">
          <w:rPr>
            <w:noProof/>
            <w:webHidden/>
          </w:rPr>
          <w:t>5</w:t>
        </w:r>
        <w:r w:rsidR="008842C4">
          <w:rPr>
            <w:noProof/>
            <w:webHidden/>
          </w:rPr>
          <w:fldChar w:fldCharType="end"/>
        </w:r>
      </w:hyperlink>
    </w:p>
    <w:p w14:paraId="7AFAE61A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065A70BB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56A35E05" w14:textId="77777777" w:rsidR="00D6136B" w:rsidRDefault="00D6136B">
      <w:pPr>
        <w:pStyle w:val="1"/>
      </w:pPr>
      <w:bookmarkStart w:id="11" w:name="_Toc401318136"/>
      <w:bookmarkStart w:id="12" w:name="_Toc16499895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09F3B3D6" w14:textId="77777777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545AC679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97CF5EF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ascii="宋体" w:hAnsi="宋体" w:hint="eastAsia"/>
              </w:rPr>
              <w:t>XXX住宅小区</w:t>
            </w:r>
            <w:bookmarkEnd w:id="13"/>
          </w:p>
        </w:tc>
      </w:tr>
      <w:tr w:rsidR="00D6136B" w14:paraId="42A88C06" w14:textId="77777777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6546BC55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5B3ED6E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乌鲁木齐</w:t>
            </w:r>
            <w:bookmarkEnd w:id="14"/>
          </w:p>
        </w:tc>
      </w:tr>
      <w:tr w:rsidR="006B02AD" w14:paraId="2F40BCAF" w14:textId="77777777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57108DB5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31193631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:rsidR="00D6136B" w14:paraId="6153F74E" w14:textId="77777777">
        <w:tc>
          <w:tcPr>
            <w:tcW w:w="2841" w:type="dxa"/>
            <w:shd w:val="clear" w:color="auto" w:fill="E6E6E6"/>
          </w:tcPr>
          <w:p w14:paraId="619358F8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CC9024D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43.82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66A2680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87.62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6D436072" w14:textId="77777777" w:rsidR="00D6136B" w:rsidRDefault="00D6136B">
      <w:pPr>
        <w:pStyle w:val="1"/>
      </w:pPr>
      <w:bookmarkStart w:id="18" w:name="_Toc16499896"/>
      <w:bookmarkStart w:id="19" w:name="TitleFormat"/>
      <w:r>
        <w:rPr>
          <w:rFonts w:hint="eastAsia"/>
        </w:rPr>
        <w:t>标准</w:t>
      </w:r>
      <w:bookmarkStart w:id="20" w:name="_Toc401318137"/>
      <w:r>
        <w:rPr>
          <w:rFonts w:hint="eastAsia"/>
        </w:rPr>
        <w:t>依据</w:t>
      </w:r>
      <w:bookmarkEnd w:id="18"/>
      <w:bookmarkEnd w:id="20"/>
    </w:p>
    <w:p w14:paraId="4CD7F1F2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《绿色建筑评价标准》（</w:t>
      </w:r>
      <w:r w:rsidR="00A92ECE">
        <w:rPr>
          <w:rFonts w:hint="eastAsia"/>
          <w:lang w:val="en-US"/>
        </w:rPr>
        <w:t>JG/T50378-2019</w:t>
      </w:r>
      <w:r>
        <w:rPr>
          <w:rFonts w:hint="eastAsia"/>
          <w:lang w:val="en-US"/>
        </w:rPr>
        <w:t>）</w:t>
      </w:r>
    </w:p>
    <w:p w14:paraId="1369A68F" w14:textId="77777777" w:rsidR="00D87EEA" w:rsidRDefault="004A420D" w:rsidP="00D87EEA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2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《建筑日照计算参数标准》（</w:t>
      </w:r>
      <w:r w:rsidR="00D87EEA">
        <w:rPr>
          <w:rFonts w:hint="eastAsia"/>
          <w:lang w:val="en-US"/>
        </w:rPr>
        <w:t>JG/T50947-2014</w:t>
      </w:r>
      <w:r w:rsidR="00D87EEA">
        <w:rPr>
          <w:rFonts w:hint="eastAsia"/>
          <w:lang w:val="en-US"/>
        </w:rPr>
        <w:t>）</w:t>
      </w:r>
    </w:p>
    <w:p w14:paraId="57278707" w14:textId="77777777" w:rsidR="00D6136B" w:rsidRDefault="00D6136B">
      <w:pPr>
        <w:pStyle w:val="1"/>
      </w:pPr>
      <w:bookmarkStart w:id="21" w:name="_Toc16499897"/>
      <w:r>
        <w:rPr>
          <w:rFonts w:hint="eastAsia"/>
        </w:rPr>
        <w:t>指标要求</w:t>
      </w:r>
      <w:bookmarkEnd w:id="21"/>
    </w:p>
    <w:p w14:paraId="2273F189" w14:textId="77777777" w:rsidR="00D6136B" w:rsidRDefault="00D6136B">
      <w:pPr>
        <w:pStyle w:val="2"/>
      </w:pPr>
      <w:bookmarkStart w:id="22" w:name="_Toc16499898"/>
      <w:r>
        <w:rPr>
          <w:rFonts w:hint="eastAsia"/>
        </w:rPr>
        <w:t>规范要求</w:t>
      </w:r>
      <w:bookmarkEnd w:id="22"/>
    </w:p>
    <w:p w14:paraId="5505CE04" w14:textId="77777777" w:rsidR="00D6136B" w:rsidRDefault="00D6136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《绿色建筑评价标准》（</w:t>
      </w:r>
      <w:r w:rsidR="00AA3AAC">
        <w:rPr>
          <w:rFonts w:hint="eastAsia"/>
          <w:lang w:val="en-US"/>
        </w:rPr>
        <w:t>JG/T50378-2019</w:t>
      </w:r>
      <w:r>
        <w:rPr>
          <w:rFonts w:hint="eastAsia"/>
          <w:lang w:val="en-US"/>
        </w:rPr>
        <w:t>）中有关活动场地遮阴率的具体要求如下：</w:t>
      </w:r>
    </w:p>
    <w:p w14:paraId="5ABD4099" w14:textId="77777777" w:rsidR="00D6136B" w:rsidRDefault="005F02C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8.2.9</w:t>
      </w:r>
      <w:r w:rsidR="00D6136B">
        <w:rPr>
          <w:rFonts w:hint="eastAsia"/>
          <w:lang w:val="en-US"/>
        </w:rPr>
        <w:t xml:space="preserve"> </w:t>
      </w:r>
      <w:r w:rsidR="00D6136B">
        <w:rPr>
          <w:rFonts w:hint="eastAsia"/>
          <w:lang w:val="en-US"/>
        </w:rPr>
        <w:t>采取措施降低热岛强度，评价总分值为</w:t>
      </w:r>
      <w:r w:rsidR="00D6136B">
        <w:rPr>
          <w:rFonts w:hint="eastAsia"/>
          <w:lang w:val="en-US"/>
        </w:rPr>
        <w:t>4</w:t>
      </w:r>
      <w:r w:rsidR="00D6136B">
        <w:rPr>
          <w:rFonts w:hint="eastAsia"/>
          <w:lang w:val="en-US"/>
        </w:rPr>
        <w:t>分，并按下列规则分别评分并累计：</w:t>
      </w:r>
    </w:p>
    <w:p w14:paraId="296422EC" w14:textId="77777777" w:rsidR="00D6136B" w:rsidRDefault="00D6136B" w:rsidP="00195194">
      <w:pPr>
        <w:pStyle w:val="a0"/>
        <w:ind w:firstLine="420"/>
        <w:rPr>
          <w:lang w:val="en-US"/>
        </w:rPr>
      </w:pPr>
      <w:r w:rsidRPr="00195194">
        <w:rPr>
          <w:rFonts w:hint="eastAsia"/>
          <w:lang w:val="en-US"/>
        </w:rPr>
        <w:t>1</w:t>
      </w:r>
      <w:r w:rsidRPr="00195194">
        <w:rPr>
          <w:rFonts w:hint="eastAsia"/>
          <w:lang w:val="en-US"/>
        </w:rPr>
        <w:t>、</w:t>
      </w:r>
      <w:r w:rsidR="00195194" w:rsidRPr="00195194">
        <w:rPr>
          <w:rFonts w:hint="eastAsia"/>
          <w:lang w:val="en-US"/>
        </w:rPr>
        <w:t>场</w:t>
      </w:r>
      <w:r w:rsidR="00195194" w:rsidRPr="00195194">
        <w:rPr>
          <w:lang w:val="en-US"/>
        </w:rPr>
        <w:t>地中</w:t>
      </w:r>
      <w:r w:rsidR="00195194" w:rsidRPr="00195194">
        <w:rPr>
          <w:rFonts w:hint="eastAsia"/>
          <w:lang w:val="en-US"/>
        </w:rPr>
        <w:t>处</w:t>
      </w:r>
      <w:r w:rsidR="00195194" w:rsidRPr="00195194">
        <w:rPr>
          <w:lang w:val="en-US"/>
        </w:rPr>
        <w:t>于建筑阴影区外的步道、游憩</w:t>
      </w:r>
      <w:r w:rsidR="00195194" w:rsidRPr="00195194">
        <w:rPr>
          <w:rFonts w:hint="eastAsia"/>
          <w:lang w:val="en-US"/>
        </w:rPr>
        <w:t>场</w:t>
      </w:r>
      <w:r w:rsidR="00195194" w:rsidRPr="00195194">
        <w:rPr>
          <w:lang w:val="en-US"/>
        </w:rPr>
        <w:t>、庭院、广</w:t>
      </w:r>
      <w:r w:rsidR="00195194" w:rsidRPr="00195194">
        <w:rPr>
          <w:rFonts w:hint="eastAsia"/>
          <w:lang w:val="en-US"/>
        </w:rPr>
        <w:t>场等室外活动场</w:t>
      </w:r>
      <w:r w:rsidR="00195194" w:rsidRPr="00195194">
        <w:rPr>
          <w:lang w:val="en-US"/>
        </w:rPr>
        <w:t>地</w:t>
      </w:r>
      <w:r w:rsidR="00195194" w:rsidRPr="00195194">
        <w:rPr>
          <w:rFonts w:hint="eastAsia"/>
          <w:lang w:val="en-US"/>
        </w:rPr>
        <w:t>设</w:t>
      </w:r>
      <w:r w:rsidR="00195194" w:rsidRPr="00195194">
        <w:rPr>
          <w:lang w:val="en-US"/>
        </w:rPr>
        <w:t>有</w:t>
      </w:r>
      <w:r w:rsidR="00195194" w:rsidRPr="00195194">
        <w:rPr>
          <w:rFonts w:hint="eastAsia"/>
          <w:lang w:val="en-US"/>
        </w:rPr>
        <w:t>乔</w:t>
      </w:r>
      <w:r w:rsidR="00195194" w:rsidRPr="00195194">
        <w:rPr>
          <w:lang w:val="en-US"/>
        </w:rPr>
        <w:t>木、花架等遮阴措施的面</w:t>
      </w:r>
      <w:r w:rsidR="00195194" w:rsidRPr="00195194">
        <w:rPr>
          <w:rFonts w:hint="eastAsia"/>
          <w:lang w:val="en-US"/>
        </w:rPr>
        <w:t>积</w:t>
      </w:r>
      <w:r w:rsidR="00195194" w:rsidRPr="00195194">
        <w:rPr>
          <w:lang w:val="en-US"/>
        </w:rPr>
        <w:t>比例，住宅建</w:t>
      </w:r>
      <w:r w:rsidR="00195194" w:rsidRPr="00195194">
        <w:rPr>
          <w:rFonts w:hint="eastAsia"/>
          <w:lang w:val="en-US"/>
        </w:rPr>
        <w:t>筑达到</w:t>
      </w:r>
      <w:r w:rsidR="00195194" w:rsidRPr="00195194">
        <w:rPr>
          <w:lang w:val="en-US"/>
        </w:rPr>
        <w:t xml:space="preserve">30%, </w:t>
      </w:r>
      <w:r w:rsidR="00195194" w:rsidRPr="00195194">
        <w:rPr>
          <w:rFonts w:hint="eastAsia"/>
          <w:lang w:val="en-US"/>
        </w:rPr>
        <w:t>公共建筑达到</w:t>
      </w:r>
      <w:r w:rsidR="00195194" w:rsidRPr="00195194">
        <w:rPr>
          <w:lang w:val="en-US"/>
        </w:rPr>
        <w:t xml:space="preserve">10%, </w:t>
      </w:r>
      <w:r w:rsidR="00195194" w:rsidRPr="00195194">
        <w:rPr>
          <w:rFonts w:hint="eastAsia"/>
          <w:lang w:val="en-US"/>
        </w:rPr>
        <w:t>得</w:t>
      </w:r>
      <w:r w:rsidR="00195194" w:rsidRPr="00195194">
        <w:rPr>
          <w:lang w:val="en-US"/>
        </w:rPr>
        <w:t xml:space="preserve">2 </w:t>
      </w:r>
      <w:r w:rsidR="00195194" w:rsidRPr="00195194">
        <w:rPr>
          <w:rFonts w:hint="eastAsia"/>
          <w:lang w:val="en-US"/>
        </w:rPr>
        <w:t>分；住宅建筑达到</w:t>
      </w:r>
      <w:r w:rsidR="00195194" w:rsidRPr="00195194">
        <w:rPr>
          <w:lang w:val="en-US"/>
        </w:rPr>
        <w:t xml:space="preserve">50%, </w:t>
      </w:r>
      <w:r w:rsidR="00195194" w:rsidRPr="00195194">
        <w:rPr>
          <w:rFonts w:hint="eastAsia"/>
          <w:lang w:val="en-US"/>
        </w:rPr>
        <w:t>公共建筑达到</w:t>
      </w:r>
      <w:r w:rsidR="00195194" w:rsidRPr="00195194">
        <w:rPr>
          <w:lang w:val="en-US"/>
        </w:rPr>
        <w:t xml:space="preserve">20%, </w:t>
      </w:r>
      <w:r w:rsidR="00195194" w:rsidRPr="00195194">
        <w:rPr>
          <w:rFonts w:hint="eastAsia"/>
          <w:lang w:val="en-US"/>
        </w:rPr>
        <w:t>得</w:t>
      </w:r>
      <w:r w:rsidR="00195194" w:rsidRPr="00195194">
        <w:rPr>
          <w:lang w:val="en-US"/>
        </w:rPr>
        <w:t xml:space="preserve">3 </w:t>
      </w:r>
      <w:r w:rsidR="00195194" w:rsidRPr="00195194">
        <w:rPr>
          <w:rFonts w:hint="eastAsia"/>
          <w:lang w:val="en-US"/>
        </w:rPr>
        <w:t>分；</w:t>
      </w:r>
      <w:r>
        <w:rPr>
          <w:rFonts w:hint="eastAsia"/>
          <w:lang w:val="en-US"/>
        </w:rPr>
        <w:t>。</w:t>
      </w:r>
    </w:p>
    <w:p w14:paraId="019C7C73" w14:textId="77777777" w:rsidR="001872C8" w:rsidRDefault="001872C8" w:rsidP="001872C8">
      <w:pPr>
        <w:pStyle w:val="2"/>
        <w:numPr>
          <w:ilvl w:val="1"/>
          <w:numId w:val="4"/>
        </w:numPr>
        <w:tabs>
          <w:tab w:val="left" w:pos="578"/>
        </w:tabs>
      </w:pPr>
      <w:bookmarkStart w:id="23" w:name="_Toc16499899"/>
      <w:r>
        <w:rPr>
          <w:rFonts w:hint="eastAsia"/>
        </w:rPr>
        <w:t>遮阴概述</w:t>
      </w:r>
      <w:bookmarkEnd w:id="23"/>
    </w:p>
    <w:p w14:paraId="6B5EEA8B" w14:textId="77777777" w:rsidR="001872C8" w:rsidRDefault="001872C8" w:rsidP="001872C8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遮阴面积即户外活动场地中设有乔木、爬藤花架等遮阴设施所占面积所占的比例。户外活动场地包括：道路、庭院、广场、游憩场。而遮阴率计算中需要排除建筑阴影区。</w:t>
      </w:r>
    </w:p>
    <w:p w14:paraId="3358BB21" w14:textId="77777777" w:rsidR="001872C8" w:rsidRDefault="001872C8" w:rsidP="001872C8">
      <w:pPr>
        <w:pStyle w:val="2"/>
        <w:numPr>
          <w:ilvl w:val="1"/>
          <w:numId w:val="4"/>
        </w:numPr>
        <w:tabs>
          <w:tab w:val="left" w:pos="578"/>
        </w:tabs>
      </w:pPr>
      <w:bookmarkStart w:id="24" w:name="_Toc16499900"/>
      <w:r>
        <w:rPr>
          <w:rFonts w:hint="eastAsia"/>
        </w:rPr>
        <w:t>计算方法</w:t>
      </w:r>
      <w:bookmarkEnd w:id="24"/>
    </w:p>
    <w:p w14:paraId="6E0F9DE7" w14:textId="77777777" w:rsidR="001872C8" w:rsidRDefault="001872C8" w:rsidP="001872C8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8299A9B" w14:textId="77777777" w:rsidR="001872C8" w:rsidRDefault="001872C8" w:rsidP="001872C8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1F1D1789" w14:textId="77777777" w:rsidR="001872C8" w:rsidRDefault="001872C8" w:rsidP="001872C8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3A1C9379" w14:textId="77777777" w:rsidR="00D6136B" w:rsidRDefault="001872C8" w:rsidP="001872C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75526557" w14:textId="77777777" w:rsidR="00D6136B" w:rsidRDefault="00D6136B">
      <w:pPr>
        <w:pStyle w:val="1"/>
      </w:pPr>
      <w:bookmarkStart w:id="25" w:name="_Toc401318141"/>
      <w:bookmarkStart w:id="26" w:name="_Toc16499901"/>
      <w:bookmarkEnd w:id="19"/>
      <w:r>
        <w:rPr>
          <w:rFonts w:hint="eastAsia"/>
        </w:rPr>
        <w:lastRenderedPageBreak/>
        <w:t>指标概览</w:t>
      </w:r>
      <w:bookmarkEnd w:id="25"/>
      <w:bookmarkEnd w:id="26"/>
    </w:p>
    <w:p w14:paraId="7506B962" w14:textId="77777777" w:rsidR="00D6136B" w:rsidRDefault="00D6136B">
      <w:pPr>
        <w:pStyle w:val="2"/>
      </w:pPr>
      <w:bookmarkStart w:id="27" w:name="_Toc16499902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630352" w14:paraId="79B288B8" w14:textId="77777777">
        <w:tc>
          <w:tcPr>
            <w:tcW w:w="3118" w:type="dxa"/>
            <w:shd w:val="clear" w:color="auto" w:fill="E6E6E6"/>
            <w:vAlign w:val="center"/>
          </w:tcPr>
          <w:p w14:paraId="1E02CB55" w14:textId="77777777" w:rsidR="00630352" w:rsidRDefault="003933DB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C3F308D" w14:textId="77777777" w:rsidR="00630352" w:rsidRDefault="003933DB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4F3685A9" w14:textId="77777777" w:rsidR="00630352" w:rsidRDefault="003933DB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630352" w14:paraId="4DDA1D1F" w14:textId="77777777">
        <w:tc>
          <w:tcPr>
            <w:tcW w:w="3118" w:type="dxa"/>
            <w:shd w:val="clear" w:color="auto" w:fill="E6E6E6"/>
            <w:vAlign w:val="center"/>
          </w:tcPr>
          <w:p w14:paraId="5134035D" w14:textId="77777777" w:rsidR="00630352" w:rsidRDefault="00630352"/>
        </w:tc>
        <w:tc>
          <w:tcPr>
            <w:tcW w:w="3107" w:type="dxa"/>
            <w:vAlign w:val="center"/>
          </w:tcPr>
          <w:p w14:paraId="5371DED3" w14:textId="77777777" w:rsidR="00630352" w:rsidRDefault="003933DB">
            <w:r>
              <w:t>56.0</w:t>
            </w:r>
          </w:p>
        </w:tc>
        <w:tc>
          <w:tcPr>
            <w:tcW w:w="3107" w:type="dxa"/>
            <w:vAlign w:val="center"/>
          </w:tcPr>
          <w:p w14:paraId="527E2EE6" w14:textId="77777777" w:rsidR="00630352" w:rsidRDefault="003933DB">
            <w:r>
              <w:t>3.0</w:t>
            </w:r>
          </w:p>
        </w:tc>
      </w:tr>
      <w:tr w:rsidR="00630352" w14:paraId="01A1F42B" w14:textId="77777777">
        <w:tc>
          <w:tcPr>
            <w:tcW w:w="3118" w:type="dxa"/>
            <w:shd w:val="clear" w:color="auto" w:fill="E6E6E6"/>
            <w:vAlign w:val="center"/>
          </w:tcPr>
          <w:p w14:paraId="439C19DC" w14:textId="77777777" w:rsidR="00630352" w:rsidRDefault="003933DB">
            <w:r>
              <w:t>改造建筑</w:t>
            </w:r>
          </w:p>
        </w:tc>
        <w:tc>
          <w:tcPr>
            <w:tcW w:w="3107" w:type="dxa"/>
            <w:vAlign w:val="center"/>
          </w:tcPr>
          <w:p w14:paraId="5698E077" w14:textId="77777777" w:rsidR="00630352" w:rsidRDefault="003933DB">
            <w:r>
              <w:t>459.9</w:t>
            </w:r>
          </w:p>
        </w:tc>
        <w:tc>
          <w:tcPr>
            <w:tcW w:w="3107" w:type="dxa"/>
            <w:vAlign w:val="center"/>
          </w:tcPr>
          <w:p w14:paraId="41E82360" w14:textId="77777777" w:rsidR="00630352" w:rsidRDefault="003933DB">
            <w:r>
              <w:t>17.8</w:t>
            </w:r>
          </w:p>
        </w:tc>
      </w:tr>
    </w:tbl>
    <w:p w14:paraId="3D20C460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2D1A7DE7" w14:textId="77777777" w:rsidR="00D6136B" w:rsidRDefault="00D6136B">
      <w:pPr>
        <w:pStyle w:val="2"/>
      </w:pPr>
      <w:bookmarkStart w:id="29" w:name="_Toc16499903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630352" w14:paraId="0721D449" w14:textId="77777777">
        <w:tc>
          <w:tcPr>
            <w:tcW w:w="5093" w:type="dxa"/>
            <w:shd w:val="clear" w:color="auto" w:fill="E6E6E6"/>
            <w:vAlign w:val="center"/>
          </w:tcPr>
          <w:p w14:paraId="6C5CE2DA" w14:textId="77777777" w:rsidR="00630352" w:rsidRDefault="003933DB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4277C087" w14:textId="77777777" w:rsidR="00630352" w:rsidRDefault="003933DB">
            <w:pPr>
              <w:jc w:val="center"/>
            </w:pPr>
            <w:r>
              <w:t>值</w:t>
            </w:r>
          </w:p>
        </w:tc>
      </w:tr>
      <w:tr w:rsidR="00630352" w14:paraId="5C0A7264" w14:textId="77777777">
        <w:tc>
          <w:tcPr>
            <w:tcW w:w="5093" w:type="dxa"/>
            <w:shd w:val="clear" w:color="auto" w:fill="E6E6E6"/>
            <w:vAlign w:val="center"/>
          </w:tcPr>
          <w:p w14:paraId="37D9B4CF" w14:textId="77777777" w:rsidR="00630352" w:rsidRDefault="003933DB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35FA3D32" w14:textId="77777777" w:rsidR="00630352" w:rsidRDefault="003933DB">
            <w:r>
              <w:t>3241</w:t>
            </w:r>
          </w:p>
        </w:tc>
      </w:tr>
      <w:tr w:rsidR="00630352" w14:paraId="33DC7115" w14:textId="77777777">
        <w:tc>
          <w:tcPr>
            <w:tcW w:w="5093" w:type="dxa"/>
            <w:shd w:val="clear" w:color="auto" w:fill="E6E6E6"/>
            <w:vAlign w:val="center"/>
          </w:tcPr>
          <w:p w14:paraId="17D34E42" w14:textId="77777777" w:rsidR="00630352" w:rsidRDefault="003933DB">
            <w:r>
              <w:t>建筑密度</w:t>
            </w:r>
          </w:p>
        </w:tc>
        <w:tc>
          <w:tcPr>
            <w:tcW w:w="4239" w:type="dxa"/>
            <w:vAlign w:val="center"/>
          </w:tcPr>
          <w:p w14:paraId="206DEAFB" w14:textId="77777777" w:rsidR="00630352" w:rsidRDefault="003933DB">
            <w:r>
              <w:t>0.16</w:t>
            </w:r>
          </w:p>
        </w:tc>
      </w:tr>
      <w:tr w:rsidR="00630352" w14:paraId="42611339" w14:textId="77777777">
        <w:tc>
          <w:tcPr>
            <w:tcW w:w="5093" w:type="dxa"/>
            <w:shd w:val="clear" w:color="auto" w:fill="E6E6E6"/>
            <w:vAlign w:val="center"/>
          </w:tcPr>
          <w:p w14:paraId="2AEAFA90" w14:textId="77777777" w:rsidR="00630352" w:rsidRDefault="003933DB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139B282D" w14:textId="77777777" w:rsidR="00630352" w:rsidRDefault="003933DB">
            <w:r>
              <w:t>2726</w:t>
            </w:r>
          </w:p>
        </w:tc>
      </w:tr>
      <w:tr w:rsidR="00630352" w14:paraId="10362976" w14:textId="77777777">
        <w:tc>
          <w:tcPr>
            <w:tcW w:w="5093" w:type="dxa"/>
            <w:shd w:val="clear" w:color="auto" w:fill="E6E6E6"/>
            <w:vAlign w:val="center"/>
          </w:tcPr>
          <w:p w14:paraId="212B597C" w14:textId="77777777" w:rsidR="00630352" w:rsidRDefault="003933DB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1714B37B" w14:textId="77777777" w:rsidR="00630352" w:rsidRDefault="003933DB">
            <w:r>
              <w:t>1211</w:t>
            </w:r>
          </w:p>
        </w:tc>
      </w:tr>
      <w:tr w:rsidR="00630352" w14:paraId="5D605236" w14:textId="77777777">
        <w:tc>
          <w:tcPr>
            <w:tcW w:w="5093" w:type="dxa"/>
            <w:shd w:val="clear" w:color="auto" w:fill="E6E6E6"/>
            <w:vAlign w:val="center"/>
          </w:tcPr>
          <w:p w14:paraId="08E15B0E" w14:textId="77777777" w:rsidR="00630352" w:rsidRDefault="003933DB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86ECAA1" w14:textId="77777777" w:rsidR="00630352" w:rsidRDefault="003933DB">
            <w:r>
              <w:t>326</w:t>
            </w:r>
          </w:p>
        </w:tc>
      </w:tr>
      <w:tr w:rsidR="00630352" w14:paraId="3D2E5DDE" w14:textId="77777777">
        <w:tc>
          <w:tcPr>
            <w:tcW w:w="5093" w:type="dxa"/>
            <w:shd w:val="clear" w:color="auto" w:fill="E6E6E6"/>
            <w:vAlign w:val="center"/>
          </w:tcPr>
          <w:p w14:paraId="533EC5A5" w14:textId="77777777" w:rsidR="00630352" w:rsidRDefault="003933DB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A313797" w14:textId="77777777" w:rsidR="00630352" w:rsidRDefault="003933DB">
            <w:r>
              <w:t>196</w:t>
            </w:r>
          </w:p>
        </w:tc>
      </w:tr>
      <w:tr w:rsidR="00630352" w14:paraId="14F2F79A" w14:textId="77777777">
        <w:tc>
          <w:tcPr>
            <w:tcW w:w="5093" w:type="dxa"/>
            <w:shd w:val="clear" w:color="auto" w:fill="E6E6E6"/>
            <w:vAlign w:val="center"/>
          </w:tcPr>
          <w:p w14:paraId="36D3E876" w14:textId="77777777" w:rsidR="00630352" w:rsidRDefault="003933DB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A89D666" w14:textId="77777777" w:rsidR="00630352" w:rsidRDefault="003933DB">
            <w:r>
              <w:t>0</w:t>
            </w:r>
          </w:p>
        </w:tc>
      </w:tr>
    </w:tbl>
    <w:p w14:paraId="48117BD4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61C84649" w14:textId="77777777" w:rsidR="00D6136B" w:rsidRDefault="00D6136B" w:rsidP="00876CF9">
      <w:pPr>
        <w:pStyle w:val="1"/>
      </w:pPr>
      <w:bookmarkStart w:id="31" w:name="_Toc16499904"/>
      <w:r>
        <w:rPr>
          <w:rFonts w:hint="eastAsia"/>
        </w:rPr>
        <w:t>计算结果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630352" w14:paraId="6830D992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5B3D494A" w14:textId="77777777" w:rsidR="00630352" w:rsidRDefault="003933DB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593195DD" w14:textId="77777777" w:rsidR="00630352" w:rsidRDefault="003933DB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E4F3466" w14:textId="77777777" w:rsidR="00630352" w:rsidRDefault="003933DB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1F9A0339" w14:textId="77777777" w:rsidR="00630352" w:rsidRDefault="003933DB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727A7733" w14:textId="77777777" w:rsidR="00630352" w:rsidRDefault="003933DB">
            <w:pPr>
              <w:jc w:val="center"/>
            </w:pPr>
            <w:r>
              <w:t>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5F3BC308" w14:textId="77777777" w:rsidR="00630352" w:rsidRDefault="003933DB">
            <w:pPr>
              <w:jc w:val="center"/>
            </w:pPr>
            <w:r>
              <w:t>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12B5EC24" w14:textId="77777777" w:rsidR="00630352" w:rsidRDefault="003933DB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630352" w14:paraId="194AF1DE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3517B498" w14:textId="77777777" w:rsidR="00630352" w:rsidRDefault="00630352"/>
        </w:tc>
        <w:tc>
          <w:tcPr>
            <w:tcW w:w="1165" w:type="dxa"/>
            <w:shd w:val="clear" w:color="auto" w:fill="E6E6E6"/>
            <w:vAlign w:val="center"/>
          </w:tcPr>
          <w:p w14:paraId="6977FD0A" w14:textId="77777777" w:rsidR="00630352" w:rsidRDefault="003933DB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B334FF6" w14:textId="77777777" w:rsidR="00630352" w:rsidRDefault="003933DB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A8F565A" w14:textId="77777777" w:rsidR="00630352" w:rsidRDefault="003933DB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27F08733" w14:textId="77777777" w:rsidR="00630352" w:rsidRDefault="00630352"/>
        </w:tc>
        <w:tc>
          <w:tcPr>
            <w:tcW w:w="1165" w:type="dxa"/>
            <w:vMerge/>
            <w:shd w:val="clear" w:color="auto" w:fill="E6E6E6"/>
            <w:vAlign w:val="center"/>
          </w:tcPr>
          <w:p w14:paraId="517F7476" w14:textId="77777777" w:rsidR="00630352" w:rsidRDefault="00630352"/>
        </w:tc>
        <w:tc>
          <w:tcPr>
            <w:tcW w:w="1165" w:type="dxa"/>
            <w:vMerge/>
            <w:shd w:val="clear" w:color="auto" w:fill="E6E6E6"/>
            <w:vAlign w:val="center"/>
          </w:tcPr>
          <w:p w14:paraId="21A3B0E8" w14:textId="77777777" w:rsidR="00630352" w:rsidRDefault="00630352"/>
        </w:tc>
        <w:tc>
          <w:tcPr>
            <w:tcW w:w="1165" w:type="dxa"/>
            <w:vMerge/>
            <w:shd w:val="clear" w:color="auto" w:fill="E6E6E6"/>
            <w:vAlign w:val="center"/>
          </w:tcPr>
          <w:p w14:paraId="1FC66630" w14:textId="77777777" w:rsidR="00630352" w:rsidRDefault="00630352"/>
        </w:tc>
      </w:tr>
      <w:tr w:rsidR="00630352" w14:paraId="4692524E" w14:textId="77777777">
        <w:tc>
          <w:tcPr>
            <w:tcW w:w="1171" w:type="dxa"/>
            <w:shd w:val="clear" w:color="auto" w:fill="E6E6E6"/>
            <w:vAlign w:val="center"/>
          </w:tcPr>
          <w:p w14:paraId="6B2D8E7D" w14:textId="77777777" w:rsidR="00630352" w:rsidRDefault="003933DB">
            <w:r>
              <w:t>广场</w:t>
            </w:r>
          </w:p>
        </w:tc>
        <w:tc>
          <w:tcPr>
            <w:tcW w:w="1165" w:type="dxa"/>
            <w:vAlign w:val="center"/>
          </w:tcPr>
          <w:p w14:paraId="4DC03E21" w14:textId="77777777" w:rsidR="00630352" w:rsidRDefault="003933DB">
            <w:r>
              <w:t>26.2</w:t>
            </w:r>
          </w:p>
        </w:tc>
        <w:tc>
          <w:tcPr>
            <w:tcW w:w="1165" w:type="dxa"/>
            <w:vAlign w:val="center"/>
          </w:tcPr>
          <w:p w14:paraId="631C6768" w14:textId="77777777" w:rsidR="00630352" w:rsidRDefault="003933DB">
            <w:r>
              <w:t>196.3</w:t>
            </w:r>
          </w:p>
        </w:tc>
        <w:tc>
          <w:tcPr>
            <w:tcW w:w="1165" w:type="dxa"/>
            <w:vAlign w:val="center"/>
          </w:tcPr>
          <w:p w14:paraId="53B7DE71" w14:textId="77777777" w:rsidR="00630352" w:rsidRDefault="003933DB">
            <w:r>
              <w:t>0.0</w:t>
            </w:r>
          </w:p>
        </w:tc>
        <w:tc>
          <w:tcPr>
            <w:tcW w:w="1165" w:type="dxa"/>
            <w:vAlign w:val="center"/>
          </w:tcPr>
          <w:p w14:paraId="4FDD70D6" w14:textId="77777777" w:rsidR="00630352" w:rsidRDefault="003933DB">
            <w:r>
              <w:t>0.0</w:t>
            </w:r>
          </w:p>
        </w:tc>
        <w:tc>
          <w:tcPr>
            <w:tcW w:w="1165" w:type="dxa"/>
            <w:vAlign w:val="center"/>
          </w:tcPr>
          <w:p w14:paraId="7D3EAF22" w14:textId="77777777" w:rsidR="00630352" w:rsidRDefault="003933DB">
            <w:r>
              <w:t>222.4</w:t>
            </w:r>
          </w:p>
        </w:tc>
        <w:tc>
          <w:tcPr>
            <w:tcW w:w="1165" w:type="dxa"/>
            <w:vAlign w:val="center"/>
          </w:tcPr>
          <w:p w14:paraId="68D1B30B" w14:textId="77777777" w:rsidR="00630352" w:rsidRDefault="003933DB">
            <w:r>
              <w:t>633.3</w:t>
            </w:r>
          </w:p>
        </w:tc>
        <w:tc>
          <w:tcPr>
            <w:tcW w:w="1165" w:type="dxa"/>
            <w:vAlign w:val="center"/>
          </w:tcPr>
          <w:p w14:paraId="4FCEAB66" w14:textId="77777777" w:rsidR="00630352" w:rsidRDefault="003933DB">
            <w:r>
              <w:t>35.1</w:t>
            </w:r>
          </w:p>
        </w:tc>
      </w:tr>
      <w:tr w:rsidR="00630352" w14:paraId="6547659B" w14:textId="77777777">
        <w:tc>
          <w:tcPr>
            <w:tcW w:w="1171" w:type="dxa"/>
            <w:shd w:val="clear" w:color="auto" w:fill="E6E6E6"/>
            <w:vAlign w:val="center"/>
          </w:tcPr>
          <w:p w14:paraId="766C438A" w14:textId="77777777" w:rsidR="00630352" w:rsidRDefault="003933DB">
            <w:r>
              <w:t>游憩场</w:t>
            </w:r>
          </w:p>
        </w:tc>
        <w:tc>
          <w:tcPr>
            <w:tcW w:w="1165" w:type="dxa"/>
            <w:vAlign w:val="center"/>
          </w:tcPr>
          <w:p w14:paraId="3267F0BB" w14:textId="77777777" w:rsidR="00630352" w:rsidRDefault="003933DB">
            <w:r>
              <w:t>79.4</w:t>
            </w:r>
          </w:p>
        </w:tc>
        <w:tc>
          <w:tcPr>
            <w:tcW w:w="1165" w:type="dxa"/>
            <w:vAlign w:val="center"/>
          </w:tcPr>
          <w:p w14:paraId="588B097A" w14:textId="77777777" w:rsidR="00630352" w:rsidRDefault="003933DB">
            <w:r>
              <w:t>0.0</w:t>
            </w:r>
          </w:p>
        </w:tc>
        <w:tc>
          <w:tcPr>
            <w:tcW w:w="1165" w:type="dxa"/>
            <w:vAlign w:val="center"/>
          </w:tcPr>
          <w:p w14:paraId="68F77B76" w14:textId="77777777" w:rsidR="00630352" w:rsidRDefault="003933DB">
            <w:r>
              <w:t>0.0</w:t>
            </w:r>
          </w:p>
        </w:tc>
        <w:tc>
          <w:tcPr>
            <w:tcW w:w="1165" w:type="dxa"/>
            <w:vAlign w:val="center"/>
          </w:tcPr>
          <w:p w14:paraId="79485E84" w14:textId="77777777" w:rsidR="00630352" w:rsidRDefault="003933DB">
            <w:r>
              <w:t>0.0</w:t>
            </w:r>
          </w:p>
        </w:tc>
        <w:tc>
          <w:tcPr>
            <w:tcW w:w="1165" w:type="dxa"/>
            <w:vAlign w:val="center"/>
          </w:tcPr>
          <w:p w14:paraId="685EE96F" w14:textId="77777777" w:rsidR="00630352" w:rsidRDefault="003933DB">
            <w:r>
              <w:t>79.4</w:t>
            </w:r>
          </w:p>
        </w:tc>
        <w:tc>
          <w:tcPr>
            <w:tcW w:w="1165" w:type="dxa"/>
            <w:vAlign w:val="center"/>
          </w:tcPr>
          <w:p w14:paraId="1C2E2E5A" w14:textId="77777777" w:rsidR="00630352" w:rsidRDefault="003933DB">
            <w:r>
              <w:t>295.2</w:t>
            </w:r>
          </w:p>
        </w:tc>
        <w:tc>
          <w:tcPr>
            <w:tcW w:w="1165" w:type="dxa"/>
            <w:vAlign w:val="center"/>
          </w:tcPr>
          <w:p w14:paraId="32B5032B" w14:textId="77777777" w:rsidR="00630352" w:rsidRDefault="003933DB">
            <w:r>
              <w:t>26.9</w:t>
            </w:r>
          </w:p>
        </w:tc>
      </w:tr>
      <w:tr w:rsidR="00630352" w14:paraId="3B28A449" w14:textId="77777777">
        <w:tc>
          <w:tcPr>
            <w:tcW w:w="1171" w:type="dxa"/>
            <w:shd w:val="clear" w:color="auto" w:fill="E6E6E6"/>
            <w:vAlign w:val="center"/>
          </w:tcPr>
          <w:p w14:paraId="7F11D51B" w14:textId="77777777" w:rsidR="00630352" w:rsidRDefault="003933DB">
            <w:r>
              <w:t>人行道</w:t>
            </w:r>
          </w:p>
        </w:tc>
        <w:tc>
          <w:tcPr>
            <w:tcW w:w="1165" w:type="dxa"/>
            <w:vAlign w:val="center"/>
          </w:tcPr>
          <w:p w14:paraId="6A2958EE" w14:textId="77777777" w:rsidR="00630352" w:rsidRDefault="003933DB">
            <w:r>
              <w:t>78.8</w:t>
            </w:r>
          </w:p>
        </w:tc>
        <w:tc>
          <w:tcPr>
            <w:tcW w:w="1165" w:type="dxa"/>
            <w:vAlign w:val="center"/>
          </w:tcPr>
          <w:p w14:paraId="4F45807F" w14:textId="77777777" w:rsidR="00630352" w:rsidRDefault="003933DB">
            <w:r>
              <w:t>0.0</w:t>
            </w:r>
          </w:p>
        </w:tc>
        <w:tc>
          <w:tcPr>
            <w:tcW w:w="1165" w:type="dxa"/>
            <w:vAlign w:val="center"/>
          </w:tcPr>
          <w:p w14:paraId="385F6067" w14:textId="77777777" w:rsidR="00630352" w:rsidRDefault="003933DB">
            <w:r>
              <w:t>0.0</w:t>
            </w:r>
          </w:p>
        </w:tc>
        <w:tc>
          <w:tcPr>
            <w:tcW w:w="1165" w:type="dxa"/>
            <w:vAlign w:val="center"/>
          </w:tcPr>
          <w:p w14:paraId="3E022835" w14:textId="77777777" w:rsidR="00630352" w:rsidRDefault="003933DB">
            <w:r>
              <w:t>9.8</w:t>
            </w:r>
          </w:p>
        </w:tc>
        <w:tc>
          <w:tcPr>
            <w:tcW w:w="1165" w:type="dxa"/>
            <w:vAlign w:val="center"/>
          </w:tcPr>
          <w:p w14:paraId="73CD5C75" w14:textId="77777777" w:rsidR="00630352" w:rsidRDefault="003933DB">
            <w:r>
              <w:t>77.2</w:t>
            </w:r>
          </w:p>
        </w:tc>
        <w:tc>
          <w:tcPr>
            <w:tcW w:w="1165" w:type="dxa"/>
            <w:vAlign w:val="center"/>
          </w:tcPr>
          <w:p w14:paraId="2860E13A" w14:textId="77777777" w:rsidR="00630352" w:rsidRDefault="003933DB">
            <w:r>
              <w:t>282.1</w:t>
            </w:r>
          </w:p>
        </w:tc>
        <w:tc>
          <w:tcPr>
            <w:tcW w:w="1165" w:type="dxa"/>
            <w:vAlign w:val="center"/>
          </w:tcPr>
          <w:p w14:paraId="27AD3721" w14:textId="77777777" w:rsidR="00630352" w:rsidRDefault="003933DB">
            <w:r>
              <w:t>27.3</w:t>
            </w:r>
          </w:p>
        </w:tc>
      </w:tr>
    </w:tbl>
    <w:p w14:paraId="2133604F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2" w:name="计算结果"/>
      <w:bookmarkEnd w:id="32"/>
    </w:p>
    <w:p w14:paraId="4B027DBB" w14:textId="77777777" w:rsidR="00D6136B" w:rsidRDefault="005C1055">
      <w:pPr>
        <w:pStyle w:val="1"/>
      </w:pPr>
      <w:bookmarkStart w:id="33" w:name="_Toc16499905"/>
      <w:r>
        <w:rPr>
          <w:rFonts w:hint="eastAsia"/>
        </w:rPr>
        <w:lastRenderedPageBreak/>
        <w:t>活动场地遮阴</w:t>
      </w:r>
      <w:r w:rsidR="00D6136B">
        <w:rPr>
          <w:rFonts w:hint="eastAsia"/>
        </w:rPr>
        <w:t>图</w:t>
      </w:r>
      <w:bookmarkEnd w:id="33"/>
    </w:p>
    <w:p w14:paraId="399E5044" w14:textId="77777777" w:rsidR="00D6136B" w:rsidRDefault="00D6136B" w:rsidP="00876CF9">
      <w:pPr>
        <w:pStyle w:val="a0"/>
        <w:ind w:firstLineChars="0" w:firstLine="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 wp14:anchorId="77D4035F" wp14:editId="1B925AC3">
            <wp:extent cx="5667375" cy="38671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A18AC" w14:textId="77777777" w:rsidR="00630352" w:rsidRDefault="00630352">
      <w:pPr>
        <w:pStyle w:val="a0"/>
        <w:ind w:firstLineChars="0" w:firstLine="0"/>
        <w:rPr>
          <w:lang w:val="en-US"/>
        </w:rPr>
      </w:pPr>
    </w:p>
    <w:p w14:paraId="2C113B67" w14:textId="77777777" w:rsidR="00D32BD4" w:rsidRPr="0068672A" w:rsidRDefault="00D32BD4" w:rsidP="009F2FC7">
      <w:pPr>
        <w:pStyle w:val="1"/>
      </w:pPr>
      <w:bookmarkStart w:id="35" w:name="_Toc16499906"/>
      <w:r w:rsidRPr="0068672A">
        <w:rPr>
          <w:rFonts w:hint="eastAsia"/>
        </w:rPr>
        <w:t>评价结论</w:t>
      </w:r>
      <w:bookmarkEnd w:id="35"/>
    </w:p>
    <w:p w14:paraId="2C20ABBF" w14:textId="77777777" w:rsidR="00D32BD4" w:rsidRPr="0068672A" w:rsidRDefault="00D32BD4" w:rsidP="00D32BD4">
      <w:pPr>
        <w:widowControl w:val="0"/>
        <w:spacing w:line="360" w:lineRule="auto"/>
        <w:ind w:firstLineChars="200" w:firstLine="420"/>
        <w:jc w:val="both"/>
        <w:rPr>
          <w:rFonts w:ascii="宋体" w:hAnsi="宋体"/>
          <w:kern w:val="2"/>
          <w:szCs w:val="21"/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>
        <w:rPr>
          <w:rFonts w:ascii="宋体" w:hAnsi="宋体" w:hint="eastAsia"/>
          <w:kern w:val="2"/>
          <w:szCs w:val="21"/>
          <w:lang w:val="en-US"/>
        </w:rPr>
        <w:t>活动场地遮阴率</w:t>
      </w:r>
      <w:r w:rsidRPr="0068672A">
        <w:rPr>
          <w:rFonts w:ascii="宋体" w:hAnsi="宋体" w:hint="eastAsia"/>
          <w:kern w:val="2"/>
          <w:szCs w:val="21"/>
          <w:lang w:val="en-US"/>
        </w:rPr>
        <w:t>的评分项得分，如下：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264"/>
        <w:gridCol w:w="2264"/>
        <w:gridCol w:w="2264"/>
      </w:tblGrid>
      <w:tr w:rsidR="00630352" w14:paraId="5FAD1062" w14:textId="77777777">
        <w:tc>
          <w:tcPr>
            <w:tcW w:w="2541" w:type="dxa"/>
            <w:shd w:val="clear" w:color="auto" w:fill="E6E6E6"/>
            <w:vAlign w:val="center"/>
          </w:tcPr>
          <w:p w14:paraId="7C69833E" w14:textId="77777777" w:rsidR="00630352" w:rsidRDefault="003933DB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6DCDEF3" w14:textId="77777777" w:rsidR="00630352" w:rsidRDefault="003933DB">
            <w:pPr>
              <w:jc w:val="center"/>
            </w:pPr>
            <w:r>
              <w:t>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262132E" w14:textId="77777777" w:rsidR="00630352" w:rsidRDefault="003933DB">
            <w:pPr>
              <w:jc w:val="center"/>
            </w:pPr>
            <w:r>
              <w:t>遮阴率</w:t>
            </w:r>
            <w:r>
              <w:t>(%)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7868BC6" w14:textId="77777777" w:rsidR="00630352" w:rsidRDefault="003933DB">
            <w:pPr>
              <w:jc w:val="center"/>
            </w:pPr>
            <w:r>
              <w:t>得分</w:t>
            </w:r>
          </w:p>
        </w:tc>
      </w:tr>
      <w:tr w:rsidR="00630352" w14:paraId="18DA8DE2" w14:textId="77777777">
        <w:tc>
          <w:tcPr>
            <w:tcW w:w="2541" w:type="dxa"/>
            <w:shd w:val="clear" w:color="auto" w:fill="E6E6E6"/>
            <w:vAlign w:val="center"/>
          </w:tcPr>
          <w:p w14:paraId="0D5A5732" w14:textId="77777777" w:rsidR="00630352" w:rsidRDefault="003933DB">
            <w:r>
              <w:t>1210.7</w:t>
            </w:r>
          </w:p>
        </w:tc>
        <w:tc>
          <w:tcPr>
            <w:tcW w:w="2263" w:type="dxa"/>
            <w:vAlign w:val="center"/>
          </w:tcPr>
          <w:p w14:paraId="5DCFD99A" w14:textId="77777777" w:rsidR="00630352" w:rsidRDefault="003933DB">
            <w:r>
              <w:t>379.0</w:t>
            </w:r>
          </w:p>
        </w:tc>
        <w:tc>
          <w:tcPr>
            <w:tcW w:w="2263" w:type="dxa"/>
            <w:vAlign w:val="center"/>
          </w:tcPr>
          <w:p w14:paraId="09DBCAE1" w14:textId="77777777" w:rsidR="00630352" w:rsidRDefault="003933DB">
            <w:r>
              <w:t>31.3</w:t>
            </w:r>
          </w:p>
        </w:tc>
        <w:tc>
          <w:tcPr>
            <w:tcW w:w="2263" w:type="dxa"/>
            <w:vAlign w:val="center"/>
          </w:tcPr>
          <w:p w14:paraId="5002DCB9" w14:textId="77777777" w:rsidR="00630352" w:rsidRDefault="003933DB">
            <w:r>
              <w:t>2</w:t>
            </w:r>
          </w:p>
        </w:tc>
      </w:tr>
    </w:tbl>
    <w:p w14:paraId="1381E76D" w14:textId="77777777" w:rsidR="00D32BD4" w:rsidRPr="00D32BD4" w:rsidRDefault="00D32BD4" w:rsidP="00876CF9">
      <w:pPr>
        <w:pStyle w:val="a0"/>
        <w:ind w:firstLineChars="0" w:firstLine="0"/>
        <w:rPr>
          <w:lang w:val="en-US"/>
        </w:rPr>
      </w:pPr>
      <w:bookmarkStart w:id="36" w:name="评价结论"/>
      <w:bookmarkEnd w:id="36"/>
    </w:p>
    <w:sectPr w:rsidR="00D32BD4" w:rsidRPr="00D32BD4">
      <w:headerReference w:type="default" r:id="rId9"/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96633" w14:textId="77777777" w:rsidR="003933DB" w:rsidRDefault="003933DB">
      <w:r>
        <w:separator/>
      </w:r>
    </w:p>
  </w:endnote>
  <w:endnote w:type="continuationSeparator" w:id="0">
    <w:p w14:paraId="495BCA16" w14:textId="77777777" w:rsidR="003933DB" w:rsidRDefault="0039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7393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6FFBBF2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E34CC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842C4">
      <w:rPr>
        <w:rStyle w:val="a5"/>
        <w:noProof/>
      </w:rPr>
      <w:t>2</w:t>
    </w:r>
    <w:r>
      <w:fldChar w:fldCharType="end"/>
    </w:r>
  </w:p>
  <w:p w14:paraId="3B1C5A24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B7C65" w14:textId="77777777" w:rsidR="003933DB" w:rsidRDefault="003933DB">
      <w:r>
        <w:separator/>
      </w:r>
    </w:p>
  </w:footnote>
  <w:footnote w:type="continuationSeparator" w:id="0">
    <w:p w14:paraId="1E9AD9BB" w14:textId="77777777" w:rsidR="003933DB" w:rsidRDefault="0039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27CB" w14:textId="77777777"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26043EED" wp14:editId="0BEEC345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82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F23AD"/>
    <w:rsid w:val="000F7EF2"/>
    <w:rsid w:val="001139A6"/>
    <w:rsid w:val="00116794"/>
    <w:rsid w:val="001201BC"/>
    <w:rsid w:val="00122AE1"/>
    <w:rsid w:val="00135FAF"/>
    <w:rsid w:val="00140DC7"/>
    <w:rsid w:val="0014776A"/>
    <w:rsid w:val="00165699"/>
    <w:rsid w:val="001828F2"/>
    <w:rsid w:val="001872C8"/>
    <w:rsid w:val="00195194"/>
    <w:rsid w:val="0019649A"/>
    <w:rsid w:val="001B3169"/>
    <w:rsid w:val="001B7C87"/>
    <w:rsid w:val="001D6C1E"/>
    <w:rsid w:val="001D6CC2"/>
    <w:rsid w:val="00203A7D"/>
    <w:rsid w:val="002209B4"/>
    <w:rsid w:val="00234F4A"/>
    <w:rsid w:val="0023730B"/>
    <w:rsid w:val="002555B8"/>
    <w:rsid w:val="00260F2E"/>
    <w:rsid w:val="002718EA"/>
    <w:rsid w:val="00272BDC"/>
    <w:rsid w:val="002773E0"/>
    <w:rsid w:val="00285189"/>
    <w:rsid w:val="002B2BB0"/>
    <w:rsid w:val="002B4464"/>
    <w:rsid w:val="002E5DA1"/>
    <w:rsid w:val="002F0C69"/>
    <w:rsid w:val="002F1F5C"/>
    <w:rsid w:val="0030437C"/>
    <w:rsid w:val="00310258"/>
    <w:rsid w:val="003121F7"/>
    <w:rsid w:val="00314D29"/>
    <w:rsid w:val="003320D8"/>
    <w:rsid w:val="00346AFD"/>
    <w:rsid w:val="003746AC"/>
    <w:rsid w:val="00384F21"/>
    <w:rsid w:val="003933DB"/>
    <w:rsid w:val="003B0012"/>
    <w:rsid w:val="003C6997"/>
    <w:rsid w:val="003C75A9"/>
    <w:rsid w:val="003E4437"/>
    <w:rsid w:val="00417088"/>
    <w:rsid w:val="00463861"/>
    <w:rsid w:val="004654ED"/>
    <w:rsid w:val="00480784"/>
    <w:rsid w:val="00490A6C"/>
    <w:rsid w:val="00495F4C"/>
    <w:rsid w:val="004A29D4"/>
    <w:rsid w:val="004A420D"/>
    <w:rsid w:val="004C4D23"/>
    <w:rsid w:val="004C69C1"/>
    <w:rsid w:val="004C79DA"/>
    <w:rsid w:val="004D230F"/>
    <w:rsid w:val="004D449D"/>
    <w:rsid w:val="004E2129"/>
    <w:rsid w:val="004F0369"/>
    <w:rsid w:val="004F534A"/>
    <w:rsid w:val="004F694D"/>
    <w:rsid w:val="0050003A"/>
    <w:rsid w:val="00503750"/>
    <w:rsid w:val="005207E3"/>
    <w:rsid w:val="005215FB"/>
    <w:rsid w:val="00545FB7"/>
    <w:rsid w:val="00561C8F"/>
    <w:rsid w:val="00571613"/>
    <w:rsid w:val="005755BA"/>
    <w:rsid w:val="0057692D"/>
    <w:rsid w:val="005812C2"/>
    <w:rsid w:val="005C1055"/>
    <w:rsid w:val="005C7162"/>
    <w:rsid w:val="005F02C4"/>
    <w:rsid w:val="00613298"/>
    <w:rsid w:val="006240DC"/>
    <w:rsid w:val="00630352"/>
    <w:rsid w:val="00651069"/>
    <w:rsid w:val="0067336D"/>
    <w:rsid w:val="00681C3C"/>
    <w:rsid w:val="00685427"/>
    <w:rsid w:val="00694FCA"/>
    <w:rsid w:val="006A159C"/>
    <w:rsid w:val="006A38D1"/>
    <w:rsid w:val="006B02AD"/>
    <w:rsid w:val="006B5695"/>
    <w:rsid w:val="006C3941"/>
    <w:rsid w:val="0072017E"/>
    <w:rsid w:val="0072214C"/>
    <w:rsid w:val="007514FE"/>
    <w:rsid w:val="0075154B"/>
    <w:rsid w:val="00774599"/>
    <w:rsid w:val="007D1A35"/>
    <w:rsid w:val="0083032F"/>
    <w:rsid w:val="008329E7"/>
    <w:rsid w:val="00841FB9"/>
    <w:rsid w:val="00872A29"/>
    <w:rsid w:val="00876CF9"/>
    <w:rsid w:val="00883D6C"/>
    <w:rsid w:val="008842C4"/>
    <w:rsid w:val="00886207"/>
    <w:rsid w:val="00897FCE"/>
    <w:rsid w:val="008A0121"/>
    <w:rsid w:val="008B6B76"/>
    <w:rsid w:val="008E3905"/>
    <w:rsid w:val="008E783F"/>
    <w:rsid w:val="008F4A97"/>
    <w:rsid w:val="009115AF"/>
    <w:rsid w:val="00917B5B"/>
    <w:rsid w:val="0092088B"/>
    <w:rsid w:val="0092562F"/>
    <w:rsid w:val="00935D40"/>
    <w:rsid w:val="00940A35"/>
    <w:rsid w:val="009410A0"/>
    <w:rsid w:val="00961512"/>
    <w:rsid w:val="009729E6"/>
    <w:rsid w:val="009744B2"/>
    <w:rsid w:val="009B5732"/>
    <w:rsid w:val="009C3CAA"/>
    <w:rsid w:val="009C61AC"/>
    <w:rsid w:val="009D580B"/>
    <w:rsid w:val="009D7B62"/>
    <w:rsid w:val="009E4629"/>
    <w:rsid w:val="009E5E29"/>
    <w:rsid w:val="009F034E"/>
    <w:rsid w:val="009F2FC7"/>
    <w:rsid w:val="009F3F68"/>
    <w:rsid w:val="00A0719E"/>
    <w:rsid w:val="00A305A7"/>
    <w:rsid w:val="00A32590"/>
    <w:rsid w:val="00A355BD"/>
    <w:rsid w:val="00A402EA"/>
    <w:rsid w:val="00A44BA7"/>
    <w:rsid w:val="00A53163"/>
    <w:rsid w:val="00A83D4E"/>
    <w:rsid w:val="00A92ECE"/>
    <w:rsid w:val="00AA3AAC"/>
    <w:rsid w:val="00AA47FE"/>
    <w:rsid w:val="00AA7C65"/>
    <w:rsid w:val="00AB536D"/>
    <w:rsid w:val="00AC7EEF"/>
    <w:rsid w:val="00B047B3"/>
    <w:rsid w:val="00B107D2"/>
    <w:rsid w:val="00B16C0D"/>
    <w:rsid w:val="00B41640"/>
    <w:rsid w:val="00B4240C"/>
    <w:rsid w:val="00B55B22"/>
    <w:rsid w:val="00B56CC6"/>
    <w:rsid w:val="00B60841"/>
    <w:rsid w:val="00B645C9"/>
    <w:rsid w:val="00B712B6"/>
    <w:rsid w:val="00B72DD7"/>
    <w:rsid w:val="00B7457E"/>
    <w:rsid w:val="00B90672"/>
    <w:rsid w:val="00BB1C06"/>
    <w:rsid w:val="00BD4A14"/>
    <w:rsid w:val="00BE4349"/>
    <w:rsid w:val="00C0203A"/>
    <w:rsid w:val="00C22E6B"/>
    <w:rsid w:val="00C3317F"/>
    <w:rsid w:val="00C63237"/>
    <w:rsid w:val="00C6343A"/>
    <w:rsid w:val="00C67778"/>
    <w:rsid w:val="00C92D82"/>
    <w:rsid w:val="00C95557"/>
    <w:rsid w:val="00C97E25"/>
    <w:rsid w:val="00CA1AA5"/>
    <w:rsid w:val="00CA311D"/>
    <w:rsid w:val="00CB5853"/>
    <w:rsid w:val="00CC3C3C"/>
    <w:rsid w:val="00CC50E4"/>
    <w:rsid w:val="00CE28AA"/>
    <w:rsid w:val="00CE3E52"/>
    <w:rsid w:val="00CE5831"/>
    <w:rsid w:val="00CF7E5C"/>
    <w:rsid w:val="00D03910"/>
    <w:rsid w:val="00D32BD4"/>
    <w:rsid w:val="00D40158"/>
    <w:rsid w:val="00D43C46"/>
    <w:rsid w:val="00D478B3"/>
    <w:rsid w:val="00D6136B"/>
    <w:rsid w:val="00D62A9A"/>
    <w:rsid w:val="00D87EEA"/>
    <w:rsid w:val="00D96AE9"/>
    <w:rsid w:val="00DC73AD"/>
    <w:rsid w:val="00DD16C4"/>
    <w:rsid w:val="00DD42A2"/>
    <w:rsid w:val="00DE72DA"/>
    <w:rsid w:val="00DF470C"/>
    <w:rsid w:val="00E16221"/>
    <w:rsid w:val="00E33128"/>
    <w:rsid w:val="00E423BB"/>
    <w:rsid w:val="00E4518A"/>
    <w:rsid w:val="00E6555B"/>
    <w:rsid w:val="00E72EFD"/>
    <w:rsid w:val="00E75AC2"/>
    <w:rsid w:val="00E77F21"/>
    <w:rsid w:val="00E81ACD"/>
    <w:rsid w:val="00EA0210"/>
    <w:rsid w:val="00EA741A"/>
    <w:rsid w:val="00EC27FD"/>
    <w:rsid w:val="00EC70F3"/>
    <w:rsid w:val="00ED3418"/>
    <w:rsid w:val="00EE005A"/>
    <w:rsid w:val="00EE0421"/>
    <w:rsid w:val="00EF0674"/>
    <w:rsid w:val="00EF5872"/>
    <w:rsid w:val="00EF5DD5"/>
    <w:rsid w:val="00F03100"/>
    <w:rsid w:val="00F10D55"/>
    <w:rsid w:val="00F16AE6"/>
    <w:rsid w:val="00F312DB"/>
    <w:rsid w:val="00F37D5E"/>
    <w:rsid w:val="00F4565A"/>
    <w:rsid w:val="00F75DD1"/>
    <w:rsid w:val="00F90890"/>
    <w:rsid w:val="00FA4B87"/>
    <w:rsid w:val="00FA64CC"/>
    <w:rsid w:val="00FA733F"/>
    <w:rsid w:val="00FC0388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2D15BFC"/>
  <w15:chartTrackingRefBased/>
  <w15:docId w15:val="{855844C1-DF51-49B8-A4A1-033FDAA6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uiPriority w:val="99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</Template>
  <TotalTime>0</TotalTime>
  <Pages>5</Pages>
  <Words>337</Words>
  <Characters>1926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ths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活动场地遮阴率计算书</dc:title>
  <dc:subject/>
  <dc:creator>dell</dc:creator>
  <cp:keywords/>
  <dc:description/>
  <cp:lastModifiedBy>柏 红喜</cp:lastModifiedBy>
  <cp:revision>1</cp:revision>
  <cp:lastPrinted>1899-12-31T16:00:00Z</cp:lastPrinted>
  <dcterms:created xsi:type="dcterms:W3CDTF">2021-01-05T09:58:00Z</dcterms:created>
  <dcterms:modified xsi:type="dcterms:W3CDTF">2021-01-05T09:58:00Z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