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海棠园3号楼改造工程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62.05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1、项目名称：海棠园3号楼改造工程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建筑类型：√住宅、□办公、□商业、□旅馆、□养老、□幼儿园、□医院、□其他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56788.23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7464.86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7073.25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391.61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75.60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53.90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10.56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21.17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8.36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10.24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62.05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