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项目名称"/>
            <w:r>
              <w:rPr>
                <w:rFonts w:hint="eastAsia"/>
                <w:sz w:val="21"/>
                <w:szCs w:val="21"/>
                <w:lang w:val="en-US" w:eastAsia="zh-CN"/>
              </w:rPr>
              <w:t>烟台</w:t>
            </w:r>
            <w:r>
              <w:rPr>
                <w:sz w:val="21"/>
                <w:szCs w:val="21"/>
              </w:rPr>
              <w:t>高新实验中学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2" w:name="地理位置"/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山东-烟台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5" w:name="设计单位"/>
            <w:r>
              <w:rPr>
                <w:sz w:val="21"/>
                <w:szCs w:val="21"/>
              </w:rPr>
              <w:t>烟台大学建筑学院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2020年12月20日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T13614642786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_Toc9670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_Toc7007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_Toc7007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_Toc22931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_Toc22931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_Toc24877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_Toc26158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_Toc26158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_Toc7280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_Toc8138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_Toc391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_Toc15968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_Toc12629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_Toc11497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_Toc2568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_Toc23433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_Toc25372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_Toc29713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_Toc13913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_Toc2938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_Toc1502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_Toc70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_Toc3968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_Toc29937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_Toc8181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_Toc3793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_Toc11444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_Toc9498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_Toc20842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_Toc10466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_Toc30319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_Toc5717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_Toc20397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_Toc122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_Toc8134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_Toc5178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_Toc18825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_Toc5256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_Toc18934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_Toc8410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_Toc18262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_Toc18262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_Toc24659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_Toc1599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_Toc16200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_Toc23409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_Toc6679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_Toc10741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6.3.2 </w:t>
      </w:r>
      <w:r>
        <w:rPr>
          <w:kern w:val="2"/>
          <w:szCs w:val="24"/>
          <w:lang w:val="en-US"/>
        </w:rPr>
        <w:t>水泵系统</w:t>
      </w:r>
      <w:r>
        <w:tab/>
      </w:r>
      <w:r>
        <w:fldChar w:fldCharType="begin"/>
      </w:r>
      <w:r>
        <w:instrText xml:space="preserve"> PAGEREF _Toc18265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6.3.3 </w:t>
      </w:r>
      <w:r>
        <w:rPr>
          <w:kern w:val="2"/>
          <w:szCs w:val="24"/>
          <w:lang w:val="en-US"/>
        </w:rPr>
        <w:t>运行工况</w:t>
      </w:r>
      <w:r>
        <w:tab/>
      </w:r>
      <w:r>
        <w:fldChar w:fldCharType="begin"/>
      </w:r>
      <w:r>
        <w:instrText xml:space="preserve"> PAGEREF _Toc14057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6.3.4 </w:t>
      </w:r>
      <w:r>
        <w:rPr>
          <w:kern w:val="2"/>
          <w:szCs w:val="24"/>
          <w:lang w:val="en-US"/>
        </w:rPr>
        <w:t>制冷能耗</w:t>
      </w:r>
      <w:r>
        <w:tab/>
      </w:r>
      <w:r>
        <w:fldChar w:fldCharType="begin"/>
      </w:r>
      <w:r>
        <w:instrText xml:space="preserve"> PAGEREF _Toc17651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_Toc10452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热泵系统</w:t>
      </w:r>
      <w:r>
        <w:tab/>
      </w:r>
      <w:r>
        <w:fldChar w:fldCharType="begin"/>
      </w:r>
      <w:r>
        <w:instrText xml:space="preserve"> PAGEREF _Toc9895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_Toc30331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6.5.1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_Toc6658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6.5.2 </w:t>
      </w:r>
      <w:r>
        <w:rPr>
          <w:kern w:val="2"/>
          <w:szCs w:val="24"/>
          <w:lang w:val="en-US"/>
        </w:rPr>
        <w:t>风机盘管</w:t>
      </w:r>
      <w:r>
        <w:tab/>
      </w:r>
      <w:r>
        <w:fldChar w:fldCharType="begin"/>
      </w:r>
      <w:r>
        <w:instrText xml:space="preserve"> PAGEREF _Toc27028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_Toc13020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参照建筑</w:t>
      </w:r>
      <w:r>
        <w:tab/>
      </w:r>
      <w:r>
        <w:fldChar w:fldCharType="begin"/>
      </w:r>
      <w:r>
        <w:instrText xml:space="preserve"> PAGEREF _Toc15297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_Toc3273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_Toc18621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_Toc28973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_Toc26278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_Toc28369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_Toc15805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7.3.2 </w:t>
      </w:r>
      <w:r>
        <w:rPr>
          <w:kern w:val="2"/>
          <w:szCs w:val="24"/>
          <w:lang w:val="en-US"/>
        </w:rPr>
        <w:t>冷却水泵</w:t>
      </w:r>
      <w:r>
        <w:tab/>
      </w:r>
      <w:r>
        <w:fldChar w:fldCharType="begin"/>
      </w:r>
      <w:r>
        <w:instrText xml:space="preserve"> PAGEREF _Toc30500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7.3.3 </w:t>
      </w:r>
      <w:r>
        <w:rPr>
          <w:kern w:val="2"/>
          <w:szCs w:val="24"/>
          <w:lang w:val="en-US"/>
        </w:rPr>
        <w:t>冷冻水泵</w:t>
      </w:r>
      <w:r>
        <w:tab/>
      </w:r>
      <w:r>
        <w:fldChar w:fldCharType="begin"/>
      </w:r>
      <w:r>
        <w:instrText xml:space="preserve"> PAGEREF _Toc797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7.3.4 </w:t>
      </w:r>
      <w:r>
        <w:rPr>
          <w:kern w:val="2"/>
          <w:szCs w:val="24"/>
          <w:lang w:val="en-US"/>
        </w:rPr>
        <w:t>冷却塔</w:t>
      </w:r>
      <w:r>
        <w:tab/>
      </w:r>
      <w:r>
        <w:fldChar w:fldCharType="begin"/>
      </w:r>
      <w:r>
        <w:instrText xml:space="preserve"> PAGEREF _Toc30356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_Toc22071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热水锅炉能耗</w:t>
      </w:r>
      <w:r>
        <w:tab/>
      </w:r>
      <w:r>
        <w:fldChar w:fldCharType="begin"/>
      </w:r>
      <w:r>
        <w:instrText xml:space="preserve"> PAGEREF _Toc18595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7.4.2 </w:t>
      </w:r>
      <w:r>
        <w:rPr>
          <w:kern w:val="2"/>
          <w:szCs w:val="24"/>
          <w:lang w:val="en-US"/>
        </w:rPr>
        <w:t>热水循环水泵能耗</w:t>
      </w:r>
      <w:r>
        <w:tab/>
      </w:r>
      <w:r>
        <w:fldChar w:fldCharType="begin"/>
      </w:r>
      <w:r>
        <w:instrText xml:space="preserve"> PAGEREF _Toc16147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_Toc11678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_Toc31647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风机盘管</w:t>
      </w:r>
      <w:r>
        <w:tab/>
      </w:r>
      <w:r>
        <w:fldChar w:fldCharType="begin"/>
      </w:r>
      <w:r>
        <w:instrText xml:space="preserve"> PAGEREF _Toc22310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_Toc31905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_Toc2540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_Toc14084 </w:instrText>
      </w:r>
      <w:r>
        <w:fldChar w:fldCharType="separate"/>
      </w:r>
      <w:r>
        <w:rPr>
          <w:rFonts w:hint="eastAsia"/>
        </w:rPr>
        <w:t xml:space="preserve">9 </w:t>
      </w:r>
      <w:r>
        <w:t>附录</w:t>
      </w:r>
      <w:r>
        <w:tab/>
      </w:r>
      <w:r>
        <w:fldChar w:fldCharType="begin"/>
      </w:r>
      <w:r>
        <w:instrText xml:space="preserve"> PAGEREF _Toc14084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_Toc1608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_Toc21639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_Toc21639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_Toc13976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_Toc26412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9670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3" w:name="工程名称"/>
            <w:r>
              <w:rPr>
                <w:rFonts w:hint="eastAsia" w:ascii="宋体" w:hAnsi="宋体"/>
                <w:lang w:val="en-US" w:eastAsia="zh-CN"/>
              </w:rPr>
              <w:t>烟台高新实验中学123栋教学楼</w:t>
            </w:r>
            <w:bookmarkStart w:id="129" w:name="_GoBack"/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山东-烟台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38.00°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121.40°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13072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52289.83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14456.73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7007"/>
      <w:r>
        <w:rPr>
          <w:rFonts w:hint="eastAsia"/>
        </w:rPr>
        <w:t>计算依据</w:t>
      </w:r>
      <w:bookmarkEnd w:id="30"/>
    </w:p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22931"/>
      <w:bookmarkStart w:id="33" w:name="_Toc31856"/>
      <w:bookmarkStart w:id="34" w:name="_Toc25351"/>
      <w:r>
        <w:rPr>
          <w:rFonts w:hint="eastAsia"/>
        </w:rPr>
        <w:t>计算要求</w:t>
      </w:r>
      <w:bookmarkEnd w:id="32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4877"/>
      <w:bookmarkStart w:id="36" w:name="_Toc20530"/>
      <w:bookmarkStart w:id="37" w:name="_Toc3445"/>
      <w:r>
        <w:rPr>
          <w:rFonts w:hint="eastAsia"/>
          <w:kern w:val="2"/>
          <w:sz w:val="21"/>
        </w:rPr>
        <w:t>计算目标</w:t>
      </w:r>
      <w:bookmarkEnd w:id="35"/>
    </w:p>
    <w:p>
      <w:pPr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依据《绿色建筑评价标准》(GB/T50378-201</w:t>
      </w:r>
      <w:r>
        <w:rPr>
          <w:szCs w:val="21"/>
          <w:lang w:val="en-US"/>
        </w:rPr>
        <w:t>9</w:t>
      </w:r>
      <w:r>
        <w:rPr>
          <w:rFonts w:hint="eastAsia"/>
          <w:szCs w:val="21"/>
          <w:lang w:val="en-US"/>
        </w:rPr>
        <w:t>)第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相关内容，对于采取</w:t>
      </w:r>
      <w:r>
        <w:rPr>
          <w:szCs w:val="21"/>
          <w:lang w:val="en-US"/>
        </w:rPr>
        <w:t>措施后的建筑能耗降低幅度</w:t>
      </w:r>
      <w:r>
        <w:rPr>
          <w:rFonts w:hint="eastAsia"/>
          <w:szCs w:val="21"/>
          <w:lang w:val="en-US"/>
        </w:rPr>
        <w:t>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8" w:name="_Toc26158"/>
      <w:bookmarkStart w:id="39" w:name="_Toc30695"/>
      <w:bookmarkStart w:id="40" w:name="_Toc6638"/>
      <w:r>
        <w:rPr>
          <w:rFonts w:hint="eastAsia"/>
          <w:kern w:val="2"/>
          <w:sz w:val="21"/>
        </w:rPr>
        <w:t>计算方法</w:t>
      </w:r>
      <w:bookmarkEnd w:id="38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即：建筑能耗节能率 ＝ （参照建筑全年采暖空调</w:t>
      </w:r>
      <w:r>
        <w:rPr>
          <w:lang w:val="en-US"/>
        </w:rPr>
        <w:t>照明</w:t>
      </w:r>
      <w:r>
        <w:rPr>
          <w:rFonts w:hint="eastAsia"/>
          <w:lang w:val="en-US"/>
        </w:rPr>
        <w:t>耗电量 － 设计建筑全年采暖空调照明耗电量） /  参照建筑全年采暖空调</w:t>
      </w:r>
      <w:r>
        <w:rPr>
          <w:lang w:val="en-US"/>
        </w:rPr>
        <w:t>照明</w:t>
      </w:r>
      <w:r>
        <w:rPr>
          <w:rFonts w:hint="eastAsia"/>
          <w:lang w:val="en-US"/>
        </w:rPr>
        <w:t>耗电量 × 100%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7280"/>
      <w:r>
        <w:rPr>
          <w:kern w:val="2"/>
          <w:szCs w:val="24"/>
          <w:lang w:val="en-US"/>
        </w:rPr>
        <w:t>围护结构</w:t>
      </w:r>
      <w:bookmarkEnd w:id="4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8138"/>
      <w:r>
        <w:rPr>
          <w:kern w:val="2"/>
          <w:szCs w:val="24"/>
          <w:lang w:val="en-US"/>
        </w:rPr>
        <w:t>工程材料</w:t>
      </w:r>
      <w:bookmarkEnd w:id="4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面砖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自保温加气砌块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7.598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地砖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10.285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聚苯板(EPS板)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煤矸石空心砖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煤矸石多孔砖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7.598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391"/>
      <w:r>
        <w:rPr>
          <w:kern w:val="2"/>
          <w:szCs w:val="24"/>
          <w:lang w:val="en-US"/>
        </w:rPr>
        <w:t>围护结构作法简要说明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 4mm＋水泥砂浆 20mm＋</w:t>
      </w:r>
      <w:r>
        <w:rPr>
          <w:color w:val="800000"/>
          <w:kern w:val="2"/>
          <w:szCs w:val="24"/>
          <w:lang w:val="en-US"/>
        </w:rPr>
        <w:t>挤塑型聚苯板(XPS板) 65mm</w:t>
      </w:r>
      <w:r>
        <w:rPr>
          <w:color w:val="000000"/>
          <w:kern w:val="2"/>
          <w:szCs w:val="24"/>
          <w:lang w:val="en-US"/>
        </w:rPr>
        <w:t>＋1:6水泥珍珠岩 55mm＋钢筋混凝土 100mm＋混合砂浆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抹面层 15mm＋</w:t>
      </w:r>
      <w:r>
        <w:rPr>
          <w:color w:val="008000"/>
          <w:kern w:val="2"/>
          <w:szCs w:val="24"/>
          <w:lang w:val="en-US"/>
        </w:rPr>
        <w:t>自保温加气砌块 260mm</w:t>
      </w:r>
      <w:r>
        <w:rPr>
          <w:color w:val="000000"/>
          <w:kern w:val="2"/>
          <w:szCs w:val="24"/>
          <w:lang w:val="en-US"/>
        </w:rPr>
        <w:t>＋抹面层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抹面层 15mm＋</w:t>
      </w:r>
      <w:r>
        <w:rPr>
          <w:color w:val="800000"/>
          <w:kern w:val="2"/>
          <w:szCs w:val="24"/>
          <w:lang w:val="en-US"/>
        </w:rPr>
        <w:t>AEPS板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600mm</w:t>
      </w:r>
      <w:r>
        <w:rPr>
          <w:color w:val="000000"/>
          <w:kern w:val="2"/>
          <w:szCs w:val="24"/>
          <w:lang w:val="en-US"/>
        </w:rPr>
        <w:t>＋抹面层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面砖 10mm＋水泥砂浆 20mm＋碎石、卵石混凝土(ρ=2300) 50mm＋水泥砂浆 20mm＋</w:t>
      </w:r>
      <w:r>
        <w:rPr>
          <w:color w:val="800080"/>
          <w:kern w:val="2"/>
          <w:szCs w:val="24"/>
          <w:lang w:val="en-US"/>
        </w:rPr>
        <w:t>现浇钢筋混凝土 120mm</w:t>
      </w:r>
      <w:r>
        <w:rPr>
          <w:color w:val="000000"/>
          <w:kern w:val="2"/>
          <w:szCs w:val="24"/>
          <w:lang w:val="en-US"/>
        </w:rPr>
        <w:t>＋混合砂浆 20mm＋</w:t>
      </w:r>
      <w:r>
        <w:rPr>
          <w:color w:val="800000"/>
          <w:kern w:val="2"/>
          <w:szCs w:val="24"/>
          <w:lang w:val="en-US"/>
        </w:rPr>
        <w:t>AEPS板 65mm</w:t>
      </w:r>
      <w:r>
        <w:rPr>
          <w:color w:val="000000"/>
          <w:kern w:val="2"/>
          <w:szCs w:val="24"/>
          <w:lang w:val="en-US"/>
        </w:rPr>
        <w:t>＋面砖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混合砂浆 20mm＋</w:t>
      </w:r>
      <w:r>
        <w:rPr>
          <w:color w:val="800080"/>
          <w:kern w:val="2"/>
          <w:szCs w:val="24"/>
          <w:lang w:val="en-US"/>
        </w:rPr>
        <w:t>煤矸石多孔砖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AEPS板 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12mm空气Low-E中空玻璃PA隔热铝合金窗：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传热系数2.620W/m^2.K，太阳得热系数0.548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 w:val="21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40mm＋防水层 4mm＋水泥砂浆 20mm＋</w:t>
      </w:r>
      <w:r>
        <w:rPr>
          <w:color w:val="800000"/>
          <w:kern w:val="2"/>
          <w:szCs w:val="24"/>
          <w:lang w:val="en-US"/>
        </w:rPr>
        <w:t>聚苯板(EPS板) 80mm</w:t>
      </w:r>
      <w:r>
        <w:rPr>
          <w:color w:val="000000"/>
          <w:kern w:val="2"/>
          <w:szCs w:val="24"/>
          <w:lang w:val="en-US"/>
        </w:rPr>
        <w:t>＋1:6水泥珍珠岩 55mm＋现浇钢筋混凝土 100mm＋混合砂浆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968"/>
      <w:r>
        <w:rPr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14456.73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52289.83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2629"/>
      <w:r>
        <w:rPr>
          <w:color w:val="000000"/>
          <w:kern w:val="2"/>
          <w:szCs w:val="24"/>
          <w:lang w:val="en-US"/>
        </w:rPr>
        <w:t>窗墙比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497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1030.19</w:t>
            </w:r>
          </w:p>
        </w:tc>
        <w:tc>
          <w:tcPr>
            <w:vAlign w:val="center"/>
          </w:tcPr>
          <w:p>
            <w:r>
              <w:t>3343.82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905.34</w:t>
            </w:r>
          </w:p>
        </w:tc>
        <w:tc>
          <w:tcPr>
            <w:vAlign w:val="center"/>
          </w:tcPr>
          <w:p>
            <w:r>
              <w:t>3258.41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242.65</w:t>
            </w:r>
          </w:p>
        </w:tc>
        <w:tc>
          <w:tcPr>
            <w:vAlign w:val="center"/>
          </w:tcPr>
          <w:p>
            <w:r>
              <w:t>2142.87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316.42</w:t>
            </w:r>
          </w:p>
        </w:tc>
        <w:tc>
          <w:tcPr>
            <w:vAlign w:val="center"/>
          </w:tcPr>
          <w:p>
            <w:r>
              <w:t>2184.72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568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1030.19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</w:t>
            </w:r>
          </w:p>
        </w:tc>
        <w:tc>
          <w:tcPr>
            <w:vAlign w:val="center"/>
          </w:tcPr>
          <w:p>
            <w:r>
              <w:t>5.83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5.42</w:t>
            </w:r>
          </w:p>
        </w:tc>
        <w:tc>
          <w:tcPr>
            <w:vAlign w:val="center"/>
          </w:tcPr>
          <w:p>
            <w:r>
              <w:t>5.42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</w:t>
            </w:r>
          </w:p>
        </w:tc>
        <w:tc>
          <w:tcPr>
            <w:vAlign w:val="center"/>
          </w:tcPr>
          <w:p>
            <w:r>
              <w:t>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6.83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26.01×1.50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39.01</w:t>
            </w:r>
          </w:p>
        </w:tc>
        <w:tc>
          <w:tcPr>
            <w:vAlign w:val="center"/>
          </w:tcPr>
          <w:p>
            <w:r>
              <w:t>39.01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BYC0510</w:t>
            </w:r>
          </w:p>
        </w:tc>
        <w:tc>
          <w:tcPr>
            <w:vAlign w:val="center"/>
          </w:tcPr>
          <w:p>
            <w:r>
              <w:t>0.50×1.00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1.39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1.39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115.92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0.91×2.30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</w:t>
            </w:r>
          </w:p>
        </w:tc>
        <w:tc>
          <w:tcPr>
            <w:vAlign w:val="center"/>
          </w:tcPr>
          <w:p>
            <w:r>
              <w:t>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10.70×2.20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23.54</w:t>
            </w:r>
          </w:p>
        </w:tc>
        <w:tc>
          <w:tcPr>
            <w:vAlign w:val="center"/>
          </w:tcPr>
          <w:p>
            <w:r>
              <w:t>23.54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102.12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1.21×2.30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1.19×2.30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1.21×2.30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10.20×2.20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22.44</w:t>
            </w:r>
          </w:p>
        </w:tc>
        <w:tc>
          <w:tcPr>
            <w:vAlign w:val="center"/>
          </w:tcPr>
          <w:p>
            <w:r>
              <w:t>22.44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2.60×2.20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</w:t>
            </w:r>
          </w:p>
        </w:tc>
        <w:tc>
          <w:tcPr>
            <w:vAlign w:val="center"/>
          </w:tcPr>
          <w:p>
            <w:r>
              <w:t>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127.65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1.49×2.30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3.43</w:t>
            </w:r>
          </w:p>
        </w:tc>
        <w:tc>
          <w:tcPr>
            <w:vAlign w:val="center"/>
          </w:tcPr>
          <w:p>
            <w:r>
              <w:t>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1.21×2.30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1.51×2.30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</w:t>
            </w:r>
          </w:p>
        </w:tc>
        <w:tc>
          <w:tcPr>
            <w:vAlign w:val="center"/>
          </w:tcPr>
          <w:p>
            <w:r>
              <w:t>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107.64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4.15</w:t>
            </w:r>
          </w:p>
        </w:tc>
        <w:tc>
          <w:tcPr>
            <w:vAlign w:val="center"/>
          </w:tcPr>
          <w:p>
            <w:r>
              <w:t>8.29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2.00×2.30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4.60</w:t>
            </w:r>
          </w:p>
        </w:tc>
        <w:tc>
          <w:tcPr>
            <w:vAlign w:val="center"/>
          </w:tcPr>
          <w:p>
            <w:r>
              <w:t>4.60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4.70×2.20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10.34</w:t>
            </w:r>
          </w:p>
        </w:tc>
        <w:tc>
          <w:tcPr>
            <w:vAlign w:val="center"/>
          </w:tcPr>
          <w:p>
            <w:r>
              <w:t>10.34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5.70×2.20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</w:t>
            </w:r>
          </w:p>
        </w:tc>
        <w:tc>
          <w:tcPr>
            <w:vAlign w:val="center"/>
          </w:tcPr>
          <w:p>
            <w:r>
              <w:t>12.54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12.40×2.20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C2422</w:t>
            </w:r>
          </w:p>
        </w:tc>
        <w:tc>
          <w:tcPr>
            <w:vAlign w:val="center"/>
          </w:tcPr>
          <w:p>
            <w:r>
              <w:t>2.40×2.20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5.28</w:t>
            </w:r>
          </w:p>
        </w:tc>
        <w:tc>
          <w:tcPr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C3222</w:t>
            </w:r>
          </w:p>
        </w:tc>
        <w:tc>
          <w:tcPr>
            <w:vAlign w:val="center"/>
          </w:tcPr>
          <w:p>
            <w:r>
              <w:t>3.20×2.20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</w:t>
            </w:r>
          </w:p>
        </w:tc>
        <w:tc>
          <w:tcPr>
            <w:vAlign w:val="center"/>
          </w:tcPr>
          <w:p>
            <w:r>
              <w:t>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C3322</w:t>
            </w:r>
          </w:p>
        </w:tc>
        <w:tc>
          <w:tcPr>
            <w:vAlign w:val="center"/>
          </w:tcPr>
          <w:p>
            <w:r>
              <w:t>3.30×2.20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</w:t>
            </w:r>
          </w:p>
        </w:tc>
        <w:tc>
          <w:tcPr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C3922</w:t>
            </w:r>
          </w:p>
        </w:tc>
        <w:tc>
          <w:tcPr>
            <w:vAlign w:val="center"/>
          </w:tcPr>
          <w:p>
            <w:r>
              <w:t>3.90×2.20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</w:t>
            </w:r>
          </w:p>
        </w:tc>
        <w:tc>
          <w:tcPr>
            <w:vAlign w:val="center"/>
          </w:tcPr>
          <w:p>
            <w:r>
              <w:t>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3.10×2.20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</w:t>
            </w:r>
          </w:p>
        </w:tc>
        <w:tc>
          <w:tcPr>
            <w:vAlign w:val="center"/>
          </w:tcPr>
          <w:p>
            <w:r>
              <w:t>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C5222</w:t>
            </w:r>
          </w:p>
        </w:tc>
        <w:tc>
          <w:tcPr>
            <w:vAlign w:val="center"/>
          </w:tcPr>
          <w:p>
            <w:r>
              <w:t>5.20×2.20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11.44</w:t>
            </w:r>
          </w:p>
        </w:tc>
        <w:tc>
          <w:tcPr>
            <w:vAlign w:val="center"/>
          </w:tcPr>
          <w:p>
            <w:r>
              <w:t>11.44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C6722</w:t>
            </w:r>
          </w:p>
        </w:tc>
        <w:tc>
          <w:tcPr>
            <w:vAlign w:val="center"/>
          </w:tcPr>
          <w:p>
            <w:r>
              <w:t>6.70×2.20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14.74</w:t>
            </w:r>
          </w:p>
        </w:tc>
        <w:tc>
          <w:tcPr>
            <w:vAlign w:val="center"/>
          </w:tcPr>
          <w:p>
            <w:r>
              <w:t>14.74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4.04×2.20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8.89</w:t>
            </w:r>
          </w:p>
        </w:tc>
        <w:tc>
          <w:tcPr>
            <w:vAlign w:val="center"/>
          </w:tcPr>
          <w:p>
            <w: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2.00×2.20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2.35×2.20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C9822</w:t>
            </w:r>
          </w:p>
        </w:tc>
        <w:tc>
          <w:tcPr>
            <w:vAlign w:val="center"/>
          </w:tcPr>
          <w:p>
            <w:r>
              <w:t>9.80×2.20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21.56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C9922</w:t>
            </w:r>
          </w:p>
        </w:tc>
        <w:tc>
          <w:tcPr>
            <w:vAlign w:val="center"/>
          </w:tcPr>
          <w:p>
            <w:r>
              <w:t>9.90×2.20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</w:t>
            </w:r>
          </w:p>
        </w:tc>
        <w:tc>
          <w:tcPr>
            <w:vAlign w:val="center"/>
          </w:tcPr>
          <w:p>
            <w:r>
              <w:t>21.78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55.89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TC1222</w:t>
            </w:r>
          </w:p>
        </w:tc>
        <w:tc>
          <w:tcPr>
            <w:vAlign w:val="center"/>
          </w:tcPr>
          <w:p>
            <w:r>
              <w:t>1.20×2.20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905.34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1.58×2.10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3.32</w:t>
            </w:r>
          </w:p>
        </w:tc>
        <w:tc>
          <w:tcPr>
            <w:vAlign w:val="center"/>
          </w:tcPr>
          <w:p>
            <w:r>
              <w:t>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2.82×2.10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5.91</w:t>
            </w:r>
          </w:p>
        </w:tc>
        <w:tc>
          <w:tcPr>
            <w:vAlign w:val="center"/>
          </w:tcPr>
          <w:p>
            <w:r>
              <w:t>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18.15×2.10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38.12</w:t>
            </w:r>
          </w:p>
        </w:tc>
        <w:tc>
          <w:tcPr>
            <w:vAlign w:val="center"/>
          </w:tcPr>
          <w:p>
            <w:r>
              <w:t>38.12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1.51×2.30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1.00×0.60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1.00×2.30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4.60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BYC1206</w:t>
            </w:r>
          </w:p>
        </w:tc>
        <w:tc>
          <w:tcPr>
            <w:vAlign w:val="center"/>
          </w:tcPr>
          <w:p>
            <w:r>
              <w:t>1.20×0.60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80.73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276.00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C14522</w:t>
            </w:r>
          </w:p>
        </w:tc>
        <w:tc>
          <w:tcPr>
            <w:vAlign w:val="center"/>
          </w:tcPr>
          <w:p>
            <w:r>
              <w:t>14.50×2.20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31.90</w:t>
            </w:r>
          </w:p>
        </w:tc>
        <w:tc>
          <w:tcPr>
            <w:vAlign w:val="center"/>
          </w:tcPr>
          <w:p>
            <w:r>
              <w:t>31.90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127.65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</w:t>
            </w:r>
          </w:p>
        </w:tc>
        <w:tc>
          <w:tcPr>
            <w:vAlign w:val="center"/>
          </w:tcPr>
          <w:p>
            <w:r>
              <w:t>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C16922</w:t>
            </w:r>
          </w:p>
        </w:tc>
        <w:tc>
          <w:tcPr>
            <w:vAlign w:val="center"/>
          </w:tcPr>
          <w:p>
            <w:r>
              <w:t>16.90×2.20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37.18</w:t>
            </w:r>
          </w:p>
        </w:tc>
        <w:tc>
          <w:tcPr>
            <w:vAlign w:val="center"/>
          </w:tcPr>
          <w:p>
            <w:r>
              <w:t>37.18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70.38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24.00×2.20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52.80</w:t>
            </w:r>
          </w:p>
        </w:tc>
        <w:tc>
          <w:tcPr>
            <w:vAlign w:val="center"/>
          </w:tcPr>
          <w:p>
            <w:r>
              <w:t>52.80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4.50×2.20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2.40×2.30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242.65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10.90×2.20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23.98</w:t>
            </w:r>
          </w:p>
        </w:tc>
        <w:tc>
          <w:tcPr>
            <w:vAlign w:val="center"/>
          </w:tcPr>
          <w:p>
            <w:r>
              <w:t>23.98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63.48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37.26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2.50×2.20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9.70×2.20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21.34</w:t>
            </w:r>
          </w:p>
        </w:tc>
        <w:tc>
          <w:tcPr>
            <w:vAlign w:val="center"/>
          </w:tcPr>
          <w:p>
            <w:r>
              <w:t>21.34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316.42</w:t>
            </w:r>
          </w:p>
        </w:tc>
        <w:tc>
          <w:tcPr>
            <w:vAlign w:val="center"/>
          </w:tcPr>
          <w:p>
            <w:r>
              <w:t>BYC0416</w:t>
            </w:r>
          </w:p>
        </w:tc>
        <w:tc>
          <w:tcPr>
            <w:vAlign w:val="center"/>
          </w:tcPr>
          <w:p>
            <w:r>
              <w:t>0.40×1.60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46.92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10.40×2.20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22.88</w:t>
            </w:r>
          </w:p>
        </w:tc>
        <w:tc>
          <w:tcPr>
            <w:vAlign w:val="center"/>
          </w:tcPr>
          <w:p>
            <w:r>
              <w:t>22.88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3.90×2.20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</w:t>
            </w:r>
          </w:p>
        </w:tc>
        <w:tc>
          <w:tcPr>
            <w:vAlign w:val="center"/>
          </w:tcPr>
          <w:p>
            <w:r>
              <w:t>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28.98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C3722</w:t>
            </w:r>
          </w:p>
        </w:tc>
        <w:tc>
          <w:tcPr>
            <w:vAlign w:val="center"/>
          </w:tcPr>
          <w:p>
            <w:r>
              <w:t>3.70×2.20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8.14</w:t>
            </w:r>
          </w:p>
        </w:tc>
        <w:tc>
          <w:tcPr>
            <w:vAlign w:val="center"/>
          </w:tcPr>
          <w:p>
            <w:r>
              <w:t>8.14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2.80×2.20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C8922</w:t>
            </w:r>
          </w:p>
        </w:tc>
        <w:tc>
          <w:tcPr>
            <w:vAlign w:val="center"/>
          </w:tcPr>
          <w:p>
            <w:r>
              <w:t>8.90×2.20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19.58</w:t>
            </w:r>
          </w:p>
        </w:tc>
        <w:tc>
          <w:tcPr>
            <w:vAlign w:val="center"/>
          </w:tcPr>
          <w:p>
            <w:r>
              <w:t>19.58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0.90×1.60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12.42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2.50×2.20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5.50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433"/>
      <w:r>
        <w:rPr>
          <w:color w:val="000000"/>
          <w:kern w:val="2"/>
          <w:szCs w:val="24"/>
          <w:lang w:val="en-US"/>
        </w:rPr>
        <w:t>可见光透射比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5372"/>
      <w:r>
        <w:rPr>
          <w:color w:val="000000"/>
          <w:kern w:val="2"/>
          <w:szCs w:val="24"/>
          <w:lang w:val="en-US"/>
        </w:rPr>
        <w:t>天窗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713"/>
      <w:r>
        <w:rPr>
          <w:color w:val="000000"/>
          <w:kern w:val="2"/>
          <w:szCs w:val="24"/>
          <w:lang w:val="en-US"/>
        </w:rPr>
        <w:t>天窗屋顶比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913"/>
      <w:r>
        <w:rPr>
          <w:color w:val="000000"/>
          <w:kern w:val="2"/>
          <w:szCs w:val="24"/>
          <w:lang w:val="en-US"/>
        </w:rPr>
        <w:t>天窗类型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938"/>
      <w:r>
        <w:rPr>
          <w:color w:val="000000"/>
          <w:kern w:val="2"/>
          <w:szCs w:val="24"/>
          <w:lang w:val="en-US"/>
        </w:rPr>
        <w:t>屋顶构造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502"/>
      <w:r>
        <w:rPr>
          <w:color w:val="000000"/>
          <w:kern w:val="2"/>
          <w:szCs w:val="24"/>
          <w:lang w:val="en-US"/>
        </w:rPr>
        <w:t>屋顶构造一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0.204</w:t>
            </w:r>
          </w:p>
        </w:tc>
        <w:tc>
          <w:tcPr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1.996</w:t>
            </w:r>
          </w:p>
        </w:tc>
        <w:tc>
          <w:tcPr>
            <w:vAlign w:val="center"/>
          </w:tcPr>
          <w:p>
            <w:r>
              <w:t>3.060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0.46, D = 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山东2006公建规范第57页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0"/>
      <w:r>
        <w:rPr>
          <w:color w:val="000000"/>
          <w:kern w:val="2"/>
          <w:szCs w:val="24"/>
          <w:lang w:val="en-US"/>
        </w:rPr>
        <w:t>外墙构造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968"/>
      <w:r>
        <w:rPr>
          <w:color w:val="000000"/>
          <w:kern w:val="2"/>
          <w:szCs w:val="24"/>
          <w:lang w:val="en-US"/>
        </w:rPr>
        <w:t>外墙相关构造</w:t>
      </w:r>
      <w:bookmarkEnd w:id="55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自保温加气砌块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7.598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2.063</w:t>
            </w:r>
          </w:p>
        </w:tc>
        <w:tc>
          <w:tcPr>
            <w:vAlign w:val="center"/>
          </w:tcPr>
          <w:p>
            <w:r>
              <w:t>16.462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16.463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1.399</w:t>
            </w:r>
          </w:p>
        </w:tc>
        <w:tc>
          <w:tcPr>
            <w:vAlign w:val="center"/>
          </w:tcPr>
          <w:p>
            <w:r>
              <w:t>0.562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1.770</w:t>
            </w:r>
          </w:p>
        </w:tc>
        <w:tc>
          <w:tcPr>
            <w:vAlign w:val="center"/>
          </w:tcPr>
          <w:p>
            <w:r>
              <w:t>6.493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山东2006公建规范第48页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9937"/>
      <w:r>
        <w:rPr>
          <w:color w:val="000000"/>
          <w:kern w:val="2"/>
          <w:szCs w:val="24"/>
          <w:lang w:val="en-US"/>
        </w:rPr>
        <w:t>外墙平均热工特性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2142.83</w:t>
            </w:r>
          </w:p>
        </w:tc>
        <w:tc>
          <w:tcPr>
            <w:vAlign w:val="center"/>
          </w:tcPr>
          <w:p>
            <w:r>
              <w:t>0.931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159.58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2302.41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2162.93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162.87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2325.79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1766.76</w:t>
            </w:r>
          </w:p>
        </w:tc>
        <w:tc>
          <w:tcPr>
            <w:vAlign w:val="center"/>
          </w:tcPr>
          <w:p>
            <w:r>
              <w:t>0.933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127.57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1894.34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1733.42</w:t>
            </w:r>
          </w:p>
        </w:tc>
        <w:tc>
          <w:tcPr>
            <w:vAlign w:val="center"/>
          </w:tcPr>
          <w:p>
            <w:r>
              <w:t>0.937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115.65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1849.07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7805.94</w:t>
            </w:r>
          </w:p>
        </w:tc>
        <w:tc>
          <w:tcPr>
            <w:vAlign w:val="center"/>
          </w:tcPr>
          <w:p>
            <w:r>
              <w:t>0.932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565.67</w:t>
            </w:r>
          </w:p>
        </w:tc>
        <w:tc>
          <w:tcPr>
            <w:vAlign w:val="center"/>
          </w:tcPr>
          <w:p>
            <w:r>
              <w:t>0.068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8371.61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181"/>
      <w:r>
        <w:rPr>
          <w:color w:val="000000"/>
          <w:kern w:val="2"/>
          <w:szCs w:val="24"/>
          <w:lang w:val="en-US"/>
        </w:rPr>
        <w:t>挑空楼板构造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793"/>
      <w:r>
        <w:rPr>
          <w:color w:val="000000"/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面砖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面砖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1.698</w:t>
            </w:r>
          </w:p>
        </w:tc>
        <w:tc>
          <w:tcPr>
            <w:vAlign w:val="center"/>
          </w:tcPr>
          <w:p>
            <w:r>
              <w:t>3.039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山东2006公建规范第60页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1444"/>
      <w:r>
        <w:rPr>
          <w:color w:val="000000"/>
          <w:kern w:val="2"/>
          <w:szCs w:val="24"/>
          <w:lang w:val="en-US"/>
        </w:rPr>
        <w:t>采暖与非采暖隔墙</w:t>
      </w:r>
      <w:bookmarkEnd w:id="5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9498"/>
      <w:r>
        <w:rPr>
          <w:color w:val="000000"/>
          <w:kern w:val="2"/>
          <w:szCs w:val="24"/>
          <w:lang w:val="en-US"/>
        </w:rPr>
        <w:t>控温与非控温隔墙构造一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煤矸石多孔砖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7.598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2.814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0.466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0.883</w:t>
            </w:r>
          </w:p>
        </w:tc>
        <w:tc>
          <w:tcPr>
            <w:vAlign w:val="center"/>
          </w:tcPr>
          <w:p>
            <w:r>
              <w:t>3.496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084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0466"/>
      <w:r>
        <w:rPr>
          <w:color w:val="000000"/>
          <w:kern w:val="2"/>
          <w:szCs w:val="24"/>
          <w:lang w:val="en-US"/>
        </w:rPr>
        <w:t>外窗热工</w:t>
      </w:r>
      <w:bookmarkEnd w:id="6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0319"/>
      <w:r>
        <w:rPr>
          <w:color w:val="000000"/>
          <w:kern w:val="2"/>
          <w:szCs w:val="24"/>
          <w:lang w:val="en-US"/>
        </w:rPr>
        <w:t>外窗构造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12mm空气Low-E中空玻璃PA隔热铝合金窗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辐射率≤0.25；在线；无色玻璃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5717"/>
      <w:r>
        <w:rPr>
          <w:color w:val="000000"/>
          <w:kern w:val="2"/>
          <w:szCs w:val="24"/>
          <w:lang w:val="en-US"/>
        </w:rPr>
        <w:t>外遮阳类型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0397"/>
      <w:r>
        <w:rPr>
          <w:color w:val="000000"/>
          <w:kern w:val="2"/>
          <w:szCs w:val="24"/>
          <w:lang w:val="en-US"/>
        </w:rPr>
        <w:t>平均传热系数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BYC0510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115.920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102.120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3.434</w:t>
            </w:r>
          </w:p>
        </w:tc>
        <w:tc>
          <w:tcPr>
            <w:vAlign w:val="center"/>
          </w:tcPr>
          <w:p>
            <w:r>
              <w:t>6.868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107.640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4.147</w:t>
            </w:r>
          </w:p>
        </w:tc>
        <w:tc>
          <w:tcPr>
            <w:vAlign w:val="center"/>
          </w:tcPr>
          <w:p>
            <w:r>
              <w:t>8.294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C2422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C3222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C3322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C3922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C5222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C6722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C9822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C9922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55.890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2.769</w:t>
            </w:r>
          </w:p>
        </w:tc>
        <w:tc>
          <w:tcPr>
            <w:vAlign w:val="center"/>
          </w:tcPr>
          <w:p>
            <w:r>
              <w:t>5.537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TC1222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TC1515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1030.186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BYC1206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BYC1215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80.730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8.265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5.515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C16922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70.380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905.338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63.480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6.906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37.260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242.652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BYC0416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46.920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28.980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C8922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18.630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2.073</w:t>
            </w:r>
          </w:p>
        </w:tc>
        <w:tc>
          <w:tcPr>
            <w:vAlign w:val="center"/>
          </w:tcPr>
          <w:p>
            <w:r>
              <w:t>4.146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316.425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22"/>
      <w:r>
        <w:rPr>
          <w:color w:val="000000"/>
          <w:kern w:val="2"/>
          <w:szCs w:val="24"/>
          <w:lang w:val="en-US"/>
        </w:rPr>
        <w:t>综合太阳得热系数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BYC0510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115.920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102.120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3.434</w:t>
            </w:r>
          </w:p>
        </w:tc>
        <w:tc>
          <w:tcPr>
            <w:vAlign w:val="center"/>
          </w:tcPr>
          <w:p>
            <w:r>
              <w:t>6.868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107.640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4.147</w:t>
            </w:r>
          </w:p>
        </w:tc>
        <w:tc>
          <w:tcPr>
            <w:vAlign w:val="center"/>
          </w:tcPr>
          <w:p>
            <w:r>
              <w:t>8.294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C2422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C3222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C3322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C3922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C5222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C6722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C9822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C9922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55.890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2.769</w:t>
            </w:r>
          </w:p>
        </w:tc>
        <w:tc>
          <w:tcPr>
            <w:vAlign w:val="center"/>
          </w:tcPr>
          <w:p>
            <w:r>
              <w:t>5.537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TC1222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TC1515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1030.186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BYC1206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BYC1215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80.730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8.265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5.515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C16922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70.380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905.338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63.480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6.906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37.260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242.652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BYC0416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46.920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28.980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C8922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18.630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2.073</w:t>
            </w:r>
          </w:p>
        </w:tc>
        <w:tc>
          <w:tcPr>
            <w:vAlign w:val="center"/>
          </w:tcPr>
          <w:p>
            <w:r>
              <w:t>4.146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316.425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8134"/>
      <w:r>
        <w:rPr>
          <w:color w:val="000000"/>
          <w:kern w:val="2"/>
          <w:szCs w:val="24"/>
          <w:lang w:val="en-US"/>
        </w:rPr>
        <w:t>总体热工性能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1030.19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905.34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242.65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316.42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2494.60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5178"/>
      <w:r>
        <w:rPr>
          <w:color w:val="000000"/>
          <w:kern w:val="2"/>
          <w:szCs w:val="24"/>
          <w:lang w:val="en-US"/>
        </w:rPr>
        <w:t>周边地面构造</w:t>
      </w:r>
      <w:bookmarkEnd w:id="6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18825"/>
      <w:r>
        <w:rPr>
          <w:color w:val="000000"/>
          <w:kern w:val="2"/>
          <w:szCs w:val="24"/>
          <w:lang w:val="en-US"/>
        </w:rPr>
        <w:t>地面构造一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聚苯板(EPS板)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1.301</w:t>
            </w:r>
          </w:p>
        </w:tc>
        <w:tc>
          <w:tcPr>
            <w:vAlign w:val="center"/>
          </w:tcPr>
          <w:p>
            <w:r>
              <w:t>0.702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1:6水泥珍珠岩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55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0.180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2.490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0.204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现浇钢筋混凝土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1.673</w:t>
            </w:r>
          </w:p>
        </w:tc>
        <w:tc>
          <w:tcPr>
            <w:vAlign w:val="center"/>
          </w:tcPr>
          <w:p>
            <w:r>
              <w:t>3.463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5256"/>
      <w:r>
        <w:rPr>
          <w:color w:val="000000"/>
          <w:kern w:val="2"/>
          <w:szCs w:val="24"/>
          <w:lang w:val="en-US"/>
        </w:rPr>
        <w:t>采暖地下室外墙构造</w:t>
      </w:r>
      <w:bookmarkEnd w:id="7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18934"/>
      <w:r>
        <w:rPr>
          <w:color w:val="000000"/>
          <w:kern w:val="2"/>
          <w:szCs w:val="24"/>
          <w:lang w:val="en-US"/>
        </w:rPr>
        <w:t>变形缝</w:t>
      </w:r>
      <w:bookmarkEnd w:id="7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8410"/>
      <w:r>
        <w:rPr>
          <w:color w:val="000000"/>
          <w:kern w:val="2"/>
          <w:szCs w:val="24"/>
          <w:lang w:val="en-US"/>
        </w:rPr>
        <w:t>围护结构概况</w:t>
      </w:r>
      <w:bookmarkEnd w:id="72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73" w:name="_Toc18262"/>
      <w:r>
        <w:rPr>
          <w:color w:val="000000"/>
          <w:kern w:val="2"/>
          <w:szCs w:val="24"/>
          <w:lang w:val="en-US"/>
        </w:rPr>
        <w:t>设计建筑</w:t>
      </w:r>
      <w:bookmarkEnd w:id="7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4" w:name="_Toc24659"/>
      <w:r>
        <w:rPr>
          <w:color w:val="000000"/>
          <w:kern w:val="2"/>
          <w:szCs w:val="24"/>
          <w:lang w:val="en-US"/>
        </w:rPr>
        <w:t>房间类型</w:t>
      </w:r>
      <w:bookmarkEnd w:id="7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5" w:name="_Toc1599"/>
      <w:r>
        <w:rPr>
          <w:color w:val="000000"/>
          <w:kern w:val="2"/>
          <w:szCs w:val="24"/>
          <w:lang w:val="en-US"/>
        </w:rPr>
        <w:t>房间表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6" w:name="_Toc16200"/>
      <w:r>
        <w:rPr>
          <w:color w:val="000000"/>
          <w:kern w:val="2"/>
          <w:szCs w:val="24"/>
          <w:lang w:val="en-US"/>
        </w:rPr>
        <w:t>作息时间表</w:t>
      </w:r>
      <w:bookmarkEnd w:id="7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7" w:name="_Toc23409"/>
      <w:r>
        <w:rPr>
          <w:color w:val="000000"/>
          <w:kern w:val="2"/>
          <w:szCs w:val="24"/>
          <w:lang w:val="en-US"/>
        </w:rPr>
        <w:t>系统类型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11093.50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8" w:name="_Toc6679"/>
      <w:r>
        <w:rPr>
          <w:color w:val="000000"/>
          <w:kern w:val="2"/>
          <w:szCs w:val="24"/>
          <w:lang w:val="en-US"/>
        </w:rPr>
        <w:t>制冷系统</w:t>
      </w:r>
      <w:bookmarkEnd w:id="7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9" w:name="_Toc10741"/>
      <w:r>
        <w:rPr>
          <w:color w:val="000000"/>
          <w:kern w:val="2"/>
          <w:szCs w:val="24"/>
          <w:lang w:val="en-US"/>
        </w:rPr>
        <w:t>冷水机组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445"/>
        <w:gridCol w:w="1415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643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0" w:name="_Toc18265"/>
      <w:r>
        <w:rPr>
          <w:color w:val="000000"/>
          <w:kern w:val="2"/>
          <w:szCs w:val="24"/>
          <w:lang w:val="en-US"/>
        </w:rPr>
        <w:t>水泵系统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415"/>
        <w:gridCol w:w="1273"/>
        <w:gridCol w:w="1867"/>
        <w:gridCol w:w="2377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1" w:name="_Toc14057"/>
      <w:r>
        <w:rPr>
          <w:color w:val="000000"/>
          <w:kern w:val="2"/>
          <w:szCs w:val="24"/>
          <w:lang w:val="en-US"/>
        </w:rPr>
        <w:t>运行工况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321.5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10.72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643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11.69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964.5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12.86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1286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12.86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2" w:name="_Toc17651"/>
      <w:r>
        <w:rPr>
          <w:color w:val="000000"/>
          <w:kern w:val="2"/>
          <w:szCs w:val="24"/>
          <w:lang w:val="en-US"/>
        </w:rPr>
        <w:t>制冷能耗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2369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10.72</w:t>
            </w:r>
          </w:p>
        </w:tc>
        <w:tc>
          <w:tcPr>
            <w:vAlign w:val="center"/>
          </w:tcPr>
          <w:p>
            <w:r>
              <w:t>221</w:t>
            </w:r>
          </w:p>
        </w:tc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104920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11.69</w:t>
            </w:r>
          </w:p>
        </w:tc>
        <w:tc>
          <w:tcPr>
            <w:vAlign w:val="center"/>
          </w:tcPr>
          <w:p>
            <w:r>
              <w:t>8974</w:t>
            </w:r>
          </w:p>
        </w:tc>
        <w:tc>
          <w:tcPr>
            <w:vAlign w:val="center"/>
          </w:tcPr>
          <w:p>
            <w:r>
              <w:t>1930</w:t>
            </w:r>
          </w:p>
        </w:tc>
        <w:tc>
          <w:tcPr>
            <w:vAlign w:val="center"/>
          </w:tcPr>
          <w:p>
            <w:r>
              <w:t>1544</w:t>
            </w:r>
          </w:p>
        </w:tc>
        <w:tc>
          <w:tcPr>
            <w:vAlign w:val="center"/>
          </w:tcPr>
          <w:p>
            <w:r>
              <w:t>1930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106713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12.86</w:t>
            </w:r>
          </w:p>
        </w:tc>
        <w:tc>
          <w:tcPr>
            <w:vAlign w:val="center"/>
          </w:tcPr>
          <w:p>
            <w:r>
              <w:t>8298</w:t>
            </w:r>
          </w:p>
        </w:tc>
        <w:tc>
          <w:tcPr>
            <w:vAlign w:val="center"/>
          </w:tcPr>
          <w:p>
            <w:r>
              <w:t>1450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1450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9165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12.86</w:t>
            </w:r>
          </w:p>
        </w:tc>
        <w:tc>
          <w:tcPr>
            <w:vAlign w:val="center"/>
          </w:tcPr>
          <w:p>
            <w:r>
              <w:t>713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3992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227159</w:t>
            </w:r>
          </w:p>
        </w:tc>
        <w:tc>
          <w:tcPr>
            <w:vAlign w:val="center"/>
          </w:tcPr>
          <w:p>
            <w:r>
              <w:t>384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18506</w:t>
            </w:r>
          </w:p>
        </w:tc>
        <w:tc>
          <w:tcPr>
            <w:vAlign w:val="center"/>
          </w:tcPr>
          <w:p>
            <w:r>
              <w:t>3840</w:t>
            </w:r>
          </w:p>
        </w:tc>
        <w:tc>
          <w:tcPr>
            <w:vAlign w:val="center"/>
          </w:tcPr>
          <w:p>
            <w:r>
              <w:t>3072</w:t>
            </w:r>
          </w:p>
        </w:tc>
        <w:tc>
          <w:tcPr>
            <w:vAlign w:val="center"/>
          </w:tcPr>
          <w:p>
            <w:r>
              <w:t>3840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3" w:name="_Toc10452"/>
      <w:r>
        <w:rPr>
          <w:color w:val="000000"/>
          <w:kern w:val="2"/>
          <w:szCs w:val="24"/>
          <w:lang w:val="en-US"/>
        </w:rPr>
        <w:t>供暖系统</w:t>
      </w:r>
      <w:bookmarkEnd w:id="8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4" w:name="_Toc9895"/>
      <w:r>
        <w:rPr>
          <w:color w:val="000000"/>
          <w:kern w:val="2"/>
          <w:szCs w:val="24"/>
          <w:lang w:val="en-US"/>
        </w:rPr>
        <w:t>热泵系统</w:t>
      </w:r>
      <w:bookmarkEnd w:id="84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521</w:t>
            </w:r>
          </w:p>
        </w:tc>
        <w:tc>
          <w:tcPr>
            <w:vAlign w:val="center"/>
          </w:tcPr>
          <w:p>
            <w:r>
              <w:t>3.62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11"/>
        <w:gridCol w:w="1131"/>
        <w:gridCol w:w="2014"/>
        <w:gridCol w:w="2331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260.5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521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781.5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1042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51750</w:t>
            </w:r>
          </w:p>
        </w:tc>
        <w:tc>
          <w:tcPr>
            <w:vAlign w:val="center"/>
          </w:tcPr>
          <w:p>
            <w:r>
              <w:t>610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6208</w:t>
            </w:r>
          </w:p>
        </w:tc>
        <w:tc>
          <w:tcPr>
            <w:vAlign w:val="center"/>
          </w:tcPr>
          <w:p>
            <w:r>
              <w:t>4880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79136</w:t>
            </w:r>
          </w:p>
        </w:tc>
        <w:tc>
          <w:tcPr>
            <w:vAlign w:val="center"/>
          </w:tcPr>
          <w:p>
            <w:r>
              <w:t>203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9493</w:t>
            </w:r>
          </w:p>
        </w:tc>
        <w:tc>
          <w:tcPr>
            <w:vAlign w:val="center"/>
          </w:tcPr>
          <w:p>
            <w:r>
              <w:t>1624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50596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6070</w:t>
            </w:r>
          </w:p>
        </w:tc>
        <w:tc>
          <w:tcPr>
            <w:vAlign w:val="center"/>
          </w:tcPr>
          <w:p>
            <w:r>
              <w:t>632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26253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8.34</w:t>
            </w:r>
          </w:p>
        </w:tc>
        <w:tc>
          <w:tcPr>
            <w:vAlign w:val="center"/>
          </w:tcPr>
          <w:p>
            <w:r>
              <w:t>3149</w:t>
            </w:r>
          </w:p>
        </w:tc>
        <w:tc>
          <w:tcPr>
            <w:vAlign w:val="center"/>
          </w:tcPr>
          <w:p>
            <w:r>
              <w:t>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15453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223188</w:t>
            </w:r>
          </w:p>
        </w:tc>
        <w:tc>
          <w:tcPr>
            <w:vAlign w:val="center"/>
          </w:tcPr>
          <w:p>
            <w:r>
              <w:t>933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26420</w:t>
            </w:r>
          </w:p>
        </w:tc>
        <w:tc>
          <w:tcPr>
            <w:vAlign w:val="center"/>
          </w:tcPr>
          <w:p>
            <w:r>
              <w:t>7464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5" w:name="_Toc30331"/>
      <w:r>
        <w:rPr>
          <w:color w:val="000000"/>
          <w:kern w:val="2"/>
          <w:szCs w:val="24"/>
          <w:lang w:val="en-US"/>
        </w:rPr>
        <w:t>空调风机</w:t>
      </w:r>
      <w:bookmarkEnd w:id="8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6" w:name="_Toc6658"/>
      <w:r>
        <w:rPr>
          <w:color w:val="000000"/>
          <w:kern w:val="2"/>
          <w:szCs w:val="24"/>
          <w:lang w:val="en-US"/>
        </w:rPr>
        <w:t>独立新排风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26836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6441</w:t>
            </w:r>
          </w:p>
        </w:tc>
        <w:tc>
          <w:tcPr>
            <w:vAlign w:val="center"/>
          </w:tcPr>
          <w:p>
            <w:r>
              <w:t>1385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26836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6441</w:t>
            </w:r>
          </w:p>
        </w:tc>
        <w:tc>
          <w:tcPr>
            <w:vAlign w:val="center"/>
          </w:tcPr>
          <w:p>
            <w:r>
              <w:t>1385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7" w:name="_Toc27028"/>
      <w:r>
        <w:rPr>
          <w:color w:val="000000"/>
          <w:kern w:val="2"/>
          <w:szCs w:val="24"/>
          <w:lang w:val="en-US"/>
        </w:rPr>
        <w:t>风机盘管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1315</w:t>
            </w:r>
          </w:p>
        </w:tc>
        <w:tc>
          <w:tcPr>
            <w:vAlign w:val="center"/>
          </w:tcPr>
          <w:p>
            <w:r>
              <w:t>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8" w:name="_Toc13020"/>
      <w:r>
        <w:rPr>
          <w:color w:val="000000"/>
          <w:kern w:val="2"/>
          <w:szCs w:val="24"/>
          <w:lang w:val="en-US"/>
        </w:rPr>
        <w:t>照明</w:t>
      </w:r>
      <w:bookmarkEnd w:id="8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404</w:t>
            </w:r>
          </w:p>
        </w:tc>
        <w:tc>
          <w:tcPr>
            <w:vAlign w:val="center"/>
          </w:tcPr>
          <w:p>
            <w:r>
              <w:t>6111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401</w:t>
            </w:r>
          </w:p>
        </w:tc>
        <w:tc>
          <w:tcPr>
            <w:vAlign w:val="center"/>
          </w:tcPr>
          <w:p>
            <w:r>
              <w:t>10422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5833</w:t>
            </w:r>
          </w:p>
        </w:tc>
        <w:tc>
          <w:tcPr>
            <w:vAlign w:val="center"/>
          </w:tcPr>
          <w:p>
            <w:r>
              <w:t>124021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5246</w:t>
            </w:r>
          </w:p>
        </w:tc>
        <w:tc>
          <w:tcPr>
            <w:vAlign w:val="center"/>
          </w:tcPr>
          <w:p>
            <w:r>
              <w:t>61963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15.77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588</w:t>
            </w:r>
          </w:p>
        </w:tc>
        <w:tc>
          <w:tcPr>
            <w:vAlign w:val="center"/>
          </w:tcPr>
          <w:p>
            <w:r>
              <w:t>9268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211784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89" w:name="_Toc15297"/>
      <w:r>
        <w:rPr>
          <w:color w:val="000000"/>
          <w:kern w:val="2"/>
          <w:szCs w:val="24"/>
          <w:lang w:val="en-US"/>
        </w:rPr>
        <w:t>参照建筑</w:t>
      </w:r>
      <w:bookmarkEnd w:id="8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0" w:name="_Toc3273"/>
      <w:r>
        <w:rPr>
          <w:color w:val="000000"/>
          <w:kern w:val="2"/>
          <w:szCs w:val="24"/>
          <w:lang w:val="en-US"/>
        </w:rPr>
        <w:t>房间类型</w:t>
      </w:r>
      <w:bookmarkEnd w:id="9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1" w:name="_Toc18621"/>
      <w:r>
        <w:rPr>
          <w:color w:val="000000"/>
          <w:kern w:val="2"/>
          <w:szCs w:val="24"/>
          <w:lang w:val="en-US"/>
        </w:rPr>
        <w:t>房间表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2" w:name="_Toc28973"/>
      <w:r>
        <w:rPr>
          <w:color w:val="000000"/>
          <w:kern w:val="2"/>
          <w:szCs w:val="24"/>
          <w:lang w:val="en-US"/>
        </w:rPr>
        <w:t>作息时间表</w:t>
      </w:r>
      <w:bookmarkEnd w:id="9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3" w:name="_Toc26278"/>
      <w:r>
        <w:rPr>
          <w:color w:val="000000"/>
          <w:kern w:val="2"/>
          <w:szCs w:val="24"/>
          <w:lang w:val="en-US"/>
        </w:rPr>
        <w:t>系统类型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4" w:name="_Toc28369"/>
      <w:r>
        <w:rPr>
          <w:color w:val="000000"/>
          <w:kern w:val="2"/>
          <w:szCs w:val="24"/>
          <w:lang w:val="en-US"/>
        </w:rPr>
        <w:t>制冷系统</w:t>
      </w:r>
      <w:bookmarkEnd w:id="9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5" w:name="_Toc15805"/>
      <w:r>
        <w:rPr>
          <w:color w:val="000000"/>
          <w:kern w:val="2"/>
          <w:szCs w:val="24"/>
          <w:lang w:val="en-US"/>
        </w:rPr>
        <w:t>冷水机组</w:t>
      </w:r>
      <w:bookmarkEnd w:id="95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427</w:t>
            </w:r>
          </w:p>
        </w:tc>
        <w:tc>
          <w:tcPr>
            <w:vAlign w:val="center"/>
          </w:tcPr>
          <w:p>
            <w:r>
              <w:t>4.70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211426</w:t>
            </w:r>
          </w:p>
        </w:tc>
        <w:tc>
          <w:tcPr>
            <w:vAlign w:val="center"/>
          </w:tcPr>
          <w:p>
            <w:r>
              <w:t>5.45</w:t>
            </w:r>
          </w:p>
        </w:tc>
        <w:tc>
          <w:tcPr>
            <w:vAlign w:val="center"/>
          </w:tcPr>
          <w:p>
            <w:r>
              <w:t>38794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38794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6" w:name="_Toc30500"/>
      <w:r>
        <w:rPr>
          <w:color w:val="000000"/>
          <w:kern w:val="2"/>
          <w:szCs w:val="24"/>
          <w:lang w:val="en-US"/>
        </w:rPr>
        <w:t>冷却水泵</w:t>
      </w:r>
      <w:bookmarkEnd w:id="9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855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8312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8312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7" w:name="_Toc797"/>
      <w:r>
        <w:rPr>
          <w:color w:val="000000"/>
          <w:kern w:val="2"/>
          <w:szCs w:val="24"/>
          <w:lang w:val="en-US"/>
        </w:rPr>
        <w:t>冷冻水泵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855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7826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7826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8" w:name="_Toc30356"/>
      <w:r>
        <w:rPr>
          <w:color w:val="000000"/>
          <w:kern w:val="2"/>
          <w:szCs w:val="24"/>
          <w:lang w:val="en-US"/>
        </w:rPr>
        <w:t>冷却塔</w:t>
      </w:r>
      <w:bookmarkEnd w:id="9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855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5.03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1910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9" w:name="_Toc22071"/>
      <w:r>
        <w:rPr>
          <w:color w:val="000000"/>
          <w:kern w:val="2"/>
          <w:szCs w:val="24"/>
          <w:lang w:val="en-US"/>
        </w:rPr>
        <w:t>供暖系统</w:t>
      </w:r>
      <w:bookmarkEnd w:id="9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100" w:name="_Toc18595"/>
      <w:r>
        <w:rPr>
          <w:color w:val="000000"/>
          <w:kern w:val="2"/>
          <w:szCs w:val="24"/>
          <w:lang w:val="en-US"/>
        </w:rPr>
        <w:t>热水锅炉能耗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251616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127850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101" w:name="_Toc16147"/>
      <w:r>
        <w:rPr>
          <w:color w:val="000000"/>
          <w:kern w:val="2"/>
          <w:szCs w:val="24"/>
          <w:lang w:val="en-US"/>
        </w:rPr>
        <w:t>热水循环水泵能耗</w:t>
      </w:r>
      <w:bookmarkEnd w:id="10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运间时长(h)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549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962</w:t>
            </w:r>
          </w:p>
        </w:tc>
        <w:tc>
          <w:tcPr>
            <w:vAlign w:val="center"/>
          </w:tcPr>
          <w:p>
            <w:r>
              <w:t>2289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102" w:name="_Toc11678"/>
      <w:r>
        <w:rPr>
          <w:color w:val="000000"/>
          <w:kern w:val="2"/>
          <w:szCs w:val="24"/>
          <w:lang w:val="en-US"/>
        </w:rPr>
        <w:t>空调风机</w:t>
      </w:r>
      <w:bookmarkEnd w:id="10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103" w:name="_Toc31647"/>
      <w:r>
        <w:rPr>
          <w:color w:val="000000"/>
          <w:kern w:val="2"/>
          <w:szCs w:val="24"/>
          <w:lang w:val="en-US"/>
        </w:rPr>
        <w:t>独立新排风</w:t>
      </w:r>
      <w:bookmarkEnd w:id="10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26836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6441</w:t>
            </w:r>
          </w:p>
        </w:tc>
        <w:tc>
          <w:tcPr>
            <w:vAlign w:val="center"/>
          </w:tcPr>
          <w:p>
            <w:r>
              <w:t>1385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26836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6441</w:t>
            </w:r>
          </w:p>
        </w:tc>
        <w:tc>
          <w:tcPr>
            <w:vAlign w:val="center"/>
          </w:tcPr>
          <w:p>
            <w:r>
              <w:t>1385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8920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104" w:name="_Toc22310"/>
      <w:r>
        <w:rPr>
          <w:color w:val="000000"/>
          <w:kern w:val="2"/>
          <w:szCs w:val="24"/>
          <w:lang w:val="en-US"/>
        </w:rPr>
        <w:t>风机盘管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419.915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1339</w:t>
            </w:r>
          </w:p>
        </w:tc>
        <w:tc>
          <w:tcPr>
            <w:vAlign w:val="center"/>
          </w:tcPr>
          <w:p>
            <w:r>
              <w:t>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562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105" w:name="_Toc31905"/>
      <w:r>
        <w:rPr>
          <w:color w:val="000000"/>
          <w:kern w:val="2"/>
          <w:szCs w:val="24"/>
          <w:lang w:val="en-US"/>
        </w:rPr>
        <w:t>照明</w:t>
      </w:r>
      <w:bookmarkEnd w:id="10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404</w:t>
            </w:r>
          </w:p>
        </w:tc>
        <w:tc>
          <w:tcPr>
            <w:vAlign w:val="center"/>
          </w:tcPr>
          <w:p>
            <w:r>
              <w:t>6111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401</w:t>
            </w:r>
          </w:p>
        </w:tc>
        <w:tc>
          <w:tcPr>
            <w:vAlign w:val="center"/>
          </w:tcPr>
          <w:p>
            <w:r>
              <w:t>10422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5833</w:t>
            </w:r>
          </w:p>
        </w:tc>
        <w:tc>
          <w:tcPr>
            <w:vAlign w:val="center"/>
          </w:tcPr>
          <w:p>
            <w:r>
              <w:t>124021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5246</w:t>
            </w:r>
          </w:p>
        </w:tc>
        <w:tc>
          <w:tcPr>
            <w:vAlign w:val="center"/>
          </w:tcPr>
          <w:p>
            <w:r>
              <w:t>61963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588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202516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106" w:name="_Toc2540"/>
      <w:r>
        <w:rPr>
          <w:color w:val="000000"/>
          <w:kern w:val="2"/>
          <w:szCs w:val="24"/>
          <w:lang w:val="en-US"/>
        </w:rPr>
        <w:t>计算结果</w:t>
      </w:r>
      <w:bookmarkEnd w:id="10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注:负荷和电耗均为考虑热回收后的值</w:t>
      </w:r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设计建筑别名"/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17.38</w:t>
            </w:r>
            <w:bookmarkEnd w:id="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16.17</w:t>
            </w:r>
            <w:bookmarkEnd w:id="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-7.44%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17.07</w:t>
            </w:r>
            <w:bookmarkEnd w:id="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19.25</w:t>
            </w:r>
            <w:bookmarkEnd w:id="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11.30%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34.45</w:t>
            </w:r>
            <w:bookmarkEnd w:id="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35.42</w:t>
            </w:r>
            <w:bookmarkEnd w:id="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2.74%</w:t>
            </w:r>
            <w:bookmarkEnd w:id="1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1.42</w:t>
            </w:r>
            <w:bookmarkEnd w:id="1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2.97</w:t>
            </w:r>
            <w:bookmarkEnd w:id="1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48.53%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0.29</w:t>
            </w:r>
            <w:bookmarkEnd w:id="1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0.64</w:t>
            </w:r>
            <w:bookmarkEnd w:id="1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0.23</w:t>
            </w:r>
            <w:bookmarkEnd w:id="2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0.60</w:t>
            </w:r>
            <w:bookmarkEnd w:id="2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0.29</w:t>
            </w:r>
            <w:bookmarkEnd w:id="2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0.15</w:t>
            </w:r>
            <w:bookmarkEnd w:id="2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2.24</w:t>
            </w:r>
            <w:bookmarkEnd w:id="2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4.35</w:t>
            </w:r>
            <w:bookmarkEnd w:id="2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2.02</w:t>
            </w:r>
            <w:bookmarkEnd w:id="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9.78</w:t>
            </w:r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73.96%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0.57</w:t>
            </w:r>
            <w:bookmarkEnd w:id="3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0.18</w:t>
            </w:r>
            <w:bookmarkEnd w:id="3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2.59</w:t>
            </w:r>
            <w:bookmarkEnd w:id="3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9.96</w:t>
            </w:r>
            <w:bookmarkEnd w:id="3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1.36</w:t>
            </w:r>
            <w:bookmarkEnd w:id="4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新排风系统能耗"/>
            <w:r>
              <w:rPr>
                <w:lang w:val="en-US"/>
              </w:rPr>
              <w:t>1.36</w:t>
            </w:r>
            <w:bookmarkEnd w:id="108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空调动力能耗"/>
            <w:r>
              <w:rPr>
                <w:rFonts w:hint="eastAsia"/>
                <w:lang w:val="en-US"/>
              </w:rPr>
              <w:t>0.19%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0.04</w:t>
            </w:r>
            <w:bookmarkEnd w:id="11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风机盘管能耗"/>
            <w:r>
              <w:rPr>
                <w:rFonts w:hint="eastAsia"/>
                <w:lang w:val="en-US"/>
              </w:rPr>
              <w:t>0.04</w:t>
            </w:r>
            <w:bookmarkEnd w:id="11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多联机室内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1.41</w:t>
            </w:r>
            <w:bookmarkEnd w:id="11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空调动力能耗"/>
            <w:r>
              <w:rPr>
                <w:rFonts w:hint="eastAsia"/>
                <w:lang w:val="en-US"/>
              </w:rPr>
              <w:t>1.41</w:t>
            </w:r>
            <w:bookmarkEnd w:id="11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16.20</w:t>
            </w:r>
            <w:bookmarkEnd w:id="11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照明能耗"/>
            <w:r>
              <w:rPr>
                <w:rFonts w:hint="eastAsia"/>
                <w:lang w:val="en-US"/>
              </w:rPr>
              <w:t>15.49</w:t>
            </w:r>
            <w:bookmarkEnd w:id="11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节能率照明能耗"/>
            <w:r>
              <w:rPr>
                <w:rFonts w:hint="eastAsia"/>
                <w:lang w:val="en-US"/>
              </w:rPr>
              <w:t>-4.58%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空调照明风机能耗"/>
            <w:r>
              <w:rPr>
                <w:rFonts w:hint="eastAsia"/>
                <w:lang w:val="en-US"/>
              </w:rPr>
              <w:t>22.44</w:t>
            </w:r>
            <w:bookmarkEnd w:id="12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供暖空调照明风机能耗"/>
            <w:r>
              <w:rPr>
                <w:rFonts w:hint="eastAsia"/>
                <w:lang w:val="en-US"/>
              </w:rPr>
              <w:t>31.20</w:t>
            </w:r>
            <w:bookmarkEnd w:id="122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供暖空调照明风机能耗"/>
            <w:r>
              <w:rPr>
                <w:rFonts w:hint="eastAsia"/>
                <w:lang w:val="en-US"/>
              </w:rPr>
              <w:t>28.10%</w:t>
            </w:r>
            <w:bookmarkEnd w:id="123"/>
          </w:p>
        </w:tc>
      </w:tr>
    </w:tbl>
    <w:p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center"/>
        <w:rPr>
          <w:color w:val="000000"/>
          <w:kern w:val="2"/>
          <w:szCs w:val="24"/>
          <w:lang w:val="en-US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24" w:name="_Toc14084"/>
      <w:r>
        <w:t>附录</w:t>
      </w:r>
      <w:bookmarkEnd w:id="124"/>
    </w:p>
    <w:p>
      <w:pPr>
        <w:jc w:val="both"/>
      </w:pPr>
    </w:p>
    <w:p>
      <w:r>
        <w:t>暑假:7.15~8.25; 寒假：1.15~3.1</w:t>
      </w:r>
    </w:p>
    <w:p>
      <w:pPr>
        <w:pStyle w:val="4"/>
      </w:pPr>
      <w:bookmarkStart w:id="125" w:name="_Toc1608"/>
      <w:r>
        <w:t>工作日/节假日人员逐时在室率(%)</w:t>
      </w:r>
      <w:bookmarkEnd w:id="12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6" w:name="_Toc21639"/>
      <w:r>
        <w:t>工作日/节假日照明开关时间表(%)</w:t>
      </w:r>
      <w:bookmarkEnd w:id="12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7" w:name="_Toc13976"/>
      <w:r>
        <w:t>工作日/节假日设备逐时使用率(%)</w:t>
      </w:r>
      <w:bookmarkEnd w:id="12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8" w:name="_Toc26412"/>
      <w:r>
        <w:t>工作日/节假日空调系统运行时间表(1:开,0:关)</w:t>
      </w:r>
      <w:bookmarkEnd w:id="128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bookmarkEnd w:id="107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5A4413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A48DA"/>
    <w:rsid w:val="008F507F"/>
    <w:rsid w:val="009677EB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  <w:rsid w:val="115A4413"/>
    <w:rsid w:val="18F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30427;&#27901;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35</Pages>
  <Words>12715</Words>
  <Characters>28531</Characters>
  <Lines>44</Lines>
  <Paragraphs>12</Paragraphs>
  <TotalTime>0</TotalTime>
  <ScaleCrop>false</ScaleCrop>
  <LinksUpToDate>false</LinksUpToDate>
  <CharactersWithSpaces>28815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2020-12-20T12:48:00Z</dcterms:created>
  <dc:creator>泽泽</dc:creator>
  <cp:lastModifiedBy>泽泽</cp:lastModifiedBy>
  <dcterms:modified xsi:type="dcterms:W3CDTF">2021-01-04T14:16:58Z</dcterms:modified>
  <dc:title>综合能耗节能率计算书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