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A9AC1" w14:textId="77777777" w:rsidR="006D7B4B" w:rsidRDefault="006D7B4B" w:rsidP="00D40158">
      <w:pPr>
        <w:spacing w:beforeLines="100" w:before="312" w:line="180" w:lineRule="atLeast"/>
        <w:jc w:val="center"/>
        <w:rPr>
          <w:rFonts w:ascii="黑体" w:eastAsia="黑体" w:hAnsi="宋体"/>
          <w:b/>
          <w:bCs/>
          <w:sz w:val="72"/>
          <w:szCs w:val="72"/>
        </w:rPr>
      </w:pPr>
    </w:p>
    <w:p w14:paraId="1BBFBE8C" w14:textId="77777777" w:rsidR="006D7B4B" w:rsidRDefault="006D7B4B" w:rsidP="00D40158">
      <w:pPr>
        <w:spacing w:beforeLines="100" w:before="312" w:line="180" w:lineRule="atLeast"/>
        <w:jc w:val="center"/>
        <w:rPr>
          <w:rFonts w:ascii="黑体" w:eastAsia="黑体" w:hAnsi="宋体"/>
          <w:b/>
          <w:bCs/>
          <w:sz w:val="72"/>
          <w:szCs w:val="72"/>
        </w:rPr>
      </w:pPr>
    </w:p>
    <w:p w14:paraId="25FDD1EF"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156B85D5"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58FA0535" w14:textId="77777777" w:rsidR="00D40158" w:rsidRPr="00CE28AA" w:rsidRDefault="00D40158" w:rsidP="00D40158">
      <w:pPr>
        <w:spacing w:line="180" w:lineRule="atLeast"/>
        <w:jc w:val="center"/>
        <w:rPr>
          <w:rFonts w:ascii="宋体" w:hAnsi="宋体"/>
          <w:b/>
          <w:bCs/>
          <w:szCs w:val="21"/>
          <w:lang w:val="en-US"/>
        </w:rPr>
      </w:pPr>
    </w:p>
    <w:p w14:paraId="0AA6B160"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5D201A8" w14:textId="77777777" w:rsidTr="003657AB">
        <w:trPr>
          <w:jc w:val="center"/>
        </w:trPr>
        <w:tc>
          <w:tcPr>
            <w:tcW w:w="1800" w:type="dxa"/>
            <w:tcBorders>
              <w:top w:val="single" w:sz="12" w:space="0" w:color="auto"/>
              <w:bottom w:val="single" w:sz="6" w:space="0" w:color="auto"/>
            </w:tcBorders>
            <w:shd w:val="clear" w:color="auto" w:fill="E6E6E6"/>
          </w:tcPr>
          <w:p w14:paraId="37EF71A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7E84CAA"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农大绿野图书馆xxxx项目</w:t>
            </w:r>
            <w:bookmarkEnd w:id="1"/>
          </w:p>
        </w:tc>
      </w:tr>
      <w:tr w:rsidR="00D40158" w:rsidRPr="00D40158" w14:paraId="5868F274" w14:textId="77777777" w:rsidTr="003657AB">
        <w:trPr>
          <w:jc w:val="center"/>
        </w:trPr>
        <w:tc>
          <w:tcPr>
            <w:tcW w:w="1800" w:type="dxa"/>
            <w:tcBorders>
              <w:top w:val="single" w:sz="6" w:space="0" w:color="auto"/>
              <w:bottom w:val="single" w:sz="6" w:space="0" w:color="auto"/>
            </w:tcBorders>
            <w:shd w:val="clear" w:color="auto" w:fill="E6E6E6"/>
          </w:tcPr>
          <w:p w14:paraId="04965317"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5FE50A8"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3505A36A" w14:textId="77777777" w:rsidTr="003657AB">
        <w:trPr>
          <w:jc w:val="center"/>
        </w:trPr>
        <w:tc>
          <w:tcPr>
            <w:tcW w:w="1800" w:type="dxa"/>
            <w:tcBorders>
              <w:top w:val="single" w:sz="6" w:space="0" w:color="auto"/>
              <w:bottom w:val="single" w:sz="6" w:space="0" w:color="auto"/>
            </w:tcBorders>
            <w:shd w:val="clear" w:color="auto" w:fill="E6E6E6"/>
          </w:tcPr>
          <w:p w14:paraId="4D2A3989"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7EE1E19" w14:textId="77777777"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14:paraId="1D21A8F6" w14:textId="77777777" w:rsidTr="003657AB">
        <w:trPr>
          <w:jc w:val="center"/>
        </w:trPr>
        <w:tc>
          <w:tcPr>
            <w:tcW w:w="1800" w:type="dxa"/>
            <w:tcBorders>
              <w:top w:val="single" w:sz="6" w:space="0" w:color="auto"/>
              <w:bottom w:val="single" w:sz="6" w:space="0" w:color="auto"/>
            </w:tcBorders>
            <w:shd w:val="clear" w:color="auto" w:fill="E6E6E6"/>
          </w:tcPr>
          <w:p w14:paraId="345AD66D"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BE0E0ED" w14:textId="77777777"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14:paraId="7591B883" w14:textId="77777777" w:rsidTr="003657AB">
        <w:trPr>
          <w:jc w:val="center"/>
        </w:trPr>
        <w:tc>
          <w:tcPr>
            <w:tcW w:w="1800" w:type="dxa"/>
            <w:tcBorders>
              <w:top w:val="single" w:sz="6" w:space="0" w:color="auto"/>
              <w:bottom w:val="single" w:sz="6" w:space="0" w:color="auto"/>
            </w:tcBorders>
            <w:shd w:val="clear" w:color="auto" w:fill="E6E6E6"/>
          </w:tcPr>
          <w:p w14:paraId="2F5B9612"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7990CEC" w14:textId="77777777" w:rsidR="00D40158" w:rsidRPr="00D40158" w:rsidRDefault="00D40158" w:rsidP="00C97E25">
            <w:pPr>
              <w:rPr>
                <w:rFonts w:ascii="宋体" w:hAnsi="宋体"/>
                <w:szCs w:val="21"/>
              </w:rPr>
            </w:pPr>
          </w:p>
        </w:tc>
      </w:tr>
      <w:tr w:rsidR="00D40158" w:rsidRPr="00D40158" w14:paraId="3D724962" w14:textId="77777777" w:rsidTr="003657AB">
        <w:trPr>
          <w:jc w:val="center"/>
        </w:trPr>
        <w:tc>
          <w:tcPr>
            <w:tcW w:w="1800" w:type="dxa"/>
            <w:tcBorders>
              <w:top w:val="single" w:sz="6" w:space="0" w:color="auto"/>
              <w:bottom w:val="single" w:sz="6" w:space="0" w:color="auto"/>
            </w:tcBorders>
            <w:shd w:val="clear" w:color="auto" w:fill="E6E6E6"/>
          </w:tcPr>
          <w:p w14:paraId="72606050"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765BDE76" w14:textId="77777777" w:rsidR="00D40158" w:rsidRPr="00D40158" w:rsidRDefault="00D40158" w:rsidP="00C97E25">
            <w:pPr>
              <w:rPr>
                <w:rFonts w:ascii="宋体" w:hAnsi="宋体"/>
                <w:szCs w:val="21"/>
              </w:rPr>
            </w:pPr>
          </w:p>
        </w:tc>
      </w:tr>
      <w:tr w:rsidR="00D40158" w:rsidRPr="00D40158" w14:paraId="3D7A7F36" w14:textId="77777777" w:rsidTr="003657AB">
        <w:trPr>
          <w:jc w:val="center"/>
        </w:trPr>
        <w:tc>
          <w:tcPr>
            <w:tcW w:w="1800" w:type="dxa"/>
            <w:tcBorders>
              <w:top w:val="single" w:sz="6" w:space="0" w:color="auto"/>
              <w:bottom w:val="single" w:sz="6" w:space="0" w:color="auto"/>
            </w:tcBorders>
            <w:shd w:val="clear" w:color="auto" w:fill="E6E6E6"/>
          </w:tcPr>
          <w:p w14:paraId="6475F975"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CEFFAF0" w14:textId="77777777" w:rsidR="00D40158" w:rsidRPr="00D40158" w:rsidRDefault="00D40158" w:rsidP="00C97E25">
            <w:pPr>
              <w:rPr>
                <w:rFonts w:ascii="宋体" w:hAnsi="宋体"/>
                <w:szCs w:val="21"/>
              </w:rPr>
            </w:pPr>
          </w:p>
        </w:tc>
      </w:tr>
      <w:tr w:rsidR="00D40158" w:rsidRPr="00D40158" w14:paraId="633721D0" w14:textId="77777777" w:rsidTr="003657AB">
        <w:trPr>
          <w:jc w:val="center"/>
        </w:trPr>
        <w:tc>
          <w:tcPr>
            <w:tcW w:w="1800" w:type="dxa"/>
            <w:tcBorders>
              <w:top w:val="single" w:sz="6" w:space="0" w:color="auto"/>
              <w:bottom w:val="single" w:sz="12" w:space="0" w:color="auto"/>
            </w:tcBorders>
            <w:shd w:val="clear" w:color="auto" w:fill="E6E6E6"/>
          </w:tcPr>
          <w:p w14:paraId="1F6F1309"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33A00A3" w14:textId="77777777"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14:paraId="55191609" w14:textId="77777777" w:rsidR="00D40158" w:rsidRDefault="00D40158" w:rsidP="00B41640">
      <w:pPr>
        <w:rPr>
          <w:rFonts w:ascii="宋体" w:hAnsi="宋体"/>
          <w:lang w:val="en-US"/>
        </w:rPr>
      </w:pPr>
    </w:p>
    <w:p w14:paraId="3E6F3036" w14:textId="77777777" w:rsidR="00D40158" w:rsidRDefault="00D40158" w:rsidP="00B41640">
      <w:pPr>
        <w:jc w:val="center"/>
        <w:rPr>
          <w:rFonts w:ascii="宋体" w:hAnsi="宋体"/>
          <w:lang w:val="en-US"/>
        </w:rPr>
      </w:pPr>
      <w:bookmarkStart w:id="6" w:name="二维码"/>
      <w:r>
        <w:rPr>
          <w:noProof/>
        </w:rPr>
        <w:drawing>
          <wp:inline distT="0" distB="0" distL="0" distR="0" wp14:anchorId="25B664BA" wp14:editId="6142FE32">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A995265" w14:textId="77777777" w:rsidR="00283B48" w:rsidRDefault="00283B48">
      <w:pPr>
        <w:rPr>
          <w:rFonts w:ascii="宋体" w:hAnsi="宋体"/>
          <w:lang w:val="en-US"/>
        </w:rPr>
      </w:pPr>
    </w:p>
    <w:bookmarkEnd w:id="6"/>
    <w:p w14:paraId="76FAD12B"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A99D90C" w14:textId="77777777" w:rsidTr="007E2915">
        <w:trPr>
          <w:cantSplit/>
          <w:trHeight w:val="20"/>
          <w:jc w:val="center"/>
        </w:trPr>
        <w:tc>
          <w:tcPr>
            <w:tcW w:w="1800" w:type="dxa"/>
            <w:shd w:val="clear" w:color="auto" w:fill="E6E6E6"/>
            <w:vAlign w:val="center"/>
          </w:tcPr>
          <w:p w14:paraId="0F374EB8"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7D39221"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55C98175" w14:textId="77777777" w:rsidTr="007E2915">
        <w:trPr>
          <w:cantSplit/>
          <w:trHeight w:val="20"/>
          <w:jc w:val="center"/>
        </w:trPr>
        <w:tc>
          <w:tcPr>
            <w:tcW w:w="1800" w:type="dxa"/>
            <w:shd w:val="clear" w:color="auto" w:fill="E6E6E6"/>
            <w:vAlign w:val="center"/>
          </w:tcPr>
          <w:p w14:paraId="2B289221"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4E7ABDA0"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46357097" w14:textId="77777777" w:rsidTr="007E2915">
        <w:trPr>
          <w:cantSplit/>
          <w:trHeight w:val="20"/>
          <w:jc w:val="center"/>
        </w:trPr>
        <w:tc>
          <w:tcPr>
            <w:tcW w:w="1800" w:type="dxa"/>
            <w:shd w:val="clear" w:color="auto" w:fill="E6E6E6"/>
            <w:vAlign w:val="center"/>
          </w:tcPr>
          <w:p w14:paraId="2E7859A5"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5A13D73F"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5B38F5A2" w14:textId="77777777" w:rsidTr="007E2915">
        <w:trPr>
          <w:cantSplit/>
          <w:trHeight w:val="20"/>
          <w:jc w:val="center"/>
        </w:trPr>
        <w:tc>
          <w:tcPr>
            <w:tcW w:w="1800" w:type="dxa"/>
            <w:shd w:val="clear" w:color="auto" w:fill="E6E6E6"/>
            <w:vAlign w:val="center"/>
          </w:tcPr>
          <w:p w14:paraId="0B2D2F7E"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5F83B80F"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T18545901901</w:t>
            </w:r>
            <w:bookmarkEnd w:id="9"/>
            <w:r w:rsidRPr="00D40158">
              <w:rPr>
                <w:rFonts w:ascii="宋体" w:hAnsi="宋体" w:hint="eastAsia"/>
                <w:szCs w:val="18"/>
              </w:rPr>
              <w:t xml:space="preserve"> </w:t>
            </w:r>
          </w:p>
        </w:tc>
      </w:tr>
    </w:tbl>
    <w:p w14:paraId="33342E0E"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73D79FA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3213EDCF" w14:textId="77777777" w:rsidR="006350D0" w:rsidRDefault="00D40158">
      <w:pPr>
        <w:pStyle w:val="TOC1"/>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14:paraId="4196DDAA" w14:textId="77777777" w:rsidR="006350D0" w:rsidRDefault="00600993">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14:paraId="53C296D4" w14:textId="77777777" w:rsidR="006350D0" w:rsidRDefault="00600993">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14:paraId="6B211536" w14:textId="77777777" w:rsidR="006350D0" w:rsidRDefault="00600993">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14:paraId="6F379C6B" w14:textId="77777777" w:rsidR="006350D0" w:rsidRDefault="00600993">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14:paraId="4378B2FA" w14:textId="77777777" w:rsidR="006350D0" w:rsidRDefault="00600993">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14:paraId="0876EF46" w14:textId="77777777" w:rsidR="006350D0" w:rsidRDefault="00600993">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14:paraId="55C60AB9" w14:textId="77777777" w:rsidR="006350D0" w:rsidRDefault="00600993" w:rsidP="006350D0">
      <w:pPr>
        <w:pStyle w:val="TOC3"/>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14:paraId="29964130"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44F8A16" w14:textId="77777777" w:rsidR="00D40158" w:rsidRDefault="00D40158" w:rsidP="006350D0">
      <w:pPr>
        <w:pStyle w:val="TOC1"/>
      </w:pPr>
    </w:p>
    <w:p w14:paraId="7A711194" w14:textId="77777777" w:rsidR="00D40158" w:rsidRDefault="00D40158" w:rsidP="005215FB">
      <w:pPr>
        <w:pStyle w:val="1"/>
      </w:pPr>
      <w:bookmarkStart w:id="11" w:name="_Toc441480674"/>
      <w:r w:rsidRPr="005E5F93">
        <w:rPr>
          <w:rFonts w:hint="eastAsia"/>
        </w:rPr>
        <w:t>建筑概况</w:t>
      </w:r>
      <w:bookmarkEnd w:id="11"/>
    </w:p>
    <w:p w14:paraId="5EBC65AE"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2582635F" w14:textId="77777777">
        <w:tc>
          <w:tcPr>
            <w:tcW w:w="2841" w:type="dxa"/>
            <w:shd w:val="clear" w:color="auto" w:fill="E6E6E6"/>
          </w:tcPr>
          <w:p w14:paraId="7C95BB6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1743F7B4" w14:textId="77777777" w:rsidR="00D40158" w:rsidRPr="00FF2243" w:rsidRDefault="00D40158" w:rsidP="00FF2243">
            <w:pPr>
              <w:pStyle w:val="a0"/>
              <w:ind w:firstLineChars="0" w:firstLine="0"/>
              <w:rPr>
                <w:rFonts w:ascii="宋体" w:hAnsi="宋体"/>
                <w:lang w:val="en-US"/>
              </w:rPr>
            </w:pPr>
            <w:bookmarkStart w:id="12" w:name="工程名称"/>
            <w:r>
              <w:t>农大绿野图书馆</w:t>
            </w:r>
            <w:bookmarkEnd w:id="12"/>
          </w:p>
        </w:tc>
      </w:tr>
      <w:tr w:rsidR="00D40158" w:rsidRPr="00FF2243" w14:paraId="30F5E6C5" w14:textId="77777777">
        <w:tc>
          <w:tcPr>
            <w:tcW w:w="2841" w:type="dxa"/>
            <w:shd w:val="clear" w:color="auto" w:fill="E6E6E6"/>
          </w:tcPr>
          <w:p w14:paraId="162B091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0C082EBE"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0</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14:paraId="4F6C83A8" w14:textId="77777777">
        <w:tc>
          <w:tcPr>
            <w:tcW w:w="2841" w:type="dxa"/>
            <w:shd w:val="clear" w:color="auto" w:fill="E6E6E6"/>
          </w:tcPr>
          <w:p w14:paraId="64A2F2C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5A49772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0</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4FFCEF8D" w14:textId="77777777">
        <w:tc>
          <w:tcPr>
            <w:tcW w:w="2841" w:type="dxa"/>
            <w:shd w:val="clear" w:color="auto" w:fill="E6E6E6"/>
          </w:tcPr>
          <w:p w14:paraId="1103AD3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55198B2C"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0.0</w:t>
            </w:r>
            <w:bookmarkEnd w:id="17"/>
            <w:r w:rsidRPr="00FF2243">
              <w:rPr>
                <w:rFonts w:ascii="宋体" w:hAnsi="宋体" w:hint="eastAsia"/>
                <w:lang w:val="en-US"/>
              </w:rPr>
              <w:t xml:space="preserve">    </w:t>
            </w:r>
          </w:p>
        </w:tc>
      </w:tr>
      <w:tr w:rsidR="00D40158" w:rsidRPr="00FF2243" w14:paraId="2C1A7447" w14:textId="77777777">
        <w:tc>
          <w:tcPr>
            <w:tcW w:w="2841" w:type="dxa"/>
            <w:shd w:val="clear" w:color="auto" w:fill="E6E6E6"/>
          </w:tcPr>
          <w:p w14:paraId="357EC28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5AF96166" w14:textId="77777777" w:rsidR="00D40158" w:rsidRPr="00FF2243" w:rsidRDefault="00D40158" w:rsidP="00FF2243">
            <w:pPr>
              <w:pStyle w:val="a0"/>
              <w:ind w:firstLineChars="0" w:firstLine="0"/>
              <w:rPr>
                <w:rFonts w:ascii="宋体" w:hAnsi="宋体"/>
                <w:lang w:val="en-US"/>
              </w:rPr>
            </w:pPr>
            <w:bookmarkStart w:id="18" w:name="北向角度"/>
            <w:r>
              <w:t>90</w:t>
            </w:r>
            <w:bookmarkEnd w:id="18"/>
          </w:p>
        </w:tc>
      </w:tr>
    </w:tbl>
    <w:p w14:paraId="0DEB82B1" w14:textId="77777777" w:rsidR="00534262" w:rsidRDefault="00534262" w:rsidP="001D6B5D">
      <w:pPr>
        <w:pStyle w:val="a0"/>
        <w:ind w:firstLineChars="0" w:firstLine="0"/>
        <w:jc w:val="center"/>
        <w:rPr>
          <w:lang w:val="en-US"/>
        </w:rPr>
      </w:pPr>
      <w:bookmarkStart w:id="19" w:name="围护结构概况"/>
      <w:bookmarkStart w:id="20" w:name="单体模型观察图"/>
      <w:bookmarkStart w:id="21" w:name="TitleFormat"/>
      <w:bookmarkEnd w:id="19"/>
      <w:bookmarkEnd w:id="20"/>
    </w:p>
    <w:p w14:paraId="1F016AF0" w14:textId="77777777" w:rsidR="00935950" w:rsidRPr="002B085D" w:rsidRDefault="00935950" w:rsidP="00935950">
      <w:pPr>
        <w:jc w:val="center"/>
        <w:rPr>
          <w:rFonts w:ascii="黑体" w:eastAsia="黑体" w:hAnsi="黑体"/>
          <w:b/>
          <w:i/>
          <w:lang w:val="en-US"/>
        </w:rPr>
      </w:pPr>
      <w:bookmarkStart w:id="22"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14703A3A" w14:textId="77777777" w:rsidR="00D40158" w:rsidRDefault="0044357B" w:rsidP="00D40158">
      <w:pPr>
        <w:pStyle w:val="1"/>
      </w:pPr>
      <w:r>
        <w:rPr>
          <w:rFonts w:hint="eastAsia"/>
        </w:rPr>
        <w:t>标准</w:t>
      </w:r>
      <w:r w:rsidR="00D40158">
        <w:rPr>
          <w:rFonts w:hint="eastAsia"/>
        </w:rPr>
        <w:t>依据</w:t>
      </w:r>
      <w:bookmarkEnd w:id="22"/>
    </w:p>
    <w:p w14:paraId="30769006"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3" w:name="计算依据"/>
      <w:bookmarkEnd w:id="21"/>
      <w:bookmarkEnd w:id="23"/>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14:paraId="4F7FFE8F"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7C559F9E"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7BD97146"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5FDB7474"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010F60E2"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4604704E"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33552EA3"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65EB0166"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03A18C43"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678E9086" w14:textId="77777777" w:rsidR="002E541A" w:rsidRPr="00C17759" w:rsidRDefault="00636701" w:rsidP="00C17759">
      <w:pPr>
        <w:pStyle w:val="1"/>
      </w:pPr>
      <w:r>
        <w:rPr>
          <w:rFonts w:hint="eastAsia"/>
        </w:rPr>
        <w:t>评价</w:t>
      </w:r>
      <w:r>
        <w:t>要求</w:t>
      </w:r>
    </w:p>
    <w:p w14:paraId="634B48A2"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5A2E5487"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3E6DAB8A"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105AA793"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00DB6F19" w14:textId="77777777"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7D41CA80" w14:textId="77777777"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60028816"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5C2B9579"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0F1228DD" w14:textId="77777777"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46B65AF6" w14:textId="77777777" w:rsidR="004B076C" w:rsidRDefault="004B076C" w:rsidP="00426DE1">
      <w:pPr>
        <w:pStyle w:val="1"/>
        <w:rPr>
          <w:kern w:val="2"/>
        </w:rPr>
      </w:pPr>
      <w:bookmarkStart w:id="24" w:name="_Toc438716944"/>
      <w:bookmarkStart w:id="25" w:name="_Toc441480676"/>
      <w:r>
        <w:rPr>
          <w:rFonts w:hint="eastAsia"/>
          <w:kern w:val="2"/>
        </w:rPr>
        <w:t>隔声理论概述</w:t>
      </w:r>
    </w:p>
    <w:p w14:paraId="5CCC5D71"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27299C3B"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025B57A8"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053E81CE"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621EC111" wp14:editId="50E1A183">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4A067109"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742B55C0"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3D85A275" w14:textId="77777777" w:rsidR="009147A5" w:rsidRDefault="009147A5" w:rsidP="009147A5">
      <w:pPr>
        <w:pStyle w:val="2"/>
      </w:pPr>
      <w:bookmarkStart w:id="26" w:name="_Toc503275876"/>
      <w:bookmarkStart w:id="27" w:name="_Toc503800602"/>
      <w:bookmarkStart w:id="28" w:name="_Toc503800667"/>
      <w:r>
        <w:t>空气声</w:t>
      </w:r>
      <w:r>
        <w:rPr>
          <w:rFonts w:hint="eastAsia"/>
        </w:rPr>
        <w:t>隔声</w:t>
      </w:r>
      <w:bookmarkEnd w:id="26"/>
      <w:bookmarkEnd w:id="27"/>
      <w:bookmarkEnd w:id="28"/>
    </w:p>
    <w:p w14:paraId="4AB63826"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4B94D4E2"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7AFDE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5pt;height:30.5pt;mso-position-horizontal-relative:page;mso-position-vertical-relative:page" o:ole="">
            <v:imagedata r:id="rId13" o:title=""/>
          </v:shape>
          <o:OLEObject Type="Embed" ProgID="Equations" ShapeID="Picture 2" DrawAspect="Content" ObjectID="_1677072445"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27B7BC18"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4EB79DF7"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7533DDE0" w14:textId="77777777" w:rsidR="009147A5" w:rsidRPr="0020046C" w:rsidRDefault="009147A5" w:rsidP="009147A5">
      <w:pPr>
        <w:pStyle w:val="3"/>
        <w:tabs>
          <w:tab w:val="left" w:pos="578"/>
        </w:tabs>
      </w:pPr>
      <w:bookmarkStart w:id="29" w:name="_Toc503275877"/>
      <w:bookmarkStart w:id="30" w:name="_Toc503800603"/>
      <w:bookmarkStart w:id="31" w:name="_Toc503800668"/>
      <w:r w:rsidRPr="0020046C">
        <w:rPr>
          <w:rFonts w:hint="eastAsia"/>
        </w:rPr>
        <w:t>质量定律</w:t>
      </w:r>
      <w:bookmarkEnd w:id="29"/>
      <w:bookmarkEnd w:id="30"/>
      <w:bookmarkEnd w:id="31"/>
    </w:p>
    <w:p w14:paraId="61D3CFB6"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15D46458"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101A34AD"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7A8CB883">
          <v:shape id="_x0000_i1026" type="#_x0000_t75" style="width:116.1pt;height:43.45pt;mso-position-horizontal-relative:page;mso-position-vertical-relative:page" o:ole="">
            <v:imagedata r:id="rId15" o:title=""/>
          </v:shape>
          <o:OLEObject Type="Embed" ProgID="Equations" ShapeID="_x0000_i1026" DrawAspect="Content" ObjectID="_1677072446"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586386DF"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038F6D35">
          <v:shape id="_x0000_i1027" type="#_x0000_t75" style="width:12.3pt;height:11.05pt;mso-position-horizontal-relative:page;mso-position-vertical-relative:page" o:ole="">
            <v:imagedata r:id="rId17" o:title=""/>
          </v:shape>
          <o:OLEObject Type="Embed" ProgID="Equations" ShapeID="_x0000_i1027" DrawAspect="Content" ObjectID="_1677072447" r:id="rId18"/>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7D39F16C"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305D4839">
          <v:shape id="_x0000_i1028" type="#_x0000_t75" style="width:14.9pt;height:18.8pt;mso-position-horizontal-relative:page;mso-position-vertical-relative:page" o:ole="">
            <v:imagedata r:id="rId19" o:title=""/>
          </v:shape>
          <o:OLEObject Type="Embed" ProgID="Equations" ShapeID="_x0000_i1028" DrawAspect="Content" ObjectID="_1677072448"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32EFC953"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05A86E81">
          <v:shape id="_x0000_i1029" type="#_x0000_t75" style="width:7.8pt;height:11.05pt;mso-position-horizontal-relative:page;mso-position-vertical-relative:page" o:ole="">
            <v:imagedata r:id="rId21" o:title=""/>
          </v:shape>
          <o:OLEObject Type="Embed" ProgID="Equations" ShapeID="_x0000_i1029" DrawAspect="Content" ObjectID="_1677072449"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340B5031"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29A3FC64">
          <v:shape id="_x0000_i1030" type="#_x0000_t75" style="width:12.3pt;height:15.55pt;mso-position-horizontal-relative:page;mso-position-vertical-relative:page" o:ole="">
            <v:imagedata r:id="rId23" o:title=""/>
          </v:shape>
          <o:OLEObject Type="Embed" ProgID="Equations" ShapeID="_x0000_i1030" DrawAspect="Content" ObjectID="_1677072450"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311035E1"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55EFB68E"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w14:anchorId="131664A5">
          <v:shape id="_x0000_i1031" type="#_x0000_t75" style="width:84.3pt;height:38.25pt;mso-position-horizontal-relative:page;mso-position-vertical-relative:page" o:ole="">
            <v:imagedata r:id="rId25" o:title=""/>
          </v:shape>
          <o:OLEObject Type="Embed" ProgID="Equations" ShapeID="_x0000_i1031" DrawAspect="Content" ObjectID="_1677072451"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683B39CE"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5D1FB906">
          <v:shape id="_x0000_i1032" type="#_x0000_t75" style="width:113.5pt;height:15.55pt;mso-position-horizontal-relative:page;mso-position-vertical-relative:page" o:ole="">
            <v:imagedata r:id="rId27" o:title=""/>
          </v:shape>
          <o:OLEObject Type="Embed" ProgID="Equations" ShapeID="_x0000_i1032" DrawAspect="Content" ObjectID="_1677072452" r:id="rId28"/>
        </w:object>
      </w:r>
    </w:p>
    <w:p w14:paraId="432573F8"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0EDECCA9"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250A0608">
          <v:shape id="_x0000_i1033" type="#_x0000_t75" style="width:162.8pt;height:18.8pt;mso-position-horizontal-relative:page;mso-position-vertical-relative:page" o:ole="">
            <v:imagedata r:id="rId29" o:title=""/>
          </v:shape>
          <o:OLEObject Type="Embed" ProgID="Equations" ShapeID="_x0000_i1033" DrawAspect="Content" ObjectID="_1677072453"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145E2186"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7A38D902" w14:textId="77777777" w:rsidR="009147A5" w:rsidRPr="00F45ABD" w:rsidRDefault="009147A5" w:rsidP="009147A5">
      <w:pPr>
        <w:jc w:val="center"/>
        <w:rPr>
          <w:rFonts w:ascii="宋体" w:hAnsi="宋体"/>
        </w:rPr>
      </w:pPr>
      <w:r>
        <w:rPr>
          <w:noProof/>
          <w:lang w:val="en-US"/>
        </w:rPr>
        <w:drawing>
          <wp:inline distT="0" distB="0" distL="0" distR="0" wp14:anchorId="0C961522" wp14:editId="74B583FA">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71EA1EEE"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3DB17E62"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5D4A3B0F"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03C896E7"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4151D756"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7BBED9A7" w14:textId="77777777" w:rsidR="009147A5" w:rsidRDefault="009147A5" w:rsidP="009147A5">
      <w:pPr>
        <w:pStyle w:val="3"/>
        <w:tabs>
          <w:tab w:val="left" w:pos="578"/>
        </w:tabs>
      </w:pPr>
      <w:bookmarkStart w:id="32" w:name="_Toc503275878"/>
      <w:bookmarkStart w:id="33" w:name="_Toc503800604"/>
      <w:bookmarkStart w:id="34" w:name="_Toc503800669"/>
      <w:r>
        <w:rPr>
          <w:rFonts w:hint="eastAsia"/>
        </w:rPr>
        <w:lastRenderedPageBreak/>
        <w:t>单层匀</w:t>
      </w:r>
      <w:r>
        <w:t>质</w:t>
      </w:r>
      <w:r>
        <w:rPr>
          <w:rFonts w:hint="eastAsia"/>
        </w:rPr>
        <w:t>密实墙体</w:t>
      </w:r>
      <w:r>
        <w:t>的空气声</w:t>
      </w:r>
      <w:r>
        <w:rPr>
          <w:rFonts w:hint="eastAsia"/>
        </w:rPr>
        <w:t>隔声</w:t>
      </w:r>
      <w:bookmarkEnd w:id="32"/>
      <w:bookmarkEnd w:id="33"/>
      <w:bookmarkEnd w:id="34"/>
    </w:p>
    <w:p w14:paraId="63B0CC95"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10A56625"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72950AB9" wp14:editId="5AC9539E">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344C5024" w14:textId="77777777" w:rsidR="009147A5" w:rsidRPr="002B085D" w:rsidRDefault="009147A5" w:rsidP="009147A5">
      <w:pPr>
        <w:jc w:val="center"/>
        <w:rPr>
          <w:rFonts w:ascii="黑体" w:eastAsia="黑体" w:hAnsi="黑体"/>
          <w:b/>
          <w:i/>
          <w:lang w:val="en-US"/>
        </w:rPr>
      </w:pPr>
      <w:bookmarkStart w:id="35" w:name="_Ref266689359"/>
      <w:r w:rsidRPr="002B085D">
        <w:rPr>
          <w:rFonts w:ascii="黑体" w:eastAsia="黑体" w:hAnsi="黑体" w:hint="eastAsia"/>
          <w:lang w:val="en-US"/>
        </w:rPr>
        <w:t>图</w:t>
      </w:r>
      <w:bookmarkEnd w:id="35"/>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6EAB3F7B"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3AAF39AF" w14:textId="77777777" w:rsidR="009147A5" w:rsidRPr="0020046C" w:rsidRDefault="009147A5" w:rsidP="009147A5">
      <w:pPr>
        <w:pStyle w:val="3"/>
        <w:tabs>
          <w:tab w:val="left" w:pos="578"/>
        </w:tabs>
      </w:pPr>
      <w:bookmarkStart w:id="36" w:name="_Toc277862962"/>
      <w:bookmarkStart w:id="37" w:name="_Toc314558959"/>
      <w:bookmarkStart w:id="38" w:name="_Toc407804793"/>
      <w:bookmarkStart w:id="39" w:name="_Toc503275879"/>
      <w:bookmarkStart w:id="40" w:name="_Toc503800605"/>
      <w:bookmarkStart w:id="41" w:name="_Toc503800670"/>
      <w:r w:rsidRPr="0020046C">
        <w:rPr>
          <w:rFonts w:hint="eastAsia"/>
        </w:rPr>
        <w:t>多层复合板的</w:t>
      </w:r>
      <w:bookmarkEnd w:id="36"/>
      <w:bookmarkEnd w:id="37"/>
      <w:bookmarkEnd w:id="38"/>
      <w:r>
        <w:rPr>
          <w:rFonts w:hint="eastAsia"/>
        </w:rPr>
        <w:t>隔声性能</w:t>
      </w:r>
      <w:bookmarkEnd w:id="39"/>
      <w:bookmarkEnd w:id="40"/>
      <w:bookmarkEnd w:id="41"/>
    </w:p>
    <w:p w14:paraId="6F44CCE8"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3D75D46C"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6C62FBB0"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2C5E8194"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409DE14F"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7899AA57" wp14:editId="3A28B28F">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03D965AD" w14:textId="77777777" w:rsidR="009147A5" w:rsidRPr="002B085D" w:rsidRDefault="009147A5" w:rsidP="009147A5">
      <w:pPr>
        <w:jc w:val="center"/>
        <w:rPr>
          <w:rFonts w:ascii="黑体" w:eastAsia="黑体" w:hAnsi="黑体"/>
          <w:b/>
          <w:i/>
          <w:lang w:val="en-US"/>
        </w:rPr>
      </w:pPr>
      <w:bookmarkStart w:id="42" w:name="_Ref266720453"/>
      <w:r w:rsidRPr="002B085D">
        <w:rPr>
          <w:rFonts w:ascii="黑体" w:eastAsia="黑体" w:hAnsi="黑体" w:hint="eastAsia"/>
          <w:lang w:val="en-US"/>
        </w:rPr>
        <w:t>图</w:t>
      </w:r>
      <w:bookmarkEnd w:id="42"/>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461E4662" w14:textId="77777777" w:rsidR="009147A5" w:rsidRDefault="009147A5" w:rsidP="009147A5">
      <w:pPr>
        <w:pStyle w:val="2"/>
      </w:pPr>
      <w:bookmarkStart w:id="43" w:name="_Toc503275880"/>
      <w:bookmarkStart w:id="44" w:name="_Toc503800606"/>
      <w:bookmarkStart w:id="45" w:name="_Toc503800671"/>
      <w:r>
        <w:rPr>
          <w:rFonts w:hint="eastAsia"/>
        </w:rPr>
        <w:t>撞击声隔声</w:t>
      </w:r>
      <w:bookmarkEnd w:id="43"/>
      <w:bookmarkEnd w:id="44"/>
      <w:bookmarkEnd w:id="45"/>
    </w:p>
    <w:p w14:paraId="127F01B5"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2D714A02"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6E30EC9D" w14:textId="77777777" w:rsidR="009147A5" w:rsidRPr="00146847" w:rsidRDefault="00600993"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65F24496"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1A3E0A95" w14:textId="77777777" w:rsidR="009147A5" w:rsidRPr="00E31793" w:rsidRDefault="00600993"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5928B2AB"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095B4156" w14:textId="77777777" w:rsidR="009147A5" w:rsidRPr="00B0199B" w:rsidRDefault="00600993"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0CE63359"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764C8C29" w14:textId="77777777" w:rsidR="0092062B" w:rsidRDefault="00CA08E8" w:rsidP="00CA08E8">
      <w:pPr>
        <w:pStyle w:val="1"/>
      </w:pPr>
      <w:r>
        <w:rPr>
          <w:rFonts w:hint="eastAsia"/>
        </w:rPr>
        <w:lastRenderedPageBreak/>
        <w:t>构件空气声隔声量计算过程</w:t>
      </w:r>
    </w:p>
    <w:p w14:paraId="71A9EEE3"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1F3E6D2F" w14:textId="77777777" w:rsidR="00371A39" w:rsidRDefault="00251314" w:rsidP="00371A39">
      <w:pPr>
        <w:jc w:val="center"/>
        <w:rPr>
          <w:lang w:val="en-US"/>
        </w:rPr>
      </w:pPr>
      <w:r>
        <w:rPr>
          <w:lang w:val="en-US"/>
        </w:rPr>
        <w:object w:dxaOrig="8866" w:dyaOrig="5070" w14:anchorId="4656E19B">
          <v:shape id="_x0000_i1034" type="#_x0000_t75" style="width:422.25pt;height:180.3pt" o:ole="">
            <v:imagedata r:id="rId34" o:title="" croptop="29144f" cropleft="11987f" cropright="6542f"/>
          </v:shape>
          <o:OLEObject Type="Embed" ProgID="Visio.Drawing.11" ShapeID="_x0000_i1034" DrawAspect="Content" ObjectID="_1677072454" r:id="rId35"/>
        </w:object>
      </w:r>
    </w:p>
    <w:p w14:paraId="38EF5B26"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518887B0"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7DCA3E54" w14:textId="77777777" w:rsidR="00167D10" w:rsidRDefault="00167D10" w:rsidP="00167D10">
      <w:pPr>
        <w:pStyle w:val="2"/>
      </w:pPr>
      <w:r>
        <w:rPr>
          <w:rFonts w:hint="eastAsia"/>
        </w:rPr>
        <w:t>计算条件</w:t>
      </w:r>
    </w:p>
    <w:p w14:paraId="52C62316"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163CE587"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393E1A0D"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283B48" w14:paraId="5FCA7EEE" w14:textId="77777777">
        <w:tc>
          <w:tcPr>
            <w:tcW w:w="1964" w:type="dxa"/>
            <w:shd w:val="clear" w:color="auto" w:fill="E6E6E6"/>
            <w:vAlign w:val="center"/>
          </w:tcPr>
          <w:p w14:paraId="1E7A2C6E" w14:textId="77777777" w:rsidR="00283B48" w:rsidRDefault="00600993">
            <w:r>
              <w:t>构件</w:t>
            </w:r>
          </w:p>
        </w:tc>
        <w:tc>
          <w:tcPr>
            <w:tcW w:w="3271" w:type="dxa"/>
            <w:shd w:val="clear" w:color="auto" w:fill="E6E6E6"/>
            <w:vAlign w:val="center"/>
          </w:tcPr>
          <w:p w14:paraId="50074B48" w14:textId="77777777" w:rsidR="00283B48" w:rsidRDefault="00600993">
            <w:pPr>
              <w:jc w:val="center"/>
            </w:pPr>
            <w:r>
              <w:t>材料</w:t>
            </w:r>
          </w:p>
        </w:tc>
        <w:tc>
          <w:tcPr>
            <w:tcW w:w="990" w:type="dxa"/>
            <w:shd w:val="clear" w:color="auto" w:fill="E6E6E6"/>
            <w:vAlign w:val="center"/>
          </w:tcPr>
          <w:p w14:paraId="42DFE265" w14:textId="77777777" w:rsidR="00283B48" w:rsidRDefault="00600993">
            <w:pPr>
              <w:jc w:val="center"/>
            </w:pPr>
            <w:r>
              <w:t>厚度</w:t>
            </w:r>
            <w:r>
              <w:t>(mm)</w:t>
            </w:r>
          </w:p>
        </w:tc>
        <w:tc>
          <w:tcPr>
            <w:tcW w:w="990" w:type="dxa"/>
            <w:shd w:val="clear" w:color="auto" w:fill="E6E6E6"/>
            <w:vAlign w:val="center"/>
          </w:tcPr>
          <w:p w14:paraId="21FD2358" w14:textId="77777777" w:rsidR="00283B48" w:rsidRDefault="00600993">
            <w:pPr>
              <w:jc w:val="center"/>
            </w:pPr>
            <w:r>
              <w:t>密度</w:t>
            </w:r>
            <w:r>
              <w:t>(kg/m</w:t>
            </w:r>
            <w:r>
              <w:rPr>
                <w:vertAlign w:val="superscript"/>
              </w:rPr>
              <w:t>3</w:t>
            </w:r>
            <w:r>
              <w:t>)</w:t>
            </w:r>
          </w:p>
        </w:tc>
        <w:tc>
          <w:tcPr>
            <w:tcW w:w="990" w:type="dxa"/>
            <w:shd w:val="clear" w:color="auto" w:fill="E6E6E6"/>
            <w:vAlign w:val="center"/>
          </w:tcPr>
          <w:p w14:paraId="0741BAF8" w14:textId="77777777" w:rsidR="00283B48" w:rsidRDefault="00600993">
            <w:pPr>
              <w:jc w:val="center"/>
            </w:pPr>
            <w:r>
              <w:t>面密度</w:t>
            </w:r>
            <w:r>
              <w:t>(kg/m</w:t>
            </w:r>
            <w:r>
              <w:rPr>
                <w:vertAlign w:val="superscript"/>
              </w:rPr>
              <w:t>2</w:t>
            </w:r>
            <w:r>
              <w:t>)</w:t>
            </w:r>
          </w:p>
        </w:tc>
        <w:tc>
          <w:tcPr>
            <w:tcW w:w="1126" w:type="dxa"/>
            <w:shd w:val="clear" w:color="auto" w:fill="E6E6E6"/>
            <w:vAlign w:val="center"/>
          </w:tcPr>
          <w:p w14:paraId="7FAE60F4" w14:textId="77777777" w:rsidR="00283B48" w:rsidRDefault="00600993">
            <w:pPr>
              <w:jc w:val="center"/>
            </w:pPr>
            <w:r>
              <w:t>总面密度</w:t>
            </w:r>
            <w:r>
              <w:t>(kg/m</w:t>
            </w:r>
            <w:r>
              <w:rPr>
                <w:vertAlign w:val="superscript"/>
              </w:rPr>
              <w:t>2</w:t>
            </w:r>
            <w:r>
              <w:t>)</w:t>
            </w:r>
          </w:p>
        </w:tc>
      </w:tr>
    </w:tbl>
    <w:p w14:paraId="767447E6" w14:textId="77777777" w:rsidR="00167D10" w:rsidRDefault="00167D10" w:rsidP="00167D10">
      <w:pPr>
        <w:pStyle w:val="ab"/>
        <w:ind w:firstLineChars="0" w:firstLine="420"/>
        <w:jc w:val="center"/>
        <w:rPr>
          <w:rFonts w:ascii="宋体" w:eastAsia="宋体" w:hAnsi="宋体"/>
          <w:kern w:val="0"/>
          <w:sz w:val="21"/>
          <w:szCs w:val="21"/>
        </w:rPr>
      </w:pPr>
      <w:bookmarkStart w:id="46" w:name="围护结构材料清单"/>
      <w:bookmarkEnd w:id="46"/>
    </w:p>
    <w:p w14:paraId="65F741C8"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59A37FFA"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74BB8DC3"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071905B"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4FBBDA89" w14:textId="77777777" w:rsidR="00167D10" w:rsidRDefault="00167D10" w:rsidP="003629E3">
            <w:pPr>
              <w:widowControl w:val="0"/>
              <w:jc w:val="center"/>
              <w:rPr>
                <w:b/>
              </w:rPr>
            </w:pPr>
            <w:r>
              <w:rPr>
                <w:rFonts w:hint="eastAsia"/>
                <w:b/>
              </w:rPr>
              <w:t>数据来源</w:t>
            </w:r>
          </w:p>
        </w:tc>
      </w:tr>
      <w:tr w:rsidR="00167D10" w14:paraId="217C8DD5"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5A3A636E"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0D055AE4"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79CCA66E"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4259F647"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1049C9BA" w14:textId="77777777" w:rsidR="00167D10" w:rsidRDefault="00167D10" w:rsidP="003629E3">
            <w:pPr>
              <w:rPr>
                <w:szCs w:val="21"/>
                <w:lang w:val="en-US"/>
              </w:rPr>
            </w:pPr>
            <w:r>
              <w:rPr>
                <w:rFonts w:hint="eastAsia"/>
                <w:szCs w:val="21"/>
                <w:lang w:val="en-US"/>
              </w:rPr>
              <w:t>《建筑声学设计手册》</w:t>
            </w:r>
          </w:p>
        </w:tc>
      </w:tr>
      <w:tr w:rsidR="00167D10" w14:paraId="691B7A81"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3B19BD34"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657C3573"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5E379F1F" w14:textId="77777777" w:rsidR="00CA08E8" w:rsidRDefault="00274C79" w:rsidP="00274C79">
      <w:pPr>
        <w:pStyle w:val="2"/>
      </w:pPr>
      <w:r>
        <w:rPr>
          <w:rFonts w:hint="eastAsia"/>
        </w:rPr>
        <w:lastRenderedPageBreak/>
        <w:t>构件在倍频程下的空气声隔声量</w:t>
      </w:r>
    </w:p>
    <w:p w14:paraId="16E0568F" w14:textId="77777777" w:rsidR="006F2E05" w:rsidRDefault="006F2E05" w:rsidP="006F2E05">
      <w:pPr>
        <w:pStyle w:val="3"/>
      </w:pPr>
      <w:r w:rsidRPr="006A51D3">
        <w:rPr>
          <w:rFonts w:hint="eastAsia"/>
        </w:rPr>
        <w:t>墙板各频程下空气声隔声量</w:t>
      </w:r>
    </w:p>
    <w:p w14:paraId="37656DD0"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49329170"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34025D77"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47" w:name="公式A1"/>
        <m:r>
          <m:rPr>
            <m:sty m:val="p"/>
          </m:rPr>
          <m:t>23</m:t>
        </m:r>
        <w:bookmarkEnd w:id="4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8" w:name="公式B1"/>
        <m:r>
          <m:rPr>
            <m:sty m:val="p"/>
          </m:rPr>
          <m:t>11</m:t>
        </m:r>
        <w:bookmarkEnd w:id="4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9" w:name="公式C1"/>
        <m:r>
          <m:rPr>
            <m:sty m:val="p"/>
          </m:rPr>
          <m:t>-41</m:t>
        </m:r>
        <w:bookmarkEnd w:id="4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59C867A9"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50" w:name="公式A2"/>
        <m:r>
          <m:rPr>
            <m:sty m:val="p"/>
          </m:rPr>
          <m:t>13</m:t>
        </m:r>
        <w:bookmarkEnd w:id="5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1" w:name="公式B2"/>
        <m:r>
          <m:rPr>
            <m:sty m:val="p"/>
          </m:rPr>
          <m:t>11</m:t>
        </m:r>
        <w:bookmarkEnd w:id="5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2" w:name="公式C2"/>
        <m:r>
          <m:rPr>
            <m:sty m:val="p"/>
          </m:rPr>
          <m:t>-18</m:t>
        </m:r>
        <w:bookmarkEnd w:id="5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783D9888"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6E1186F3"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317307B2"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24FB1567"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4F70CCCF" w14:textId="77777777" w:rsidR="006F2E05" w:rsidRDefault="006F2E05" w:rsidP="006F2E05">
      <w:pPr>
        <w:pStyle w:val="3"/>
      </w:pPr>
      <w:r>
        <w:rPr>
          <w:rFonts w:hint="eastAsia"/>
        </w:rPr>
        <w:t>门窗</w:t>
      </w:r>
      <w:r w:rsidRPr="006A51D3">
        <w:rPr>
          <w:rFonts w:hint="eastAsia"/>
        </w:rPr>
        <w:t>各频程下空气声隔声量</w:t>
      </w:r>
    </w:p>
    <w:p w14:paraId="356E0A79"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5994A5AA" w14:textId="77777777" w:rsidR="006F2E05" w:rsidRDefault="00C447AF" w:rsidP="006F2E05">
      <w:pPr>
        <w:pStyle w:val="2"/>
        <w:tabs>
          <w:tab w:val="left" w:pos="578"/>
        </w:tabs>
      </w:pPr>
      <w:r>
        <w:rPr>
          <w:rFonts w:hint="eastAsia"/>
        </w:rPr>
        <w:t>构件计权隔声量</w:t>
      </w:r>
    </w:p>
    <w:p w14:paraId="36A43F34" w14:textId="77777777" w:rsidR="006F2E05" w:rsidRPr="00757798" w:rsidRDefault="006F2E05" w:rsidP="006F2E05">
      <w:pPr>
        <w:pStyle w:val="3"/>
        <w:tabs>
          <w:tab w:val="left" w:pos="578"/>
        </w:tabs>
      </w:pPr>
      <w:r w:rsidRPr="00757798">
        <w:rPr>
          <w:rFonts w:hint="eastAsia"/>
        </w:rPr>
        <w:t>墙板</w:t>
      </w:r>
      <w:r>
        <w:rPr>
          <w:rFonts w:hint="eastAsia"/>
        </w:rPr>
        <w:t>计权</w:t>
      </w:r>
      <w:r w:rsidRPr="00757798">
        <w:rPr>
          <w:rFonts w:hint="eastAsia"/>
        </w:rPr>
        <w:t>隔声量</w:t>
      </w:r>
    </w:p>
    <w:p w14:paraId="56197C90"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2ACC95E0"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059E8BFE"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0E19BFFE">
          <v:shape id="_x0000_i1035" type="#_x0000_t75" style="width:409.3pt;height:345.1pt" o:ole="">
            <v:imagedata r:id="rId36" o:title=""/>
          </v:shape>
          <o:OLEObject Type="Embed" ProgID="Visio.Drawing.11" ShapeID="_x0000_i1035" DrawAspect="Content" ObjectID="_1677072455" r:id="rId37"/>
        </w:object>
      </w:r>
    </w:p>
    <w:p w14:paraId="2E6D4C0B"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320B0163"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0CE72E18">
          <v:shape id="_x0000_i1036" type="#_x0000_t75" style="width:12.3pt;height:18.8pt" o:ole="">
            <v:imagedata r:id="rId38" o:title=""/>
          </v:shape>
          <o:OLEObject Type="Embed" ProgID="Equation.DSMT4" ShapeID="_x0000_i1036" DrawAspect="Content" ObjectID="_1677072456" r:id="rId39"/>
        </w:object>
      </w:r>
      <w:r>
        <w:rPr>
          <w:rFonts w:hint="eastAsia"/>
        </w:rPr>
        <w:t>的计算公式如下：</w:t>
      </w:r>
    </w:p>
    <w:p w14:paraId="6B410010" w14:textId="77777777" w:rsidR="005C70DB" w:rsidRDefault="00600993" w:rsidP="005C70DB">
      <w:pPr>
        <w:ind w:left="851" w:right="840"/>
        <w:jc w:val="right"/>
      </w:pPr>
      <w:r>
        <w:object w:dxaOrig="1440" w:dyaOrig="1440" w14:anchorId="1BE018C0">
          <v:shape id="_x0000_s1143" type="#_x0000_t75" style="position:absolute;left:0;text-align:left;margin-left:73.9pt;margin-top:-1.05pt;width:186.8pt;height:42.1pt;z-index:251667968;mso-width-relative:page;mso-height-relative:page">
            <v:imagedata r:id="rId40" o:title=""/>
          </v:shape>
          <o:OLEObject Type="Embed" ProgID="Equation.DSMT4" ShapeID="_x0000_s1143" DrawAspect="Content" ObjectID="_1677072466" r:id="rId41"/>
        </w:object>
      </w:r>
    </w:p>
    <w:p w14:paraId="37AC627E"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6B4B5F33" w14:textId="77777777" w:rsidR="005C70DB" w:rsidRDefault="005C70DB" w:rsidP="005C70DB">
      <w:pPr>
        <w:ind w:left="851"/>
        <w:rPr>
          <w:szCs w:val="21"/>
        </w:rPr>
      </w:pPr>
      <w:r>
        <w:rPr>
          <w:rFonts w:hint="eastAsia"/>
          <w:szCs w:val="21"/>
        </w:rPr>
        <w:t xml:space="preserve">             </w:t>
      </w:r>
    </w:p>
    <w:p w14:paraId="45902927"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7F2242E8">
          <v:shape id="_x0000_i1038" type="#_x0000_t75" style="width:20.1pt;height:18.8pt" o:ole="">
            <v:imagedata r:id="rId42" o:title=""/>
          </v:shape>
          <o:OLEObject Type="Embed" ProgID="Equation.DSMT4" ShapeID="_x0000_i1038" DrawAspect="Content" ObjectID="_1677072457"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4687A04C" w14:textId="77777777"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w14:anchorId="606DB138">
          <v:shape id="_x0000_i1039" type="#_x0000_t75" style="width:14.9pt;height:18.8pt" o:ole="">
            <v:imagedata r:id="rId44" o:title=""/>
          </v:shape>
          <o:OLEObject Type="Embed" ProgID="Equation.DSMT4" ShapeID="_x0000_i1039" DrawAspect="Content" ObjectID="_1677072458"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14:paraId="5C1D695C"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6B34A3C2">
          <v:shape id="_x0000_i1040" type="#_x0000_t75" style="width:14.9pt;height:18.8pt" o:ole="">
            <v:imagedata r:id="rId46" o:title=""/>
          </v:shape>
          <o:OLEObject Type="Embed" ProgID="Equation.DSMT4" ShapeID="_x0000_i1040" DrawAspect="Content" ObjectID="_1677072459" r:id="rId47"/>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6F5FE1E2" w14:textId="77777777"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14:paraId="4C6997C8" w14:textId="77777777" w:rsidR="005C70DB" w:rsidRDefault="00600993" w:rsidP="006D7B4B">
      <w:pPr>
        <w:ind w:left="851"/>
      </w:pPr>
      <w:r>
        <w:rPr>
          <w:noProof/>
        </w:rPr>
        <w:object w:dxaOrig="1440" w:dyaOrig="1440" w14:anchorId="5D7B3153">
          <v:shape id="_x0000_s1144" type="#_x0000_t75" style="position:absolute;left:0;text-align:left;margin-left:106.4pt;margin-top:4.25pt;width:59.1pt;height:33.95pt;z-index:251668992">
            <v:imagedata r:id="rId48" o:title=""/>
          </v:shape>
          <o:OLEObject Type="Embed" ProgID="Equation.DSMT4" ShapeID="_x0000_s1144" DrawAspect="Content" ObjectID="_1677072467" r:id="rId49"/>
        </w:object>
      </w:r>
      <w:r w:rsidR="005C70DB">
        <w:rPr>
          <w:rFonts w:hint="eastAsia"/>
        </w:rPr>
        <w:t xml:space="preserve"> </w:t>
      </w:r>
      <w:r w:rsidR="005C70DB">
        <w:t xml:space="preserve"> </w:t>
      </w:r>
    </w:p>
    <w:p w14:paraId="09F0B717"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72ACA241" w14:textId="77777777" w:rsidR="005C70DB" w:rsidRDefault="005C70DB" w:rsidP="006D7B4B">
      <w:pPr>
        <w:ind w:left="945" w:hangingChars="450" w:hanging="945"/>
        <w:rPr>
          <w:szCs w:val="21"/>
        </w:rPr>
      </w:pPr>
      <w:r>
        <w:rPr>
          <w:rFonts w:hint="eastAsia"/>
          <w:szCs w:val="21"/>
        </w:rPr>
        <w:t xml:space="preserve">                                                                              </w:t>
      </w:r>
    </w:p>
    <w:p w14:paraId="63D97A97" w14:textId="77777777"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2940F11D" w14:textId="77777777" w:rsidR="002C08C0" w:rsidRPr="002B085D" w:rsidRDefault="00685360" w:rsidP="00685360">
      <w:pPr>
        <w:jc w:val="center"/>
        <w:rPr>
          <w:rFonts w:ascii="黑体" w:eastAsia="黑体" w:hAnsi="黑体"/>
          <w:b/>
          <w:i/>
          <w:lang w:val="en-US"/>
        </w:rPr>
      </w:pPr>
      <w:bookmarkStart w:id="53"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162E2EA3" w14:textId="77777777" w:rsidTr="00542CD6">
        <w:trPr>
          <w:trHeight w:val="26"/>
          <w:jc w:val="center"/>
        </w:trPr>
        <w:tc>
          <w:tcPr>
            <w:tcW w:w="2297" w:type="dxa"/>
            <w:shd w:val="clear" w:color="auto" w:fill="D9D9D9"/>
            <w:vAlign w:val="center"/>
          </w:tcPr>
          <w:p w14:paraId="3B6E9B7C" w14:textId="77777777" w:rsidR="002C08C0" w:rsidRDefault="002C08C0" w:rsidP="003629E3">
            <w:pPr>
              <w:jc w:val="center"/>
              <w:rPr>
                <w:rFonts w:ascii="宋体" w:hAnsi="宋体" w:cs="宋体"/>
                <w:color w:val="000000"/>
                <w:szCs w:val="21"/>
              </w:rPr>
            </w:pPr>
            <w:bookmarkStart w:id="54" w:name="_Hlk504140940"/>
            <w:r>
              <w:rPr>
                <w:rFonts w:ascii="宋体" w:hAnsi="宋体" w:cs="宋体" w:hint="eastAsia"/>
                <w:color w:val="000000"/>
                <w:szCs w:val="21"/>
              </w:rPr>
              <w:t>频率</w:t>
            </w:r>
          </w:p>
        </w:tc>
        <w:tc>
          <w:tcPr>
            <w:tcW w:w="1416" w:type="dxa"/>
            <w:shd w:val="clear" w:color="auto" w:fill="D9D9D9"/>
            <w:vAlign w:val="center"/>
          </w:tcPr>
          <w:p w14:paraId="1D4FB57F" w14:textId="77777777" w:rsidR="002C08C0" w:rsidRDefault="002C08C0" w:rsidP="003629E3">
            <w:pPr>
              <w:jc w:val="center"/>
            </w:pPr>
            <w:r>
              <w:rPr>
                <w:rFonts w:hint="eastAsia"/>
              </w:rPr>
              <w:t>125</w:t>
            </w:r>
            <w:r>
              <w:t>Hz</w:t>
            </w:r>
          </w:p>
        </w:tc>
        <w:tc>
          <w:tcPr>
            <w:tcW w:w="1416" w:type="dxa"/>
            <w:shd w:val="clear" w:color="auto" w:fill="D9D9D9"/>
            <w:vAlign w:val="center"/>
          </w:tcPr>
          <w:p w14:paraId="15F28DA0"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152FE75A"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69CB3252"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335670B2" w14:textId="77777777" w:rsidR="002C08C0" w:rsidRDefault="002C08C0" w:rsidP="003629E3">
            <w:pPr>
              <w:jc w:val="center"/>
            </w:pPr>
            <w:r>
              <w:rPr>
                <w:rFonts w:hint="eastAsia"/>
              </w:rPr>
              <w:t>2000</w:t>
            </w:r>
            <w:r>
              <w:t xml:space="preserve"> Hz</w:t>
            </w:r>
          </w:p>
        </w:tc>
      </w:tr>
      <w:tr w:rsidR="002C08C0" w14:paraId="6B2B5BFE" w14:textId="77777777" w:rsidTr="00542CD6">
        <w:trPr>
          <w:trHeight w:val="26"/>
          <w:jc w:val="center"/>
        </w:trPr>
        <w:tc>
          <w:tcPr>
            <w:tcW w:w="2297" w:type="dxa"/>
            <w:shd w:val="clear" w:color="auto" w:fill="D9D9D9"/>
            <w:vAlign w:val="center"/>
          </w:tcPr>
          <w:p w14:paraId="04BFF21E"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52B826A3"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7DAF2ED3"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44A45F45"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70E7B567" w14:textId="77777777" w:rsidR="002C08C0" w:rsidRDefault="002C08C0" w:rsidP="003629E3">
            <w:pPr>
              <w:jc w:val="center"/>
            </w:pPr>
            <w:r>
              <w:rPr>
                <w:rFonts w:hint="eastAsia"/>
              </w:rPr>
              <w:t>3</w:t>
            </w:r>
          </w:p>
        </w:tc>
        <w:tc>
          <w:tcPr>
            <w:tcW w:w="1418" w:type="dxa"/>
            <w:vAlign w:val="center"/>
          </w:tcPr>
          <w:p w14:paraId="04271A5F" w14:textId="77777777" w:rsidR="002C08C0" w:rsidRDefault="002C08C0" w:rsidP="003629E3">
            <w:pPr>
              <w:jc w:val="center"/>
            </w:pPr>
            <w:r>
              <w:rPr>
                <w:rFonts w:hint="eastAsia"/>
              </w:rPr>
              <w:t>4</w:t>
            </w:r>
          </w:p>
        </w:tc>
      </w:tr>
    </w:tbl>
    <w:bookmarkEnd w:id="53"/>
    <w:bookmarkEnd w:id="54"/>
    <w:p w14:paraId="797502ED" w14:textId="77777777" w:rsidR="006F2E05" w:rsidRDefault="006F2E05" w:rsidP="006F2E05">
      <w:pPr>
        <w:pStyle w:val="3"/>
        <w:tabs>
          <w:tab w:val="left" w:pos="578"/>
        </w:tabs>
      </w:pPr>
      <w:r>
        <w:rPr>
          <w:rFonts w:hint="eastAsia"/>
        </w:rPr>
        <w:lastRenderedPageBreak/>
        <w:t>门窗计权</w:t>
      </w:r>
      <w:r w:rsidRPr="00757798">
        <w:rPr>
          <w:rFonts w:hint="eastAsia"/>
        </w:rPr>
        <w:t>隔声量</w:t>
      </w:r>
    </w:p>
    <w:p w14:paraId="18FE2E6B"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6A477D22" w14:textId="77777777" w:rsidR="006F2E05" w:rsidRDefault="006F2E05" w:rsidP="006F2E05">
      <w:pPr>
        <w:pStyle w:val="2"/>
      </w:pPr>
      <w:r>
        <w:rPr>
          <w:rFonts w:hint="eastAsia"/>
        </w:rPr>
        <w:t>构件空气声</w:t>
      </w:r>
      <w:bookmarkStart w:id="55" w:name="_Toc497903419"/>
      <w:r>
        <w:rPr>
          <w:rFonts w:hint="eastAsia"/>
        </w:rPr>
        <w:t>隔声频谱修正量</w:t>
      </w:r>
      <w:bookmarkEnd w:id="55"/>
    </w:p>
    <w:p w14:paraId="53987F61"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1C5B9A03"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14:paraId="01301C8A" w14:textId="77777777" w:rsidR="00CF2F38" w:rsidRDefault="00600993" w:rsidP="00CF2F38">
      <w:pPr>
        <w:ind w:leftChars="200" w:left="420"/>
      </w:pPr>
      <w:r>
        <w:object w:dxaOrig="1440" w:dyaOrig="1440" w14:anchorId="5A203410">
          <v:shape id="_x0000_s1145" type="#_x0000_t75" style="position:absolute;left:0;text-align:left;margin-left:49.4pt;margin-top:5.2pt;width:147.15pt;height:21.3pt;z-index:251671040;mso-width-relative:page;mso-height-relative:page">
            <v:imagedata r:id="rId50" o:title=""/>
          </v:shape>
          <o:OLEObject Type="Embed" ProgID="Equation.DSMT4" ShapeID="_x0000_s1145" DrawAspect="Content" ObjectID="_1677072468" r:id="rId51"/>
        </w:object>
      </w:r>
    </w:p>
    <w:p w14:paraId="2DC39D7F"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447DCFEE"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299EA4AF"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62086D2"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207A2DC5">
          <v:shape id="_x0000_i1043" type="#_x0000_t75" style="width:5.85pt;height:13.6pt" o:ole="">
            <v:imagedata r:id="rId52" o:title=""/>
          </v:shape>
          <o:OLEObject Type="Embed" ProgID="Equation.DSMT4" ShapeID="_x0000_i1043" DrawAspect="Content" ObjectID="_1677072460"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68E0F76F" w14:textId="77777777"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14:paraId="198152AA"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14:paraId="114D0878"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534AACB9"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72D119D5"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5AD8FE68" w14:textId="77777777"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1895646A" w14:textId="77777777" w:rsidTr="00921C05">
        <w:trPr>
          <w:trHeight w:val="415"/>
        </w:trPr>
        <w:tc>
          <w:tcPr>
            <w:tcW w:w="2977" w:type="dxa"/>
            <w:shd w:val="clear" w:color="auto" w:fill="D9D9D9"/>
            <w:vAlign w:val="center"/>
          </w:tcPr>
          <w:p w14:paraId="51A4C9B3" w14:textId="77777777" w:rsidR="00732A41" w:rsidRDefault="00732A41" w:rsidP="00921C05">
            <w:pPr>
              <w:pStyle w:val="a0"/>
              <w:ind w:firstLineChars="0" w:firstLine="0"/>
              <w:jc w:val="center"/>
              <w:rPr>
                <w:lang w:val="en-US"/>
              </w:rPr>
            </w:pPr>
          </w:p>
        </w:tc>
        <w:tc>
          <w:tcPr>
            <w:tcW w:w="6139" w:type="dxa"/>
            <w:gridSpan w:val="5"/>
            <w:shd w:val="clear" w:color="auto" w:fill="D9D9D9"/>
            <w:vAlign w:val="center"/>
          </w:tcPr>
          <w:p w14:paraId="39DAC3C6" w14:textId="77777777"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14:paraId="4D907AB9" w14:textId="77777777" w:rsidTr="00921C05">
        <w:trPr>
          <w:trHeight w:val="470"/>
        </w:trPr>
        <w:tc>
          <w:tcPr>
            <w:tcW w:w="2977" w:type="dxa"/>
            <w:shd w:val="clear" w:color="auto" w:fill="D9D9D9"/>
            <w:vAlign w:val="center"/>
          </w:tcPr>
          <w:p w14:paraId="3639F60C" w14:textId="77777777"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68A10565" w14:textId="77777777"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0458E822" w14:textId="77777777"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61CE1E2A" w14:textId="77777777"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3B682BD7" w14:textId="77777777"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2666B73E" w14:textId="77777777" w:rsidR="00732A41" w:rsidRPr="00732A41" w:rsidRDefault="00732A41" w:rsidP="00921C05">
            <w:pPr>
              <w:pStyle w:val="a0"/>
              <w:ind w:firstLineChars="0" w:firstLine="0"/>
              <w:jc w:val="center"/>
              <w:rPr>
                <w:lang w:val="en-US"/>
              </w:rPr>
            </w:pPr>
            <w:r w:rsidRPr="00732A41">
              <w:rPr>
                <w:color w:val="000000"/>
              </w:rPr>
              <w:t>2000 Hz</w:t>
            </w:r>
          </w:p>
        </w:tc>
      </w:tr>
      <w:tr w:rsidR="00732A41" w14:paraId="0A89A3A4" w14:textId="77777777" w:rsidTr="00921C05">
        <w:trPr>
          <w:trHeight w:val="360"/>
        </w:trPr>
        <w:tc>
          <w:tcPr>
            <w:tcW w:w="2977" w:type="dxa"/>
            <w:shd w:val="clear" w:color="auto" w:fill="DDDDDD"/>
            <w:vAlign w:val="center"/>
          </w:tcPr>
          <w:p w14:paraId="3AC0E3B3" w14:textId="77777777"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14EC115D" w14:textId="77777777" w:rsidR="00732A41" w:rsidRPr="00732A41" w:rsidRDefault="00732A41" w:rsidP="00921C05">
            <w:pPr>
              <w:jc w:val="center"/>
              <w:rPr>
                <w:color w:val="000000"/>
                <w:szCs w:val="21"/>
              </w:rPr>
            </w:pPr>
            <w:r w:rsidRPr="00732A41">
              <w:rPr>
                <w:color w:val="000000"/>
                <w:szCs w:val="21"/>
              </w:rPr>
              <w:t>-21</w:t>
            </w:r>
          </w:p>
        </w:tc>
        <w:tc>
          <w:tcPr>
            <w:tcW w:w="1228" w:type="dxa"/>
            <w:vAlign w:val="center"/>
          </w:tcPr>
          <w:p w14:paraId="3F62CD44"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4C69712F" w14:textId="77777777" w:rsidR="00732A41" w:rsidRPr="00732A41" w:rsidRDefault="00732A41" w:rsidP="00921C05">
            <w:pPr>
              <w:jc w:val="center"/>
              <w:rPr>
                <w:color w:val="000000"/>
                <w:szCs w:val="21"/>
              </w:rPr>
            </w:pPr>
            <w:r w:rsidRPr="00732A41">
              <w:rPr>
                <w:color w:val="000000"/>
                <w:szCs w:val="21"/>
              </w:rPr>
              <w:t>-8</w:t>
            </w:r>
          </w:p>
        </w:tc>
        <w:tc>
          <w:tcPr>
            <w:tcW w:w="1228" w:type="dxa"/>
            <w:vAlign w:val="center"/>
          </w:tcPr>
          <w:p w14:paraId="0427FCDB" w14:textId="77777777" w:rsidR="00732A41" w:rsidRPr="00732A41" w:rsidRDefault="00732A41" w:rsidP="00921C05">
            <w:pPr>
              <w:jc w:val="center"/>
              <w:rPr>
                <w:color w:val="000000"/>
                <w:szCs w:val="21"/>
              </w:rPr>
            </w:pPr>
            <w:r w:rsidRPr="00732A41">
              <w:rPr>
                <w:color w:val="000000"/>
                <w:szCs w:val="21"/>
              </w:rPr>
              <w:t>-5</w:t>
            </w:r>
          </w:p>
        </w:tc>
        <w:tc>
          <w:tcPr>
            <w:tcW w:w="1228" w:type="dxa"/>
            <w:vAlign w:val="center"/>
          </w:tcPr>
          <w:p w14:paraId="0D1C1CCD" w14:textId="77777777" w:rsidR="00732A41" w:rsidRPr="00732A41" w:rsidRDefault="00732A41" w:rsidP="00921C05">
            <w:pPr>
              <w:jc w:val="center"/>
              <w:rPr>
                <w:color w:val="000000"/>
                <w:szCs w:val="21"/>
              </w:rPr>
            </w:pPr>
            <w:r w:rsidRPr="00732A41">
              <w:rPr>
                <w:color w:val="000000"/>
                <w:szCs w:val="21"/>
              </w:rPr>
              <w:t>-4</w:t>
            </w:r>
          </w:p>
        </w:tc>
      </w:tr>
      <w:tr w:rsidR="00732A41" w14:paraId="6E620F9F" w14:textId="77777777" w:rsidTr="00921C05">
        <w:trPr>
          <w:trHeight w:val="360"/>
        </w:trPr>
        <w:tc>
          <w:tcPr>
            <w:tcW w:w="2977" w:type="dxa"/>
            <w:shd w:val="clear" w:color="auto" w:fill="DDDDDD"/>
            <w:vAlign w:val="center"/>
          </w:tcPr>
          <w:p w14:paraId="5D5782C6" w14:textId="77777777"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0140C89D"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2D5CEAFB" w14:textId="77777777" w:rsidR="00732A41" w:rsidRPr="00732A41" w:rsidRDefault="00732A41" w:rsidP="00921C05">
            <w:pPr>
              <w:jc w:val="center"/>
              <w:rPr>
                <w:color w:val="000000"/>
                <w:szCs w:val="21"/>
              </w:rPr>
            </w:pPr>
            <w:r w:rsidRPr="00732A41">
              <w:rPr>
                <w:color w:val="000000"/>
                <w:szCs w:val="21"/>
              </w:rPr>
              <w:t>-10</w:t>
            </w:r>
          </w:p>
        </w:tc>
        <w:tc>
          <w:tcPr>
            <w:tcW w:w="1228" w:type="dxa"/>
            <w:vAlign w:val="center"/>
          </w:tcPr>
          <w:p w14:paraId="60AF5EA6" w14:textId="77777777" w:rsidR="00732A41" w:rsidRPr="00732A41" w:rsidRDefault="00732A41" w:rsidP="00921C05">
            <w:pPr>
              <w:jc w:val="center"/>
              <w:rPr>
                <w:color w:val="000000"/>
                <w:szCs w:val="21"/>
              </w:rPr>
            </w:pPr>
            <w:r w:rsidRPr="00732A41">
              <w:rPr>
                <w:color w:val="000000"/>
                <w:szCs w:val="21"/>
              </w:rPr>
              <w:t>-7</w:t>
            </w:r>
          </w:p>
        </w:tc>
        <w:tc>
          <w:tcPr>
            <w:tcW w:w="1228" w:type="dxa"/>
            <w:vAlign w:val="center"/>
          </w:tcPr>
          <w:p w14:paraId="42CEE5E0" w14:textId="77777777" w:rsidR="00732A41" w:rsidRPr="00732A41" w:rsidRDefault="00732A41" w:rsidP="00921C05">
            <w:pPr>
              <w:jc w:val="center"/>
              <w:rPr>
                <w:color w:val="000000"/>
                <w:szCs w:val="21"/>
              </w:rPr>
            </w:pPr>
            <w:r w:rsidRPr="00732A41">
              <w:rPr>
                <w:color w:val="000000"/>
                <w:szCs w:val="21"/>
              </w:rPr>
              <w:t>-4</w:t>
            </w:r>
          </w:p>
        </w:tc>
        <w:tc>
          <w:tcPr>
            <w:tcW w:w="1228" w:type="dxa"/>
            <w:vAlign w:val="center"/>
          </w:tcPr>
          <w:p w14:paraId="1655A32F" w14:textId="77777777" w:rsidR="00732A41" w:rsidRPr="00732A41" w:rsidRDefault="00732A41" w:rsidP="00921C05">
            <w:pPr>
              <w:jc w:val="center"/>
              <w:rPr>
                <w:color w:val="000000"/>
                <w:szCs w:val="21"/>
              </w:rPr>
            </w:pPr>
            <w:r w:rsidRPr="00732A41">
              <w:rPr>
                <w:color w:val="000000"/>
                <w:szCs w:val="21"/>
              </w:rPr>
              <w:t>-6</w:t>
            </w:r>
          </w:p>
        </w:tc>
      </w:tr>
    </w:tbl>
    <w:p w14:paraId="42FE46E4" w14:textId="77777777"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2FF263AF" w14:textId="77777777" w:rsidR="006F2E05" w:rsidRDefault="006F2E05" w:rsidP="007F2A19">
      <w:pPr>
        <w:pStyle w:val="2"/>
      </w:pPr>
      <w:r>
        <w:rPr>
          <w:rFonts w:hint="eastAsia"/>
        </w:rPr>
        <w:t>构件空气声</w:t>
      </w:r>
      <w:r>
        <w:t>隔声</w:t>
      </w:r>
      <w:r w:rsidR="006E66CC">
        <w:rPr>
          <w:rFonts w:hint="eastAsia"/>
        </w:rPr>
        <w:t>性能</w:t>
      </w:r>
    </w:p>
    <w:p w14:paraId="00E6F5AA"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376B1A01"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p w14:paraId="22D16864" w14:textId="77777777" w:rsidR="001F5D53" w:rsidRDefault="001F5D53" w:rsidP="001F5D53">
      <w:pPr>
        <w:pStyle w:val="ab"/>
        <w:ind w:firstLineChars="0" w:firstLine="420"/>
        <w:jc w:val="left"/>
        <w:rPr>
          <w:rFonts w:ascii="宋体" w:eastAsia="宋体" w:hAnsi="宋体"/>
          <w:kern w:val="0"/>
          <w:sz w:val="21"/>
          <w:szCs w:val="21"/>
        </w:rPr>
      </w:pPr>
      <w:bookmarkStart w:id="56" w:name="墙板空气声隔声量"/>
      <w:bookmarkEnd w:id="56"/>
      <w:r>
        <w:rPr>
          <w:rFonts w:ascii="宋体" w:eastAsia="宋体" w:hAnsi="宋体"/>
          <w:kern w:val="0"/>
          <w:sz w:val="21"/>
          <w:szCs w:val="21"/>
        </w:rPr>
        <w:t>本工程无此项评价</w:t>
      </w:r>
    </w:p>
    <w:p w14:paraId="569E82F8"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p w14:paraId="1A13383E" w14:textId="77777777" w:rsidR="00985C77" w:rsidRDefault="00985C77" w:rsidP="001F5D53">
      <w:pPr>
        <w:pStyle w:val="ab"/>
        <w:ind w:firstLineChars="0" w:firstLine="420"/>
        <w:jc w:val="left"/>
        <w:rPr>
          <w:rFonts w:ascii="宋体" w:eastAsia="宋体" w:hAnsi="宋体"/>
          <w:kern w:val="0"/>
          <w:sz w:val="21"/>
          <w:szCs w:val="21"/>
        </w:rPr>
      </w:pPr>
      <w:bookmarkStart w:id="57" w:name="门窗空气声隔声量"/>
      <w:bookmarkEnd w:id="57"/>
      <w:r>
        <w:rPr>
          <w:rFonts w:ascii="宋体" w:eastAsia="宋体" w:hAnsi="宋体"/>
          <w:kern w:val="0"/>
          <w:sz w:val="21"/>
          <w:szCs w:val="21"/>
        </w:rPr>
        <w:lastRenderedPageBreak/>
        <w:t>本工程无此项评价</w:t>
      </w:r>
    </w:p>
    <w:p w14:paraId="6E615553" w14:textId="77777777" w:rsidR="00572996" w:rsidRDefault="00C447AF" w:rsidP="00572996">
      <w:pPr>
        <w:pStyle w:val="1"/>
      </w:pPr>
      <w:r>
        <w:rPr>
          <w:rFonts w:hint="eastAsia"/>
        </w:rPr>
        <w:t>楼板撞击声隔声性能</w:t>
      </w:r>
    </w:p>
    <w:p w14:paraId="271330D6"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264559EF"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4D97F7A5" w14:textId="77777777" w:rsidR="00024F02" w:rsidRDefault="00024F02" w:rsidP="00024F02">
      <w:pPr>
        <w:pStyle w:val="a0"/>
        <w:ind w:firstLineChars="67" w:firstLine="141"/>
        <w:jc w:val="center"/>
        <w:rPr>
          <w:lang w:val="en-US"/>
        </w:rPr>
      </w:pPr>
      <w:r>
        <w:rPr>
          <w:noProof/>
          <w:lang w:val="en-US"/>
        </w:rPr>
        <w:drawing>
          <wp:inline distT="0" distB="0" distL="0" distR="0" wp14:anchorId="0A3A9DE2" wp14:editId="05C7AD3D">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14:paraId="5A045C44"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7454890C"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6A1A8439"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164F6A15"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7FA56644" w14:textId="77777777" w:rsidR="00024F02" w:rsidRDefault="00600993" w:rsidP="00024F02">
      <w:pPr>
        <w:ind w:left="851"/>
      </w:pPr>
      <w:r>
        <w:rPr>
          <w:noProof/>
        </w:rPr>
        <w:object w:dxaOrig="1440" w:dyaOrig="1440" w14:anchorId="584DB13C">
          <v:shape id="_x0000_s1149" type="#_x0000_t75" style="position:absolute;left:0;text-align:left;margin-left:76.85pt;margin-top:3.5pt;width:63pt;height:36.2pt;z-index:251677184">
            <v:imagedata r:id="rId48" o:title=""/>
          </v:shape>
          <o:OLEObject Type="Embed" ProgID="Equation.DSMT4" ShapeID="_x0000_s1149" DrawAspect="Content" ObjectID="_1677072469" r:id="rId55"/>
        </w:object>
      </w:r>
    </w:p>
    <w:p w14:paraId="07513937" w14:textId="77777777"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14:paraId="520CA5DB" w14:textId="77777777" w:rsidR="00024F02" w:rsidRDefault="00024F02" w:rsidP="00024F02">
      <w:pPr>
        <w:ind w:left="851"/>
      </w:pPr>
    </w:p>
    <w:p w14:paraId="4A43A936" w14:textId="77777777" w:rsidR="00024F02" w:rsidRDefault="00024F02" w:rsidP="00024F02">
      <w:r w:rsidRPr="00B258E9">
        <w:rPr>
          <w:rFonts w:hint="eastAsia"/>
          <w:kern w:val="2"/>
          <w:szCs w:val="21"/>
          <w:lang w:val="en-US"/>
        </w:rPr>
        <w:t>式中：</w:t>
      </w:r>
      <w:r w:rsidRPr="00F00009">
        <w:rPr>
          <w:position w:val="-6"/>
        </w:rPr>
        <w:object w:dxaOrig="139" w:dyaOrig="260" w14:anchorId="37952DDA">
          <v:shape id="_x0000_i1045" type="#_x0000_t75" style="width:7.15pt;height:12.95pt" o:ole="">
            <v:imagedata r:id="rId56" o:title=""/>
          </v:shape>
          <o:OLEObject Type="Embed" ProgID="Equation.DSMT4" ShapeID="_x0000_i1045" DrawAspect="Content" ObjectID="_1677072461"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20BF509D" w14:textId="77777777" w:rsidR="00024F02" w:rsidRDefault="00024F02" w:rsidP="00024F02">
      <w:pPr>
        <w:ind w:firstLineChars="250" w:firstLine="525"/>
      </w:pPr>
      <w:r>
        <w:rPr>
          <w:rFonts w:hint="eastAsia"/>
        </w:rPr>
        <w:t xml:space="preserve"> </w:t>
      </w:r>
      <w:r w:rsidRPr="00FF0BAF">
        <w:rPr>
          <w:position w:val="-12"/>
        </w:rPr>
        <w:object w:dxaOrig="240" w:dyaOrig="360" w14:anchorId="710CE2FA">
          <v:shape id="_x0000_i1046" type="#_x0000_t75" style="width:12.3pt;height:18.8pt" o:ole="">
            <v:imagedata r:id="rId38" o:title=""/>
          </v:shape>
          <o:OLEObject Type="Embed" ProgID="Equation.DSMT4" ShapeID="_x0000_i1046" DrawAspect="Content" ObjectID="_1677072462" r:id="rId58"/>
        </w:object>
      </w:r>
      <w:r>
        <w:rPr>
          <w:rFonts w:hint="eastAsia"/>
        </w:rPr>
        <w:t>—</w:t>
      </w:r>
      <w:r>
        <w:rPr>
          <w:rFonts w:hint="eastAsia"/>
        </w:rPr>
        <w:t xml:space="preserve"> </w:t>
      </w:r>
      <w:r w:rsidRPr="00B258E9">
        <w:rPr>
          <w:rFonts w:hint="eastAsia"/>
          <w:kern w:val="2"/>
          <w:szCs w:val="21"/>
          <w:lang w:val="en-US"/>
        </w:rPr>
        <w:t>不利偏差，按下式计算：</w:t>
      </w:r>
    </w:p>
    <w:p w14:paraId="66846243" w14:textId="77777777" w:rsidR="00024F02" w:rsidRDefault="00600993" w:rsidP="00024F02">
      <w:r>
        <w:rPr>
          <w:noProof/>
        </w:rPr>
        <w:object w:dxaOrig="1440" w:dyaOrig="1440" w14:anchorId="166C8869">
          <v:shape id="_x0000_s1150" type="#_x0000_t75" style="position:absolute;margin-left:27pt;margin-top:1.6pt;width:218.8pt;height:42.1pt;z-index:251678208">
            <v:imagedata r:id="rId59" o:title=""/>
          </v:shape>
          <o:OLEObject Type="Embed" ProgID="Equation.DSMT4" ShapeID="_x0000_s1150" DrawAspect="Content" ObjectID="_1677072470" r:id="rId60"/>
        </w:object>
      </w:r>
    </w:p>
    <w:p w14:paraId="7FBA8C43" w14:textId="77777777" w:rsidR="00024F02" w:rsidRDefault="00024F02" w:rsidP="00024F02">
      <w:r>
        <w:rPr>
          <w:rFonts w:hint="eastAsia"/>
        </w:rPr>
        <w:t xml:space="preserve">                                                                             </w:t>
      </w:r>
      <w:r>
        <w:rPr>
          <w:rFonts w:hint="eastAsia"/>
        </w:rPr>
        <w:t>（</w:t>
      </w:r>
      <w:r w:rsidR="00B84C7E">
        <w:t>6</w:t>
      </w:r>
      <w:r>
        <w:rPr>
          <w:rFonts w:hint="eastAsia"/>
        </w:rPr>
        <w:t>.2</w:t>
      </w:r>
      <w:r>
        <w:rPr>
          <w:rFonts w:hint="eastAsia"/>
        </w:rPr>
        <w:t>）</w:t>
      </w:r>
    </w:p>
    <w:p w14:paraId="32A3E412" w14:textId="77777777" w:rsidR="00024F02" w:rsidRDefault="00024F02" w:rsidP="00024F02"/>
    <w:p w14:paraId="54715896" w14:textId="77777777" w:rsidR="00024F02" w:rsidRDefault="00024F02" w:rsidP="00024F02">
      <w:r w:rsidRPr="00B258E9">
        <w:rPr>
          <w:rFonts w:hint="eastAsia"/>
          <w:kern w:val="2"/>
          <w:szCs w:val="21"/>
          <w:lang w:val="en-US"/>
        </w:rPr>
        <w:t>式中：</w:t>
      </w:r>
      <w:r w:rsidRPr="000055A7">
        <w:rPr>
          <w:position w:val="-12"/>
        </w:rPr>
        <w:object w:dxaOrig="400" w:dyaOrig="360" w14:anchorId="5CB9D3B9">
          <v:shape id="_x0000_i1048" type="#_x0000_t75" style="width:20.1pt;height:18.8pt" o:ole="">
            <v:imagedata r:id="rId42" o:title=""/>
          </v:shape>
          <o:OLEObject Type="Embed" ProgID="Equation.DSMT4" ShapeID="_x0000_i1048" DrawAspect="Content" ObjectID="_1677072463"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1B60485D" w14:textId="77777777" w:rsidR="00024F02" w:rsidRDefault="00024F02" w:rsidP="00024F02">
      <w:pPr>
        <w:ind w:firstLineChars="350" w:firstLine="735"/>
      </w:pPr>
      <w:r w:rsidRPr="000055A7">
        <w:rPr>
          <w:position w:val="-12"/>
        </w:rPr>
        <w:object w:dxaOrig="300" w:dyaOrig="360" w14:anchorId="5FFC4728">
          <v:shape id="_x0000_i1049" type="#_x0000_t75" style="width:14.9pt;height:18.8pt" o:ole="">
            <v:imagedata r:id="rId44" o:title=""/>
          </v:shape>
          <o:OLEObject Type="Embed" ProgID="Equation.DSMT4" ShapeID="_x0000_i1049" DrawAspect="Content" ObjectID="_1677072464"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14:paraId="57C4D167" w14:textId="77777777" w:rsidR="00024F02" w:rsidRPr="00B7092D" w:rsidRDefault="00024F02" w:rsidP="00024F02">
      <w:pPr>
        <w:ind w:firstLineChars="350" w:firstLine="735"/>
        <w:rPr>
          <w:lang w:val="en-US"/>
        </w:rPr>
      </w:pPr>
      <w:r w:rsidRPr="000055A7">
        <w:rPr>
          <w:position w:val="-12"/>
        </w:rPr>
        <w:object w:dxaOrig="300" w:dyaOrig="360" w14:anchorId="6C42B966">
          <v:shape id="_x0000_i1050" type="#_x0000_t75" style="width:14.9pt;height:18.8pt" o:ole="">
            <v:imagedata r:id="rId46" o:title=""/>
          </v:shape>
          <o:OLEObject Type="Embed" ProgID="Equation.DSMT4" ShapeID="_x0000_i1050" DrawAspect="Content" ObjectID="_1677072465" r:id="rId63"/>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34A25068" w14:textId="77777777"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415E9CDB" w14:textId="77777777" w:rsidTr="00024F02">
        <w:trPr>
          <w:trHeight w:val="96"/>
          <w:jc w:val="center"/>
        </w:trPr>
        <w:tc>
          <w:tcPr>
            <w:tcW w:w="2234" w:type="dxa"/>
            <w:shd w:val="clear" w:color="auto" w:fill="D9D9D9"/>
            <w:vAlign w:val="center"/>
          </w:tcPr>
          <w:p w14:paraId="51F38683"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067C3C8A"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672B31A7"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7F1CC45B"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0DA5DE75"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2F53EAAC"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77D2CBD3" w14:textId="77777777" w:rsidTr="00024F02">
        <w:trPr>
          <w:trHeight w:val="250"/>
          <w:jc w:val="center"/>
        </w:trPr>
        <w:tc>
          <w:tcPr>
            <w:tcW w:w="2234" w:type="dxa"/>
            <w:shd w:val="clear" w:color="auto" w:fill="D9D9D9"/>
            <w:vAlign w:val="center"/>
          </w:tcPr>
          <w:p w14:paraId="65B44543"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4FD21506"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497D606B"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69E8CF85"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236E1BAD"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52288713"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6CE25B61" w14:textId="77777777" w:rsidR="006224F7" w:rsidRDefault="006224F7" w:rsidP="00024F02">
      <w:pPr>
        <w:wordWrap w:val="0"/>
        <w:jc w:val="right"/>
        <w:rPr>
          <w:rFonts w:ascii="黑体" w:eastAsia="黑体" w:hAnsi="黑体"/>
          <w:lang w:val="en-US"/>
        </w:rPr>
      </w:pPr>
    </w:p>
    <w:p w14:paraId="42D890A6"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lastRenderedPageBreak/>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p w14:paraId="09320640"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58" w:name="撞击声隔声"/>
      <w:bookmarkEnd w:id="58"/>
      <w:r>
        <w:rPr>
          <w:rFonts w:ascii="Times New Roman" w:eastAsia="宋体" w:hAnsi="Times New Roman"/>
          <w:kern w:val="0"/>
          <w:sz w:val="21"/>
          <w:szCs w:val="21"/>
          <w:lang w:val="en-GB"/>
        </w:rPr>
        <w:t>本工程无此项评价</w:t>
      </w:r>
    </w:p>
    <w:bookmarkEnd w:id="24"/>
    <w:bookmarkEnd w:id="25"/>
    <w:p w14:paraId="5F2685D6" w14:textId="77777777" w:rsidR="00BC484E" w:rsidRDefault="00BC484E" w:rsidP="00BC484E">
      <w:pPr>
        <w:pStyle w:val="1"/>
        <w:rPr>
          <w:kern w:val="2"/>
        </w:rPr>
      </w:pPr>
      <w:r>
        <w:rPr>
          <w:rFonts w:hint="eastAsia"/>
          <w:kern w:val="2"/>
        </w:rPr>
        <w:t>结论</w:t>
      </w:r>
    </w:p>
    <w:p w14:paraId="63E9529C"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09130BC8"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p w14:paraId="3AB7BAB8" w14:textId="77777777" w:rsidR="00EC4F99" w:rsidRPr="00D770C8" w:rsidRDefault="00EC4F99" w:rsidP="00EC4F99">
      <w:pPr>
        <w:pStyle w:val="ab"/>
        <w:spacing w:line="360" w:lineRule="auto"/>
        <w:ind w:firstLineChars="0" w:firstLine="0"/>
        <w:rPr>
          <w:rFonts w:ascii="宋体" w:eastAsia="宋体" w:hAnsi="宋体"/>
          <w:sz w:val="21"/>
          <w:szCs w:val="21"/>
        </w:rPr>
      </w:pPr>
      <w:bookmarkStart w:id="59" w:name="构件隔声性能统计"/>
      <w:bookmarkEnd w:id="59"/>
      <w:r>
        <w:rPr>
          <w:rFonts w:ascii="宋体" w:eastAsia="宋体" w:hAnsi="宋体"/>
          <w:sz w:val="21"/>
          <w:szCs w:val="21"/>
        </w:rPr>
        <w:t>本工程无此项评价</w:t>
      </w:r>
    </w:p>
    <w:p w14:paraId="3582EE20"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p w14:paraId="7AF60DD3" w14:textId="77777777" w:rsidR="003E3389" w:rsidRPr="00B84C7E" w:rsidRDefault="003E3389" w:rsidP="003E3389">
      <w:pPr>
        <w:pStyle w:val="ab"/>
        <w:spacing w:line="360" w:lineRule="auto"/>
        <w:ind w:firstLineChars="0" w:firstLine="0"/>
        <w:rPr>
          <w:rFonts w:ascii="宋体" w:eastAsia="宋体" w:hAnsi="宋体"/>
          <w:sz w:val="21"/>
          <w:szCs w:val="21"/>
        </w:rPr>
      </w:pPr>
      <w:bookmarkStart w:id="60" w:name="撞击声隔声性能统计"/>
      <w:bookmarkEnd w:id="60"/>
      <w:r>
        <w:rPr>
          <w:rFonts w:ascii="宋体" w:eastAsia="宋体" w:hAnsi="宋体"/>
          <w:sz w:val="21"/>
          <w:szCs w:val="21"/>
        </w:rPr>
        <w:t>本工程无此项评价</w:t>
      </w:r>
    </w:p>
    <w:p w14:paraId="4C7D4D70" w14:textId="77777777"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14:paraId="7E10B034" w14:textId="77777777"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6144B805"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1A93C1CD" w14:textId="77777777" w:rsidTr="0017382B">
        <w:trPr>
          <w:trHeight w:val="238"/>
        </w:trPr>
        <w:tc>
          <w:tcPr>
            <w:tcW w:w="1293" w:type="dxa"/>
            <w:shd w:val="clear" w:color="auto" w:fill="E6E6E6"/>
            <w:vAlign w:val="center"/>
          </w:tcPr>
          <w:p w14:paraId="24547ED8" w14:textId="77777777" w:rsidR="00760F2E" w:rsidRPr="00763AF5" w:rsidRDefault="00760F2E" w:rsidP="003629E3">
            <w:pPr>
              <w:jc w:val="center"/>
              <w:rPr>
                <w:b/>
              </w:rPr>
            </w:pPr>
            <w:r w:rsidRPr="00763AF5">
              <w:rPr>
                <w:b/>
              </w:rPr>
              <w:t>检查项</w:t>
            </w:r>
          </w:p>
        </w:tc>
        <w:tc>
          <w:tcPr>
            <w:tcW w:w="6279" w:type="dxa"/>
            <w:shd w:val="clear" w:color="auto" w:fill="E6E6E6"/>
          </w:tcPr>
          <w:p w14:paraId="5892F4F1"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18CB9E8A"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568DD791" w14:textId="77777777" w:rsidR="00760F2E" w:rsidRPr="00763AF5" w:rsidRDefault="00760F2E" w:rsidP="003629E3">
            <w:pPr>
              <w:jc w:val="center"/>
              <w:rPr>
                <w:b/>
              </w:rPr>
            </w:pPr>
            <w:r w:rsidRPr="00763AF5">
              <w:rPr>
                <w:b/>
              </w:rPr>
              <w:t>得分</w:t>
            </w:r>
          </w:p>
        </w:tc>
      </w:tr>
      <w:tr w:rsidR="00760F2E" w14:paraId="723591D2" w14:textId="77777777" w:rsidTr="0017382B">
        <w:trPr>
          <w:trHeight w:val="892"/>
        </w:trPr>
        <w:tc>
          <w:tcPr>
            <w:tcW w:w="1293" w:type="dxa"/>
            <w:vMerge w:val="restart"/>
            <w:shd w:val="clear" w:color="auto" w:fill="E6E6E6"/>
            <w:vAlign w:val="center"/>
          </w:tcPr>
          <w:p w14:paraId="317E8D12" w14:textId="77777777" w:rsidR="00760F2E" w:rsidRPr="00763AF5" w:rsidRDefault="00F27440" w:rsidP="003629E3">
            <w:pPr>
              <w:jc w:val="center"/>
              <w:rPr>
                <w:b/>
              </w:rPr>
            </w:pPr>
            <w:r w:rsidRPr="00763AF5">
              <w:rPr>
                <w:rFonts w:hint="eastAsia"/>
                <w:b/>
              </w:rPr>
              <w:t>空气声隔声</w:t>
            </w:r>
          </w:p>
        </w:tc>
        <w:tc>
          <w:tcPr>
            <w:tcW w:w="6279" w:type="dxa"/>
          </w:tcPr>
          <w:p w14:paraId="5EF6BCD6"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3AB73AA7" w14:textId="77777777"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14:paraId="2251FB80" w14:textId="77777777" w:rsidR="00760F2E" w:rsidRPr="00763AF5" w:rsidRDefault="0021202E" w:rsidP="003629E3">
            <w:pPr>
              <w:jc w:val="center"/>
              <w:rPr>
                <w:rFonts w:ascii="宋体" w:hAnsi="宋体"/>
                <w:kern w:val="2"/>
                <w:szCs w:val="21"/>
                <w:lang w:val="en-US"/>
              </w:rPr>
            </w:pPr>
            <w:bookmarkStart w:id="61" w:name="空气声控制项结论"/>
            <w:r w:rsidRPr="00763AF5">
              <w:rPr>
                <w:rFonts w:ascii="宋体" w:hAnsi="宋体" w:hint="eastAsia"/>
                <w:kern w:val="2"/>
                <w:szCs w:val="21"/>
                <w:lang w:val="en-US"/>
              </w:rPr>
              <w:t>本工程无此项评价</w:t>
            </w:r>
            <w:bookmarkEnd w:id="61"/>
          </w:p>
        </w:tc>
        <w:tc>
          <w:tcPr>
            <w:tcW w:w="724" w:type="dxa"/>
            <w:vAlign w:val="center"/>
          </w:tcPr>
          <w:p w14:paraId="3E2A2761"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7D7C83B3" w14:textId="77777777" w:rsidTr="0017382B">
        <w:trPr>
          <w:trHeight w:val="1187"/>
        </w:trPr>
        <w:tc>
          <w:tcPr>
            <w:tcW w:w="1293" w:type="dxa"/>
            <w:vMerge/>
            <w:shd w:val="clear" w:color="auto" w:fill="E6E6E6"/>
            <w:vAlign w:val="center"/>
          </w:tcPr>
          <w:p w14:paraId="0C28207A" w14:textId="77777777" w:rsidR="00760F2E" w:rsidRPr="00763AF5" w:rsidRDefault="00760F2E" w:rsidP="003629E3">
            <w:pPr>
              <w:jc w:val="center"/>
              <w:rPr>
                <w:b/>
              </w:rPr>
            </w:pPr>
          </w:p>
        </w:tc>
        <w:tc>
          <w:tcPr>
            <w:tcW w:w="6279" w:type="dxa"/>
          </w:tcPr>
          <w:p w14:paraId="7A728D1B"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179C4C22" w14:textId="77777777"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622169A0" w14:textId="77777777" w:rsidR="00760F2E" w:rsidRPr="00763AF5" w:rsidRDefault="0021202E" w:rsidP="003629E3">
            <w:pPr>
              <w:jc w:val="center"/>
              <w:rPr>
                <w:rFonts w:ascii="宋体" w:hAnsi="宋体"/>
                <w:kern w:val="2"/>
                <w:szCs w:val="21"/>
                <w:lang w:val="en-US"/>
              </w:rPr>
            </w:pPr>
            <w:bookmarkStart w:id="62" w:name="空气声评分项结论"/>
            <w:r w:rsidRPr="00763AF5">
              <w:rPr>
                <w:rFonts w:ascii="宋体" w:hAnsi="宋体" w:hint="eastAsia"/>
                <w:kern w:val="2"/>
                <w:szCs w:val="21"/>
                <w:lang w:val="en-US"/>
              </w:rPr>
              <w:t>本工程无此项评价</w:t>
            </w:r>
            <w:bookmarkEnd w:id="62"/>
          </w:p>
        </w:tc>
        <w:tc>
          <w:tcPr>
            <w:tcW w:w="724" w:type="dxa"/>
            <w:vAlign w:val="center"/>
          </w:tcPr>
          <w:p w14:paraId="36DDFE96" w14:textId="77777777" w:rsidR="00760F2E" w:rsidRPr="00763AF5" w:rsidRDefault="0021202E" w:rsidP="003629E3">
            <w:pPr>
              <w:jc w:val="center"/>
              <w:rPr>
                <w:rFonts w:ascii="宋体" w:hAnsi="宋体"/>
                <w:kern w:val="2"/>
                <w:szCs w:val="21"/>
                <w:lang w:val="en-US"/>
              </w:rPr>
            </w:pPr>
            <w:bookmarkStart w:id="63" w:name="空气声得分"/>
            <w:r w:rsidRPr="00763AF5">
              <w:rPr>
                <w:rFonts w:ascii="宋体" w:hAnsi="宋体" w:hint="eastAsia"/>
                <w:kern w:val="2"/>
                <w:szCs w:val="21"/>
                <w:lang w:val="en-US"/>
              </w:rPr>
              <w:t>--</w:t>
            </w:r>
            <w:bookmarkEnd w:id="63"/>
          </w:p>
        </w:tc>
      </w:tr>
      <w:tr w:rsidR="000235C3" w14:paraId="62145BC5" w14:textId="77777777" w:rsidTr="0017382B">
        <w:trPr>
          <w:trHeight w:val="1187"/>
        </w:trPr>
        <w:tc>
          <w:tcPr>
            <w:tcW w:w="1293" w:type="dxa"/>
            <w:vMerge w:val="restart"/>
            <w:shd w:val="clear" w:color="auto" w:fill="E6E6E6"/>
            <w:vAlign w:val="center"/>
          </w:tcPr>
          <w:p w14:paraId="2CD5679C" w14:textId="77777777" w:rsidR="000235C3" w:rsidRPr="00763AF5" w:rsidRDefault="000235C3" w:rsidP="003629E3">
            <w:pPr>
              <w:jc w:val="center"/>
              <w:rPr>
                <w:b/>
              </w:rPr>
            </w:pPr>
            <w:r w:rsidRPr="00763AF5">
              <w:rPr>
                <w:rFonts w:hint="eastAsia"/>
                <w:b/>
              </w:rPr>
              <w:t>撞击声隔声</w:t>
            </w:r>
          </w:p>
        </w:tc>
        <w:tc>
          <w:tcPr>
            <w:tcW w:w="6279" w:type="dxa"/>
          </w:tcPr>
          <w:p w14:paraId="11F48FA3"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6E370A06" w14:textId="77777777"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14:paraId="50886FA8" w14:textId="77777777" w:rsidR="000235C3" w:rsidRPr="00763AF5" w:rsidRDefault="0021202E" w:rsidP="003629E3">
            <w:pPr>
              <w:jc w:val="center"/>
              <w:rPr>
                <w:rFonts w:ascii="宋体" w:hAnsi="宋体"/>
                <w:kern w:val="2"/>
                <w:szCs w:val="21"/>
                <w:lang w:val="en-US"/>
              </w:rPr>
            </w:pPr>
            <w:bookmarkStart w:id="64" w:name="撞击声控制项结论"/>
            <w:r w:rsidRPr="00763AF5">
              <w:rPr>
                <w:rFonts w:ascii="宋体" w:hAnsi="宋体" w:hint="eastAsia"/>
                <w:kern w:val="2"/>
                <w:szCs w:val="21"/>
                <w:lang w:val="en-US"/>
              </w:rPr>
              <w:t>本工程无此项评价</w:t>
            </w:r>
            <w:bookmarkEnd w:id="64"/>
          </w:p>
        </w:tc>
        <w:tc>
          <w:tcPr>
            <w:tcW w:w="724" w:type="dxa"/>
            <w:vAlign w:val="center"/>
          </w:tcPr>
          <w:p w14:paraId="1D305407"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725CADB2" w14:textId="77777777" w:rsidTr="0017382B">
        <w:trPr>
          <w:trHeight w:val="1187"/>
        </w:trPr>
        <w:tc>
          <w:tcPr>
            <w:tcW w:w="1293" w:type="dxa"/>
            <w:vMerge/>
            <w:shd w:val="clear" w:color="auto" w:fill="E6E6E6"/>
            <w:vAlign w:val="center"/>
          </w:tcPr>
          <w:p w14:paraId="42117C7E" w14:textId="77777777" w:rsidR="000235C3" w:rsidRDefault="000235C3" w:rsidP="003629E3">
            <w:pPr>
              <w:jc w:val="center"/>
            </w:pPr>
          </w:p>
        </w:tc>
        <w:tc>
          <w:tcPr>
            <w:tcW w:w="6279" w:type="dxa"/>
          </w:tcPr>
          <w:p w14:paraId="33E1C524"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7754C7F9" w14:textId="77777777"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14:paraId="0A8889C1" w14:textId="77777777" w:rsidR="000235C3" w:rsidRPr="00763AF5" w:rsidRDefault="0021202E" w:rsidP="003629E3">
            <w:pPr>
              <w:jc w:val="center"/>
              <w:rPr>
                <w:rFonts w:ascii="宋体" w:hAnsi="宋体"/>
                <w:kern w:val="2"/>
                <w:szCs w:val="21"/>
                <w:lang w:val="en-US"/>
              </w:rPr>
            </w:pPr>
            <w:bookmarkStart w:id="65" w:name="撞击声评分项结论"/>
            <w:r w:rsidRPr="00763AF5">
              <w:rPr>
                <w:rFonts w:ascii="宋体" w:hAnsi="宋体" w:hint="eastAsia"/>
                <w:kern w:val="2"/>
                <w:szCs w:val="21"/>
                <w:lang w:val="en-US"/>
              </w:rPr>
              <w:t>本工程无此项评价</w:t>
            </w:r>
            <w:bookmarkEnd w:id="65"/>
          </w:p>
        </w:tc>
        <w:tc>
          <w:tcPr>
            <w:tcW w:w="724" w:type="dxa"/>
            <w:vAlign w:val="center"/>
          </w:tcPr>
          <w:p w14:paraId="331972FA" w14:textId="77777777" w:rsidR="000235C3" w:rsidRPr="00763AF5" w:rsidRDefault="0021202E" w:rsidP="003629E3">
            <w:pPr>
              <w:jc w:val="center"/>
              <w:rPr>
                <w:rFonts w:ascii="宋体" w:hAnsi="宋体"/>
                <w:kern w:val="2"/>
                <w:szCs w:val="21"/>
                <w:lang w:val="en-US"/>
              </w:rPr>
            </w:pPr>
            <w:bookmarkStart w:id="66" w:name="撞击声得分"/>
            <w:r w:rsidRPr="00763AF5">
              <w:rPr>
                <w:rFonts w:ascii="宋体" w:hAnsi="宋体" w:hint="eastAsia"/>
                <w:kern w:val="2"/>
                <w:szCs w:val="21"/>
                <w:lang w:val="en-US"/>
              </w:rPr>
              <w:t>--</w:t>
            </w:r>
            <w:bookmarkEnd w:id="66"/>
          </w:p>
        </w:tc>
      </w:tr>
    </w:tbl>
    <w:p w14:paraId="68806D70" w14:textId="77777777" w:rsidR="00283B48" w:rsidRDefault="00283B48">
      <w:pPr>
        <w:sectPr w:rsidR="00283B48" w:rsidSect="00C97E25">
          <w:pgSz w:w="11906" w:h="16838"/>
          <w:pgMar w:top="1440" w:right="1418" w:bottom="1440" w:left="1418" w:header="851" w:footer="992" w:gutter="0"/>
          <w:cols w:space="425"/>
          <w:docGrid w:type="lines" w:linePitch="312"/>
        </w:sectPr>
      </w:pPr>
    </w:p>
    <w:p w14:paraId="21F3518F" w14:textId="77777777" w:rsidR="00BD747B" w:rsidRPr="008313FF" w:rsidRDefault="00BD747B" w:rsidP="00A80168">
      <w:pPr>
        <w:pStyle w:val="1"/>
        <w:spacing w:line="360" w:lineRule="auto"/>
        <w:ind w:firstLine="0"/>
        <w:rPr>
          <w:rFonts w:ascii="宋体" w:hAnsi="宋体"/>
          <w:sz w:val="21"/>
          <w:szCs w:val="21"/>
        </w:rPr>
      </w:pPr>
      <w:r>
        <w:rPr>
          <w:rFonts w:ascii="宋体" w:hAnsi="宋体"/>
          <w:sz w:val="21"/>
          <w:szCs w:val="21"/>
        </w:rPr>
        <w:lastRenderedPageBreak/>
        <w:t>附录:噪声接收房间各中心频率下的吸声性能参数和总吸声量计算详表</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92"/>
        <w:gridCol w:w="1562"/>
        <w:gridCol w:w="877"/>
        <w:gridCol w:w="877"/>
        <w:gridCol w:w="877"/>
        <w:gridCol w:w="877"/>
        <w:gridCol w:w="888"/>
        <w:gridCol w:w="888"/>
      </w:tblGrid>
      <w:tr w:rsidR="00283B48" w14:paraId="4D740B7A" w14:textId="77777777">
        <w:tc>
          <w:tcPr>
            <w:tcW w:w="2490" w:type="dxa"/>
            <w:vMerge w:val="restart"/>
            <w:shd w:val="clear" w:color="auto" w:fill="E6E6E6"/>
            <w:vAlign w:val="center"/>
          </w:tcPr>
          <w:p w14:paraId="0E8C95B2" w14:textId="77777777" w:rsidR="00283B48" w:rsidRDefault="00600993">
            <w:pPr>
              <w:jc w:val="center"/>
            </w:pPr>
            <w:r>
              <w:t>噪声接收房间</w:t>
            </w:r>
          </w:p>
        </w:tc>
        <w:tc>
          <w:tcPr>
            <w:tcW w:w="1562" w:type="dxa"/>
            <w:vMerge w:val="restart"/>
            <w:shd w:val="clear" w:color="auto" w:fill="E6E6E6"/>
            <w:vAlign w:val="center"/>
          </w:tcPr>
          <w:p w14:paraId="425790BA" w14:textId="77777777" w:rsidR="00283B48" w:rsidRDefault="00600993">
            <w:pPr>
              <w:jc w:val="center"/>
            </w:pPr>
            <w:r>
              <w:t>构件</w:t>
            </w:r>
          </w:p>
        </w:tc>
        <w:tc>
          <w:tcPr>
            <w:tcW w:w="877" w:type="dxa"/>
            <w:vMerge w:val="restart"/>
            <w:shd w:val="clear" w:color="auto" w:fill="E6E6E6"/>
            <w:vAlign w:val="center"/>
          </w:tcPr>
          <w:p w14:paraId="3457F8DA" w14:textId="77777777" w:rsidR="00283B48" w:rsidRDefault="00600993">
            <w:pPr>
              <w:jc w:val="center"/>
            </w:pPr>
            <w:r>
              <w:t>面积</w:t>
            </w:r>
            <w:r>
              <w:t>(</w:t>
            </w:r>
            <w:r>
              <w:t>㎡</w:t>
            </w:r>
            <w:r>
              <w:t>)</w:t>
            </w:r>
          </w:p>
        </w:tc>
        <w:tc>
          <w:tcPr>
            <w:tcW w:w="4407" w:type="dxa"/>
            <w:gridSpan w:val="5"/>
            <w:shd w:val="clear" w:color="auto" w:fill="E6E6E6"/>
            <w:vAlign w:val="center"/>
          </w:tcPr>
          <w:p w14:paraId="2DF28F66" w14:textId="77777777" w:rsidR="00283B48" w:rsidRDefault="00600993">
            <w:pPr>
              <w:jc w:val="center"/>
            </w:pPr>
            <w:r>
              <w:t>倍频程中心频率</w:t>
            </w:r>
            <w:r>
              <w:t>(Hz)</w:t>
            </w:r>
          </w:p>
        </w:tc>
      </w:tr>
      <w:tr w:rsidR="00283B48" w14:paraId="443577DE" w14:textId="77777777">
        <w:tc>
          <w:tcPr>
            <w:tcW w:w="2490" w:type="dxa"/>
            <w:vMerge/>
            <w:shd w:val="clear" w:color="auto" w:fill="E6E6E6"/>
            <w:vAlign w:val="center"/>
          </w:tcPr>
          <w:p w14:paraId="77E935D6" w14:textId="77777777" w:rsidR="00283B48" w:rsidRDefault="00283B48"/>
        </w:tc>
        <w:tc>
          <w:tcPr>
            <w:tcW w:w="1562" w:type="dxa"/>
            <w:vMerge/>
            <w:vAlign w:val="center"/>
          </w:tcPr>
          <w:p w14:paraId="48C34FDF" w14:textId="77777777" w:rsidR="00283B48" w:rsidRDefault="00283B48"/>
        </w:tc>
        <w:tc>
          <w:tcPr>
            <w:tcW w:w="877" w:type="dxa"/>
            <w:vMerge/>
            <w:vAlign w:val="center"/>
          </w:tcPr>
          <w:p w14:paraId="07DC050B" w14:textId="77777777" w:rsidR="00283B48" w:rsidRDefault="00283B48"/>
        </w:tc>
        <w:tc>
          <w:tcPr>
            <w:tcW w:w="877" w:type="dxa"/>
            <w:vAlign w:val="center"/>
          </w:tcPr>
          <w:p w14:paraId="1EBA211C" w14:textId="77777777" w:rsidR="00283B48" w:rsidRDefault="00600993">
            <w:r>
              <w:t>125Hz</w:t>
            </w:r>
          </w:p>
        </w:tc>
        <w:tc>
          <w:tcPr>
            <w:tcW w:w="877" w:type="dxa"/>
            <w:vAlign w:val="center"/>
          </w:tcPr>
          <w:p w14:paraId="6594E5CB" w14:textId="77777777" w:rsidR="00283B48" w:rsidRDefault="00600993">
            <w:r>
              <w:t>250Hz</w:t>
            </w:r>
          </w:p>
        </w:tc>
        <w:tc>
          <w:tcPr>
            <w:tcW w:w="877" w:type="dxa"/>
            <w:vAlign w:val="center"/>
          </w:tcPr>
          <w:p w14:paraId="1C40868C" w14:textId="77777777" w:rsidR="00283B48" w:rsidRDefault="00600993">
            <w:r>
              <w:t>500Hz</w:t>
            </w:r>
          </w:p>
        </w:tc>
        <w:tc>
          <w:tcPr>
            <w:tcW w:w="888" w:type="dxa"/>
            <w:vAlign w:val="center"/>
          </w:tcPr>
          <w:p w14:paraId="72766E9D" w14:textId="77777777" w:rsidR="00283B48" w:rsidRDefault="00600993">
            <w:r>
              <w:t>1000Hz</w:t>
            </w:r>
          </w:p>
        </w:tc>
        <w:tc>
          <w:tcPr>
            <w:tcW w:w="888" w:type="dxa"/>
            <w:vAlign w:val="center"/>
          </w:tcPr>
          <w:p w14:paraId="447E815C" w14:textId="77777777" w:rsidR="00283B48" w:rsidRDefault="00600993">
            <w:r>
              <w:t>2000Hz</w:t>
            </w:r>
          </w:p>
        </w:tc>
      </w:tr>
    </w:tbl>
    <w:p w14:paraId="52446A7F" w14:textId="77777777" w:rsidR="00283B48" w:rsidRDefault="00283B48">
      <w:pPr>
        <w:pStyle w:val="ab"/>
        <w:spacing w:line="360" w:lineRule="auto"/>
        <w:ind w:firstLineChars="0" w:firstLine="0"/>
        <w:rPr>
          <w:rFonts w:ascii="宋体" w:eastAsia="宋体" w:hAnsi="宋体"/>
          <w:sz w:val="21"/>
          <w:szCs w:val="21"/>
        </w:rPr>
      </w:pPr>
    </w:p>
    <w:sectPr w:rsidR="00283B48"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F1581" w14:textId="77777777" w:rsidR="00600993" w:rsidRDefault="00600993" w:rsidP="00203A7D">
      <w:r>
        <w:separator/>
      </w:r>
    </w:p>
  </w:endnote>
  <w:endnote w:type="continuationSeparator" w:id="0">
    <w:p w14:paraId="4A2683C1" w14:textId="77777777" w:rsidR="00600993" w:rsidRDefault="0060099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E99C8"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D1E4C39" w14:textId="77777777"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F0264" w14:textId="77777777" w:rsidR="008A4CC6" w:rsidRDefault="00600993">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r>
      <w:fldChar w:fldCharType="begin"/>
    </w:r>
    <w:r>
      <w:instrText xml:space="preserve"> NUMPAGES  \* Arabic  \* MERGEFORMAT </w:instrText>
    </w:r>
    <w:r>
      <w:fldChar w:fldCharType="separate"/>
    </w:r>
    <w:r w:rsidR="00D22A10">
      <w:rPr>
        <w:noProof/>
      </w:rPr>
      <w:t>13</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C339C" w14:textId="77777777" w:rsidR="00600993" w:rsidRDefault="00600993" w:rsidP="00203A7D">
      <w:r>
        <w:separator/>
      </w:r>
    </w:p>
  </w:footnote>
  <w:footnote w:type="continuationSeparator" w:id="0">
    <w:p w14:paraId="38C3565D" w14:textId="77777777" w:rsidR="00600993" w:rsidRDefault="0060099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F7C21" w14:textId="77777777" w:rsidR="008A4CC6" w:rsidRDefault="008A4CC6">
    <w:pPr>
      <w:pStyle w:val="a4"/>
    </w:pPr>
    <w:r>
      <w:rPr>
        <w:noProof/>
        <w:lang w:val="en-US"/>
      </w:rPr>
      <w:drawing>
        <wp:inline distT="0" distB="0" distL="0" distR="0" wp14:anchorId="4C6DE7A2" wp14:editId="2F5C1B6D">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BE"/>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4BE"/>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3B48"/>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0993"/>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D26958B"/>
  <w15:docId w15:val="{FC984768-C60B-4FBD-A74F-C6292D62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oleObject" Target="embeddings/oleObject22.bin"/><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404\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2</TotalTime>
  <Pages>14</Pages>
  <Words>1318</Words>
  <Characters>7517</Characters>
  <Application>Microsoft Office Word</Application>
  <DocSecurity>0</DocSecurity>
  <Lines>62</Lines>
  <Paragraphs>17</Paragraphs>
  <ScaleCrop>false</ScaleCrop>
  <Company>ths</Company>
  <LinksUpToDate>false</LinksUpToDate>
  <CharactersWithSpaces>8818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张婷婷</dc:creator>
  <cp:keywords/>
  <cp:lastModifiedBy>张 婷婷</cp:lastModifiedBy>
  <cp:revision>1</cp:revision>
  <cp:lastPrinted>1900-12-31T16:00:00Z</cp:lastPrinted>
  <dcterms:created xsi:type="dcterms:W3CDTF">2021-03-12T08:39:00Z</dcterms:created>
  <dcterms:modified xsi:type="dcterms:W3CDTF">2021-03-12T08:41:00Z</dcterms:modified>
</cp:coreProperties>
</file>