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312" w:afterLines="100"/>
        <w:rPr>
          <w:rFonts w:ascii="宋体" w:hAnsi="宋体"/>
          <w:b/>
          <w:bCs/>
          <w:sz w:val="30"/>
          <w:szCs w:val="24"/>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r>
              <w:rPr>
                <w:rFonts w:hint="eastAsia" w:ascii="宋体" w:hAnsi="宋体"/>
                <w:szCs w:val="21"/>
                <w:lang w:val="en-US" w:eastAsia="zh-CN"/>
              </w:rPr>
              <w:t>为教育镇一方绿瓦-石家庄某教学楼改造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r>
              <w:rPr>
                <w:rFonts w:hint="eastAsia" w:ascii="宋体" w:hAnsi="宋体"/>
                <w:szCs w:val="21"/>
                <w:lang w:val="en-US" w:eastAsia="zh-CN"/>
              </w:rPr>
              <w:t>GZ30020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r>
              <w:rPr>
                <w:rFonts w:hint="eastAsia" w:ascii="宋体" w:hAnsi="宋体"/>
                <w:szCs w:val="21"/>
                <w:lang w:val="en-US" w:eastAsia="zh-CN"/>
              </w:rPr>
              <w:t>石家庄铁路职业技术学院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r>
              <w:rPr>
                <w:rFonts w:hint="eastAsia" w:ascii="宋体" w:hAnsi="宋体"/>
                <w:szCs w:val="21"/>
                <w:lang w:val="en-US" w:eastAsia="zh-CN"/>
              </w:rPr>
              <w:t>2020年12月23日</w:t>
            </w:r>
            <w:bookmarkStart w:id="57" w:name="_GoBack"/>
            <w:bookmarkEnd w:id="57"/>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20190808</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T18132982537</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"_Toc57655087" </w:instrText>
      </w:r>
      <w:r>
        <w:fldChar w:fldCharType="separate"/>
      </w:r>
      <w:r>
        <w:rPr>
          <w:rStyle w:val="19"/>
        </w:rPr>
        <w:t>1.</w:t>
      </w:r>
      <w:r>
        <w:rPr>
          <w:rFonts w:asciiTheme="minorHAnsi" w:hAnsiTheme="minorHAnsi" w:eastAsiaTheme="minorEastAsia" w:cstheme="minorBidi"/>
          <w:b w:val="0"/>
          <w:bCs w:val="0"/>
          <w:szCs w:val="22"/>
        </w:rPr>
        <w:tab/>
      </w:r>
      <w:r>
        <w:rPr>
          <w:rStyle w:val="19"/>
          <w:rFonts w:hint="eastAsia"/>
        </w:rPr>
        <w:t>项目概况</w:t>
      </w:r>
      <w:r>
        <w:tab/>
      </w:r>
      <w:r>
        <w:fldChar w:fldCharType="begin"/>
      </w:r>
      <w:r>
        <w:instrText xml:space="preserve"> PAGEREF _Toc57655087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"_Toc57655088" </w:instrText>
      </w:r>
      <w:r>
        <w:fldChar w:fldCharType="separate"/>
      </w:r>
      <w:r>
        <w:rPr>
          <w:rStyle w:val="19"/>
        </w:rPr>
        <w:t>2.</w:t>
      </w:r>
      <w:r>
        <w:rPr>
          <w:rStyle w:val="19"/>
          <w:rFonts w:hint="eastAsia"/>
        </w:rPr>
        <w:t>评价标准</w:t>
      </w:r>
      <w:r>
        <w:tab/>
      </w:r>
      <w:r>
        <w:fldChar w:fldCharType="begin"/>
      </w:r>
      <w:r>
        <w:instrText xml:space="preserve"> PAGEREF _Toc57655088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"_Toc57655089" </w:instrText>
      </w:r>
      <w:r>
        <w:fldChar w:fldCharType="separate"/>
      </w:r>
      <w:r>
        <w:rPr>
          <w:rStyle w:val="19"/>
        </w:rPr>
        <w:t>2.1</w:t>
      </w:r>
      <w:r>
        <w:rPr>
          <w:rStyle w:val="19"/>
          <w:rFonts w:hint="eastAsia"/>
        </w:rPr>
        <w:t>评价依据</w:t>
      </w:r>
      <w:r>
        <w:tab/>
      </w:r>
      <w:r>
        <w:fldChar w:fldCharType="begin"/>
      </w:r>
      <w:r>
        <w:instrText xml:space="preserve"> PAGEREF _Toc57655089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"_Toc57655090" </w:instrText>
      </w:r>
      <w:r>
        <w:fldChar w:fldCharType="separate"/>
      </w:r>
      <w:r>
        <w:rPr>
          <w:rStyle w:val="19"/>
        </w:rPr>
        <w:t>2.2</w:t>
      </w:r>
      <w:r>
        <w:rPr>
          <w:rStyle w:val="19"/>
          <w:rFonts w:hint="eastAsia"/>
        </w:rPr>
        <w:t>标准要求</w:t>
      </w:r>
      <w:r>
        <w:tab/>
      </w:r>
      <w:r>
        <w:fldChar w:fldCharType="begin"/>
      </w:r>
      <w:r>
        <w:instrText xml:space="preserve"> PAGEREF _Toc57655090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"_Toc57655091" </w:instrText>
      </w:r>
      <w:r>
        <w:fldChar w:fldCharType="separate"/>
      </w:r>
      <w:r>
        <w:rPr>
          <w:rStyle w:val="19"/>
        </w:rPr>
        <w:t>3.</w:t>
      </w:r>
      <w:r>
        <w:rPr>
          <w:rStyle w:val="19"/>
          <w:rFonts w:hint="eastAsia"/>
        </w:rPr>
        <w:t>模拟方法</w:t>
      </w:r>
      <w:r>
        <w:tab/>
      </w:r>
      <w:r>
        <w:fldChar w:fldCharType="begin"/>
      </w:r>
      <w:r>
        <w:instrText xml:space="preserve"> PAGEREF _Toc57655091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"_Toc57655092" </w:instrText>
      </w:r>
      <w:r>
        <w:fldChar w:fldCharType="separate"/>
      </w:r>
      <w:r>
        <w:rPr>
          <w:rStyle w:val="19"/>
        </w:rPr>
        <w:t>3.1</w:t>
      </w:r>
      <w:r>
        <w:rPr>
          <w:rStyle w:val="19"/>
          <w:rFonts w:hint="eastAsia"/>
        </w:rPr>
        <w:t>模拟软件</w:t>
      </w:r>
      <w:r>
        <w:tab/>
      </w:r>
      <w:r>
        <w:fldChar w:fldCharType="begin"/>
      </w:r>
      <w:r>
        <w:instrText xml:space="preserve"> PAGEREF _Toc57655092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"_Toc57655093" </w:instrText>
      </w:r>
      <w:r>
        <w:fldChar w:fldCharType="separate"/>
      </w:r>
      <w:r>
        <w:rPr>
          <w:rStyle w:val="19"/>
        </w:rPr>
        <w:t>3.2</w:t>
      </w:r>
      <w:r>
        <w:rPr>
          <w:rStyle w:val="19"/>
          <w:rFonts w:hint="eastAsia"/>
        </w:rPr>
        <w:t>分析模型</w:t>
      </w:r>
      <w:r>
        <w:tab/>
      </w:r>
      <w:r>
        <w:fldChar w:fldCharType="begin"/>
      </w:r>
      <w:r>
        <w:instrText xml:space="preserve"> PAGEREF _Toc57655093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"_Toc57655094" </w:instrText>
      </w:r>
      <w:r>
        <w:fldChar w:fldCharType="separate"/>
      </w:r>
      <w:r>
        <w:rPr>
          <w:rStyle w:val="19"/>
        </w:rPr>
        <w:t xml:space="preserve">3.3 </w:t>
      </w:r>
      <w:r>
        <w:rPr>
          <w:rStyle w:val="19"/>
          <w:rFonts w:hint="eastAsia"/>
        </w:rPr>
        <w:t>计算条件</w:t>
      </w:r>
      <w:r>
        <w:tab/>
      </w:r>
      <w:r>
        <w:fldChar w:fldCharType="begin"/>
      </w:r>
      <w:r>
        <w:instrText xml:space="preserve"> PAGEREF _Toc57655094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"_Toc57655095" </w:instrText>
      </w:r>
      <w:r>
        <w:fldChar w:fldCharType="separate"/>
      </w:r>
      <w:r>
        <w:rPr>
          <w:rStyle w:val="19"/>
        </w:rPr>
        <w:t>3.4</w:t>
      </w:r>
      <w:r>
        <w:rPr>
          <w:rStyle w:val="19"/>
          <w:rFonts w:hint="eastAsia"/>
        </w:rPr>
        <w:t>参数设置</w:t>
      </w:r>
      <w:r>
        <w:tab/>
      </w:r>
      <w:r>
        <w:fldChar w:fldCharType="begin"/>
      </w:r>
      <w:r>
        <w:instrText xml:space="preserve"> PAGEREF _Toc57655095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"_Toc57655096" </w:instrText>
      </w:r>
      <w:r>
        <w:fldChar w:fldCharType="separate"/>
      </w:r>
      <w:r>
        <w:rPr>
          <w:rStyle w:val="19"/>
        </w:rPr>
        <w:t>4.</w:t>
      </w:r>
      <w:r>
        <w:rPr>
          <w:rStyle w:val="19"/>
          <w:rFonts w:hint="eastAsia"/>
        </w:rPr>
        <w:t>模拟结果及分析</w:t>
      </w:r>
      <w:r>
        <w:tab/>
      </w:r>
      <w:r>
        <w:fldChar w:fldCharType="begin"/>
      </w:r>
      <w:r>
        <w:instrText xml:space="preserve"> PAGEREF _Toc57655096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"_Toc57655097" </w:instrText>
      </w:r>
      <w:r>
        <w:fldChar w:fldCharType="separate"/>
      </w:r>
      <w:r>
        <w:rPr>
          <w:rStyle w:val="19"/>
        </w:rPr>
        <w:t>4.1</w:t>
      </w:r>
      <w:r>
        <w:rPr>
          <w:rStyle w:val="19"/>
          <w:rFonts w:hint="eastAsia"/>
        </w:rPr>
        <w:t>场地噪声分布</w:t>
      </w:r>
      <w:r>
        <w:tab/>
      </w:r>
      <w:r>
        <w:fldChar w:fldCharType="begin"/>
      </w:r>
      <w:r>
        <w:instrText xml:space="preserve"> PAGEREF _Toc57655097 \h </w:instrText>
      </w:r>
      <w:r>
        <w:fldChar w:fldCharType="separate"/>
      </w:r>
      <w:r>
        <w:t>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"_Toc57655098" </w:instrText>
      </w:r>
      <w:r>
        <w:fldChar w:fldCharType="separate"/>
      </w:r>
      <w:r>
        <w:rPr>
          <w:rStyle w:val="19"/>
        </w:rPr>
        <w:t>4.2</w:t>
      </w:r>
      <w:r>
        <w:rPr>
          <w:rStyle w:val="19"/>
          <w:rFonts w:hint="eastAsia"/>
        </w:rPr>
        <w:t>噪声敏感建筑噪声分布情况</w:t>
      </w:r>
      <w:r>
        <w:tab/>
      </w:r>
      <w:r>
        <w:fldChar w:fldCharType="begin"/>
      </w:r>
      <w:r>
        <w:instrText xml:space="preserve"> PAGEREF _Toc57655098 \h </w:instrText>
      </w:r>
      <w:r>
        <w:fldChar w:fldCharType="separate"/>
      </w:r>
      <w:r>
        <w:t>10</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"_Toc57655099" </w:instrText>
      </w:r>
      <w:r>
        <w:fldChar w:fldCharType="separate"/>
      </w:r>
      <w:r>
        <w:rPr>
          <w:rStyle w:val="19"/>
        </w:rPr>
        <w:t>5.</w:t>
      </w:r>
      <w:r>
        <w:rPr>
          <w:rStyle w:val="19"/>
          <w:rFonts w:hint="eastAsia"/>
        </w:rPr>
        <w:t>结论</w:t>
      </w:r>
      <w:r>
        <w:tab/>
      </w:r>
      <w:r>
        <w:fldChar w:fldCharType="begin"/>
      </w:r>
      <w:r>
        <w:instrText xml:space="preserve"> PAGEREF _Toc57655099 \h </w:instrText>
      </w:r>
      <w:r>
        <w:fldChar w:fldCharType="separate"/>
      </w:r>
      <w:r>
        <w:t>14</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p>
    <w:p>
      <w:pPr>
        <w:pStyle w:val="2"/>
        <w:numPr>
          <w:ilvl w:val="0"/>
          <w:numId w:val="1"/>
        </w:numPr>
        <w:rPr>
          <w:rFonts w:ascii="Times New Roman" w:hAnsi="Times New Roman"/>
          <w:sz w:val="28"/>
          <w:szCs w:val="28"/>
        </w:rPr>
      </w:pPr>
      <w:bookmarkStart w:id="9" w:name="_Toc479326717"/>
      <w:bookmarkStart w:id="10" w:name="_Toc57655087"/>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rPr>
                <w:b/>
              </w:rPr>
              <w:t>名称</w:t>
            </w:r>
          </w:p>
        </w:tc>
        <w:tc>
          <w:tcPr>
            <w:tcW w:w="2586" w:type="dxa"/>
            <w:shd w:val="clear" w:color="auto" w:fill="E6E6E6"/>
            <w:vAlign w:val="center"/>
          </w:tcPr>
          <w:p>
            <w:pPr>
              <w:jc w:val="center"/>
            </w:pPr>
            <w:r>
              <w:rPr>
                <w:b/>
              </w:rPr>
              <w:t>建筑高度(米)</w:t>
            </w:r>
          </w:p>
        </w:tc>
        <w:tc>
          <w:tcPr>
            <w:tcW w:w="2071" w:type="dxa"/>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1号宿舍楼</w:t>
            </w:r>
          </w:p>
        </w:tc>
        <w:tc>
          <w:tcPr>
            <w:tcW w:w="2586" w:type="dxa"/>
            <w:vAlign w:val="center"/>
          </w:tcPr>
          <w:p>
            <w:pPr>
              <w:jc w:val="center"/>
            </w:pPr>
            <w:r>
              <w:rPr>
                <w:b/>
              </w:rPr>
              <w:t>14.46</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2号宿舍楼</w:t>
            </w:r>
          </w:p>
        </w:tc>
        <w:tc>
          <w:tcPr>
            <w:tcW w:w="2586" w:type="dxa"/>
            <w:vAlign w:val="center"/>
          </w:tcPr>
          <w:p>
            <w:pPr>
              <w:jc w:val="center"/>
            </w:pPr>
            <w:r>
              <w:rPr>
                <w:b/>
              </w:rPr>
              <w:t>14.46</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3号宿舍楼</w:t>
            </w:r>
          </w:p>
        </w:tc>
        <w:tc>
          <w:tcPr>
            <w:tcW w:w="2586" w:type="dxa"/>
            <w:vAlign w:val="center"/>
          </w:tcPr>
          <w:p>
            <w:pPr>
              <w:jc w:val="center"/>
            </w:pPr>
            <w:r>
              <w:rPr>
                <w:b/>
              </w:rPr>
              <w:t>14.46</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4号宿舍楼</w:t>
            </w:r>
          </w:p>
        </w:tc>
        <w:tc>
          <w:tcPr>
            <w:tcW w:w="2586" w:type="dxa"/>
            <w:vAlign w:val="center"/>
          </w:tcPr>
          <w:p>
            <w:pPr>
              <w:jc w:val="center"/>
            </w:pPr>
            <w:r>
              <w:rPr>
                <w:b/>
              </w:rPr>
              <w:t>14.46</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5号宿舍楼</w:t>
            </w:r>
          </w:p>
        </w:tc>
        <w:tc>
          <w:tcPr>
            <w:tcW w:w="2586" w:type="dxa"/>
            <w:vAlign w:val="center"/>
          </w:tcPr>
          <w:p>
            <w:pPr>
              <w:jc w:val="center"/>
            </w:pPr>
            <w:r>
              <w:rPr>
                <w:b/>
              </w:rPr>
              <w:t>14.46</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合班教室 1#</w:t>
            </w:r>
          </w:p>
        </w:tc>
        <w:tc>
          <w:tcPr>
            <w:tcW w:w="2586" w:type="dxa"/>
            <w:vAlign w:val="center"/>
          </w:tcPr>
          <w:p>
            <w:pPr>
              <w:jc w:val="center"/>
            </w:pPr>
            <w:r>
              <w:rPr>
                <w:b/>
              </w:rPr>
              <w:t>7.20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合班教室 2#</w:t>
            </w:r>
          </w:p>
        </w:tc>
        <w:tc>
          <w:tcPr>
            <w:tcW w:w="2586" w:type="dxa"/>
            <w:vAlign w:val="center"/>
          </w:tcPr>
          <w:p>
            <w:pPr>
              <w:jc w:val="center"/>
            </w:pPr>
            <w:r>
              <w:rPr>
                <w:b/>
              </w:rPr>
              <w:t>7.20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后勤楼</w:t>
            </w:r>
          </w:p>
        </w:tc>
        <w:tc>
          <w:tcPr>
            <w:tcW w:w="2586" w:type="dxa"/>
            <w:vAlign w:val="center"/>
          </w:tcPr>
          <w:p>
            <w:pPr>
              <w:jc w:val="center"/>
            </w:pPr>
            <w:r>
              <w:rPr>
                <w:b/>
              </w:rPr>
              <w:t>4.82</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教学楼 1#</w:t>
            </w:r>
          </w:p>
        </w:tc>
        <w:tc>
          <w:tcPr>
            <w:tcW w:w="2586" w:type="dxa"/>
            <w:vAlign w:val="center"/>
          </w:tcPr>
          <w:p>
            <w:pPr>
              <w:jc w:val="center"/>
            </w:pPr>
            <w:r>
              <w:rPr>
                <w:b/>
              </w:rPr>
              <w:t>18.00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教学楼 2#</w:t>
            </w:r>
          </w:p>
        </w:tc>
        <w:tc>
          <w:tcPr>
            <w:tcW w:w="2586" w:type="dxa"/>
            <w:vAlign w:val="center"/>
          </w:tcPr>
          <w:p>
            <w:pPr>
              <w:jc w:val="center"/>
            </w:pPr>
            <w:r>
              <w:rPr>
                <w:b/>
              </w:rPr>
              <w:t>18.00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教学楼 3-1#</w:t>
            </w:r>
          </w:p>
        </w:tc>
        <w:tc>
          <w:tcPr>
            <w:tcW w:w="2586" w:type="dxa"/>
            <w:vAlign w:val="center"/>
          </w:tcPr>
          <w:p>
            <w:pPr>
              <w:jc w:val="center"/>
            </w:pPr>
            <w:r>
              <w:rPr>
                <w:b/>
              </w:rPr>
              <w:t>23.05</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第一食堂</w:t>
            </w:r>
          </w:p>
        </w:tc>
        <w:tc>
          <w:tcPr>
            <w:tcW w:w="2586" w:type="dxa"/>
            <w:vAlign w:val="center"/>
          </w:tcPr>
          <w:p>
            <w:pPr>
              <w:jc w:val="center"/>
            </w:pPr>
            <w:r>
              <w:rPr>
                <w:b/>
              </w:rPr>
              <w:t>7.23</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第二食堂</w:t>
            </w:r>
          </w:p>
        </w:tc>
        <w:tc>
          <w:tcPr>
            <w:tcW w:w="2586" w:type="dxa"/>
            <w:vAlign w:val="center"/>
          </w:tcPr>
          <w:p>
            <w:pPr>
              <w:jc w:val="center"/>
            </w:pPr>
            <w:r>
              <w:rPr>
                <w:b/>
              </w:rPr>
              <w:t>9.64</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餐厅</w:t>
            </w:r>
          </w:p>
        </w:tc>
        <w:tc>
          <w:tcPr>
            <w:tcW w:w="2586" w:type="dxa"/>
            <w:vAlign w:val="center"/>
          </w:tcPr>
          <w:p>
            <w:pPr>
              <w:jc w:val="center"/>
            </w:pPr>
            <w:r>
              <w:rPr>
                <w:b/>
              </w:rPr>
              <w:t>4.82</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室内分析单体DT</w:t>
            </w:r>
          </w:p>
        </w:tc>
        <w:tc>
          <w:tcPr>
            <w:tcW w:w="2586" w:type="dxa"/>
            <w:vAlign w:val="center"/>
          </w:tcPr>
          <w:p>
            <w:pPr>
              <w:jc w:val="center"/>
            </w:pPr>
            <w:r>
              <w:rPr>
                <w:b/>
              </w:rPr>
              <w:t>21.85</w:t>
            </w:r>
          </w:p>
        </w:tc>
        <w:tc>
          <w:tcPr>
            <w:tcW w:w="2071" w:type="dxa"/>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57655088"/>
      <w:bookmarkStart w:id="13" w:name="_Toc479326718"/>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57655089"/>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w:t>
      </w:r>
      <w:bookmarkStart w:id="17"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8" w:name="OLE_LINK1"/>
      <w:bookmarkStart w:id="19" w:name="OLE_LINK2"/>
      <w:r>
        <w:rPr>
          <w:rFonts w:hint="eastAsia"/>
          <w:sz w:val="21"/>
          <w:szCs w:val="21"/>
        </w:rPr>
        <w:t>3．</w:t>
      </w:r>
      <w:bookmarkEnd w:id="18"/>
      <w:bookmarkEnd w:id="19"/>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bookmarkStart w:id="20" w:name="_Toc57655090"/>
      <w:r>
        <w:rPr>
          <w:rFonts w:hint="eastAsia"/>
          <w:sz w:val="24"/>
          <w:szCs w:val="24"/>
        </w:rPr>
        <w:t>2.2标准</w:t>
      </w:r>
      <w:r>
        <w:rPr>
          <w:sz w:val="24"/>
          <w:szCs w:val="24"/>
        </w:rPr>
        <w:t>要求</w:t>
      </w:r>
      <w:bookmarkEnd w:id="16"/>
      <w:bookmarkEnd w:id="20"/>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57655091"/>
      <w:bookmarkStart w:id="23" w:name="_Toc479326721"/>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57655092"/>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0"/>
        </w:rPr>
        <w:t>》</w:t>
      </w:r>
      <w:r>
        <w:rPr>
          <w:rFonts w:cs="Times New Roman"/>
          <w:spacing w:val="-13"/>
          <w:kern w:val="0"/>
          <w:sz w:val="21"/>
          <w:szCs w:val="21"/>
          <w:fitText w:val="294" w:id="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7" w:name="_Toc57655093"/>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5467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5667375" cy="5467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57655094"/>
      <w:bookmarkStart w:id="30" w:name="_Toc479326725"/>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立面网格间距：5×5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479326726"/>
      <w:bookmarkStart w:id="33" w:name="_Toc57655095"/>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8"/>
        <w:gridCol w:w="838"/>
        <w:gridCol w:w="838"/>
        <w:gridCol w:w="838"/>
        <w:gridCol w:w="838"/>
        <w:gridCol w:w="83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shd w:val="clear" w:color="auto" w:fill="E6E6E6"/>
            <w:vAlign w:val="center"/>
          </w:tcPr>
          <w:p>
            <w:pPr>
              <w:jc w:val="center"/>
            </w:pPr>
            <w:r>
              <w:rPr>
                <w:b/>
              </w:rPr>
              <w:t>路段</w:t>
            </w:r>
            <w:r>
              <w:rPr>
                <w:b/>
              </w:rPr>
              <w:br w:type="textWrapping"/>
            </w:r>
            <w:r>
              <w:rPr>
                <w:b/>
              </w:rPr>
              <w:t>名称</w:t>
            </w:r>
          </w:p>
        </w:tc>
        <w:tc>
          <w:tcPr>
            <w:tcW w:w="848" w:type="dxa"/>
            <w:vMerge w:val="restart"/>
            <w:shd w:val="clear" w:color="auto" w:fill="E6E6E6"/>
            <w:vAlign w:val="center"/>
          </w:tcPr>
          <w:p>
            <w:pPr>
              <w:jc w:val="center"/>
            </w:pPr>
            <w:r>
              <w:rPr>
                <w:b/>
              </w:rPr>
              <w:t>路面</w:t>
            </w:r>
            <w:r>
              <w:rPr>
                <w:b/>
              </w:rPr>
              <w:br w:type="textWrapping"/>
            </w:r>
            <w:r>
              <w:rPr>
                <w:b/>
              </w:rPr>
              <w:t>材料</w:t>
            </w:r>
          </w:p>
        </w:tc>
        <w:tc>
          <w:tcPr>
            <w:tcW w:w="707" w:type="dxa"/>
            <w:vMerge w:val="restart"/>
            <w:shd w:val="clear" w:color="auto" w:fill="E6E6E6"/>
            <w:vAlign w:val="center"/>
          </w:tcPr>
          <w:p>
            <w:pPr>
              <w:jc w:val="center"/>
            </w:pPr>
            <w:r>
              <w:rPr>
                <w:b/>
              </w:rPr>
              <w:t>时段</w:t>
            </w:r>
          </w:p>
        </w:tc>
        <w:tc>
          <w:tcPr>
            <w:tcW w:w="707" w:type="dxa"/>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tcW w:w="1674" w:type="dxa"/>
            <w:gridSpan w:val="2"/>
            <w:shd w:val="clear" w:color="auto" w:fill="E6E6E6"/>
            <w:vAlign w:val="center"/>
          </w:tcPr>
          <w:p>
            <w:pPr>
              <w:jc w:val="center"/>
            </w:pPr>
            <w:r>
              <w:rPr>
                <w:b/>
              </w:rPr>
              <w:t>小型车</w:t>
            </w:r>
          </w:p>
        </w:tc>
        <w:tc>
          <w:tcPr>
            <w:tcW w:w="1674" w:type="dxa"/>
            <w:gridSpan w:val="2"/>
            <w:shd w:val="clear" w:color="auto" w:fill="E6E6E6"/>
            <w:vAlign w:val="center"/>
          </w:tcPr>
          <w:p>
            <w:pPr>
              <w:jc w:val="center"/>
            </w:pPr>
            <w:r>
              <w:rPr>
                <w:b/>
              </w:rPr>
              <w:t>中型车</w:t>
            </w:r>
          </w:p>
        </w:tc>
        <w:tc>
          <w:tcPr>
            <w:tcW w:w="1674" w:type="dxa"/>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shd w:val="clear" w:color="auto" w:fill="E6E6E6"/>
            <w:vAlign w:val="center"/>
          </w:tcPr>
          <w:p>
            <w:pPr>
              <w:jc w:val="center"/>
              <w:rPr>
                <w:b/>
              </w:rPr>
            </w:pPr>
          </w:p>
        </w:tc>
        <w:tc>
          <w:tcPr>
            <w:tcW w:w="848"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横路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72</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71</w:t>
            </w:r>
          </w:p>
        </w:tc>
        <w:tc>
          <w:tcPr>
            <w:tcW w:w="837" w:type="dxa"/>
            <w:vAlign w:val="center"/>
          </w:tcPr>
          <w:p>
            <w:pPr>
              <w:jc w:val="center"/>
            </w:pPr>
            <w:r>
              <w:t>0</w:t>
            </w:r>
          </w:p>
        </w:tc>
        <w:tc>
          <w:tcPr>
            <w:tcW w:w="837" w:type="dxa"/>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河魏路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72</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71</w:t>
            </w:r>
          </w:p>
        </w:tc>
        <w:tc>
          <w:tcPr>
            <w:tcW w:w="837" w:type="dxa"/>
            <w:vAlign w:val="center"/>
          </w:tcPr>
          <w:p>
            <w:pPr>
              <w:jc w:val="center"/>
            </w:pPr>
            <w:r>
              <w:t>0</w:t>
            </w:r>
          </w:p>
        </w:tc>
        <w:tc>
          <w:tcPr>
            <w:tcW w:w="837" w:type="dxa"/>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纵二路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72</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71</w:t>
            </w:r>
          </w:p>
        </w:tc>
        <w:tc>
          <w:tcPr>
            <w:tcW w:w="837" w:type="dxa"/>
            <w:vAlign w:val="center"/>
          </w:tcPr>
          <w:p>
            <w:pPr>
              <w:jc w:val="center"/>
            </w:pPr>
            <w:r>
              <w:t>0</w:t>
            </w:r>
          </w:p>
        </w:tc>
        <w:tc>
          <w:tcPr>
            <w:tcW w:w="837" w:type="dxa"/>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纵路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72</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71</w:t>
            </w:r>
          </w:p>
        </w:tc>
        <w:tc>
          <w:tcPr>
            <w:tcW w:w="837" w:type="dxa"/>
            <w:vAlign w:val="center"/>
          </w:tcPr>
          <w:p>
            <w:pPr>
              <w:jc w:val="center"/>
            </w:pPr>
            <w:r>
              <w:t>0</w:t>
            </w:r>
          </w:p>
        </w:tc>
        <w:tc>
          <w:tcPr>
            <w:tcW w:w="837" w:type="dxa"/>
            <w:vAlign w:val="center"/>
          </w:tcPr>
          <w:p>
            <w:pPr>
              <w:jc w:val="center"/>
            </w:pPr>
            <w:r>
              <w:t>78</w:t>
            </w:r>
          </w:p>
        </w:tc>
      </w:tr>
    </w:tbl>
    <w:p>
      <w:pPr>
        <w:ind w:firstLine="420"/>
        <w:jc w:val="right"/>
      </w:pPr>
    </w:p>
    <w:bookmarkEnd w:id="34"/>
    <w:p>
      <w:pPr>
        <w:pStyle w:val="2"/>
        <w:spacing w:line="400" w:lineRule="exact"/>
        <w:rPr>
          <w:rFonts w:ascii="Times New Roman" w:hAnsi="Times New Roman"/>
          <w:sz w:val="28"/>
          <w:szCs w:val="28"/>
        </w:rPr>
      </w:pPr>
      <w:bookmarkStart w:id="35" w:name="_Toc479326727"/>
      <w:bookmarkStart w:id="36" w:name="_Toc57655096"/>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5765509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r>
        <w:drawing>
          <wp:inline distT="0" distB="0" distL="0" distR="0">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5765509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5667375" cy="50577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5667375" cy="5057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5667375" cy="50577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a:stretch>
                      <a:fillRect/>
                    </a:stretch>
                  </pic:blipFill>
                  <pic:spPr>
                    <a:xfrm>
                      <a:off x="0" y="0"/>
                      <a:ext cx="5667375" cy="5057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4860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6"/>
                    <a:stretch>
                      <a:fillRect/>
                    </a:stretch>
                  </pic:blipFill>
                  <pic:spPr>
                    <a:xfrm>
                      <a:off x="0" y="0"/>
                      <a:ext cx="5667375" cy="2486025"/>
                    </a:xfrm>
                    <a:prstGeom prst="rect">
                      <a:avLst/>
                    </a:prstGeom>
                  </pic:spPr>
                </pic:pic>
              </a:graphicData>
            </a:graphic>
          </wp:inline>
        </w:drawing>
      </w:r>
    </w:p>
    <w:bookmarkEnd w:id="47"/>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4860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a:stretch>
                      <a:fillRect/>
                    </a:stretch>
                  </pic:blipFill>
                  <pic:spPr>
                    <a:xfrm>
                      <a:off x="0" y="0"/>
                      <a:ext cx="5667375" cy="24860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pPr>
            <w:r>
              <w:rPr>
                <w:b/>
              </w:rPr>
              <w:t>建筑名称</w:t>
            </w:r>
          </w:p>
        </w:tc>
        <w:tc>
          <w:tcPr>
            <w:tcW w:w="848" w:type="dxa"/>
            <w:shd w:val="clear" w:color="auto" w:fill="E6E6E6"/>
            <w:vAlign w:val="center"/>
          </w:tcPr>
          <w:p>
            <w:pPr>
              <w:jc w:val="center"/>
            </w:pPr>
            <w:r>
              <w:rPr>
                <w:b/>
              </w:rPr>
              <w:t>时段</w:t>
            </w:r>
          </w:p>
        </w:tc>
        <w:tc>
          <w:tcPr>
            <w:tcW w:w="1301" w:type="dxa"/>
            <w:shd w:val="clear" w:color="auto" w:fill="E6E6E6"/>
            <w:vAlign w:val="center"/>
          </w:tcPr>
          <w:p>
            <w:pPr>
              <w:jc w:val="center"/>
            </w:pPr>
            <w:r>
              <w:rPr>
                <w:b/>
              </w:rPr>
              <w:t>1.5米高度</w:t>
            </w:r>
            <w:r>
              <w:rPr>
                <w:b/>
              </w:rPr>
              <w:br w:type="textWrapping"/>
            </w:r>
            <w:r>
              <w:rPr>
                <w:b/>
              </w:rPr>
              <w:t>噪声最大值</w:t>
            </w:r>
          </w:p>
        </w:tc>
        <w:tc>
          <w:tcPr>
            <w:tcW w:w="1301" w:type="dxa"/>
            <w:shd w:val="clear" w:color="auto" w:fill="E6E6E6"/>
            <w:vAlign w:val="center"/>
          </w:tcPr>
          <w:p>
            <w:pPr>
              <w:jc w:val="center"/>
            </w:pPr>
            <w:r>
              <w:rPr>
                <w:b/>
              </w:rPr>
              <w:t>2类</w:t>
            </w:r>
            <w:r>
              <w:rPr>
                <w:b/>
              </w:rPr>
              <w:br w:type="textWrapping"/>
            </w:r>
            <w:r>
              <w:rPr>
                <w:b/>
              </w:rPr>
              <w:t>噪声限值</w:t>
            </w:r>
          </w:p>
        </w:tc>
        <w:tc>
          <w:tcPr>
            <w:tcW w:w="1301" w:type="dxa"/>
            <w:shd w:val="clear" w:color="auto" w:fill="E6E6E6"/>
            <w:vAlign w:val="center"/>
          </w:tcPr>
          <w:p>
            <w:pPr>
              <w:jc w:val="center"/>
            </w:pPr>
            <w:r>
              <w:rPr>
                <w:b/>
              </w:rPr>
              <w:t>3类</w:t>
            </w:r>
            <w:r>
              <w:rPr>
                <w:b/>
              </w:rPr>
              <w:br w:type="textWrapping"/>
            </w:r>
            <w:r>
              <w:rPr>
                <w:b/>
              </w:rPr>
              <w:t>噪声限值</w:t>
            </w:r>
          </w:p>
        </w:tc>
        <w:tc>
          <w:tcPr>
            <w:tcW w:w="1358" w:type="dxa"/>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1号宿舍楼</w:t>
            </w:r>
          </w:p>
        </w:tc>
        <w:tc>
          <w:tcPr>
            <w:tcW w:w="848" w:type="dxa"/>
            <w:vAlign w:val="center"/>
          </w:tcPr>
          <w:p>
            <w:pPr>
              <w:jc w:val="center"/>
            </w:pPr>
            <w:r>
              <w:rPr>
                <w:b/>
              </w:rPr>
              <w:t>昼间</w:t>
            </w:r>
          </w:p>
        </w:tc>
        <w:tc>
          <w:tcPr>
            <w:tcW w:w="1301" w:type="dxa"/>
            <w:vAlign w:val="center"/>
          </w:tcPr>
          <w:p>
            <w:pPr>
              <w:jc w:val="center"/>
            </w:pPr>
            <w:r>
              <w:t>50</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44</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2号宿舍楼</w:t>
            </w:r>
          </w:p>
        </w:tc>
        <w:tc>
          <w:tcPr>
            <w:tcW w:w="848" w:type="dxa"/>
            <w:vAlign w:val="center"/>
          </w:tcPr>
          <w:p>
            <w:pPr>
              <w:jc w:val="center"/>
            </w:pPr>
            <w:r>
              <w:rPr>
                <w:b/>
              </w:rPr>
              <w:t>昼间</w:t>
            </w:r>
          </w:p>
        </w:tc>
        <w:tc>
          <w:tcPr>
            <w:tcW w:w="1301" w:type="dxa"/>
            <w:vAlign w:val="center"/>
          </w:tcPr>
          <w:p>
            <w:pPr>
              <w:jc w:val="center"/>
            </w:pPr>
            <w:r>
              <w:t>47</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41</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3号宿舍楼</w:t>
            </w:r>
          </w:p>
        </w:tc>
        <w:tc>
          <w:tcPr>
            <w:tcW w:w="848" w:type="dxa"/>
            <w:vAlign w:val="center"/>
          </w:tcPr>
          <w:p>
            <w:pPr>
              <w:jc w:val="center"/>
            </w:pPr>
            <w:r>
              <w:rPr>
                <w:b/>
              </w:rPr>
              <w:t>昼间</w:t>
            </w:r>
          </w:p>
        </w:tc>
        <w:tc>
          <w:tcPr>
            <w:tcW w:w="1301" w:type="dxa"/>
            <w:vAlign w:val="center"/>
          </w:tcPr>
          <w:p>
            <w:pPr>
              <w:jc w:val="center"/>
            </w:pPr>
            <w:r>
              <w:t>54</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47</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室内分析单体DT</w:t>
            </w:r>
          </w:p>
        </w:tc>
        <w:tc>
          <w:tcPr>
            <w:tcW w:w="848" w:type="dxa"/>
            <w:vAlign w:val="center"/>
          </w:tcPr>
          <w:p>
            <w:pPr>
              <w:jc w:val="center"/>
            </w:pPr>
            <w:r>
              <w:rPr>
                <w:b/>
              </w:rPr>
              <w:t>昼间</w:t>
            </w:r>
          </w:p>
        </w:tc>
        <w:tc>
          <w:tcPr>
            <w:tcW w:w="1301" w:type="dxa"/>
            <w:vAlign w:val="center"/>
          </w:tcPr>
          <w:p>
            <w:pPr>
              <w:jc w:val="center"/>
            </w:pPr>
            <w:r>
              <w:t>43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37</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4号宿舍楼</w:t>
            </w:r>
          </w:p>
        </w:tc>
        <w:tc>
          <w:tcPr>
            <w:tcW w:w="848" w:type="dxa"/>
            <w:vAlign w:val="center"/>
          </w:tcPr>
          <w:p>
            <w:pPr>
              <w:jc w:val="center"/>
            </w:pPr>
            <w:r>
              <w:rPr>
                <w:b/>
              </w:rPr>
              <w:t>昼间</w:t>
            </w:r>
          </w:p>
        </w:tc>
        <w:tc>
          <w:tcPr>
            <w:tcW w:w="1301" w:type="dxa"/>
            <w:vAlign w:val="center"/>
          </w:tcPr>
          <w:p>
            <w:pPr>
              <w:jc w:val="center"/>
            </w:pPr>
            <w:r>
              <w:t>52</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5号宿舍楼</w:t>
            </w:r>
          </w:p>
        </w:tc>
        <w:tc>
          <w:tcPr>
            <w:tcW w:w="848" w:type="dxa"/>
            <w:vAlign w:val="center"/>
          </w:tcPr>
          <w:p>
            <w:pPr>
              <w:jc w:val="center"/>
            </w:pPr>
            <w:r>
              <w:rPr>
                <w:b/>
              </w:rPr>
              <w:t>昼间</w:t>
            </w:r>
          </w:p>
        </w:tc>
        <w:tc>
          <w:tcPr>
            <w:tcW w:w="1301" w:type="dxa"/>
            <w:vAlign w:val="center"/>
          </w:tcPr>
          <w:p>
            <w:pPr>
              <w:jc w:val="center"/>
            </w:pPr>
            <w:r>
              <w:t>51</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45</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合班教室 1#</w:t>
            </w:r>
          </w:p>
        </w:tc>
        <w:tc>
          <w:tcPr>
            <w:tcW w:w="848" w:type="dxa"/>
            <w:vAlign w:val="center"/>
          </w:tcPr>
          <w:p>
            <w:pPr>
              <w:jc w:val="center"/>
            </w:pPr>
            <w:r>
              <w:rPr>
                <w:b/>
              </w:rPr>
              <w:t>昼间</w:t>
            </w:r>
          </w:p>
        </w:tc>
        <w:tc>
          <w:tcPr>
            <w:tcW w:w="1301" w:type="dxa"/>
            <w:vAlign w:val="center"/>
          </w:tcPr>
          <w:p>
            <w:pPr>
              <w:jc w:val="center"/>
            </w:pPr>
            <w:r>
              <w:t>53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合班教室 2#</w:t>
            </w:r>
          </w:p>
        </w:tc>
        <w:tc>
          <w:tcPr>
            <w:tcW w:w="848" w:type="dxa"/>
            <w:vAlign w:val="center"/>
          </w:tcPr>
          <w:p>
            <w:pPr>
              <w:jc w:val="center"/>
            </w:pPr>
            <w:r>
              <w:rPr>
                <w:b/>
              </w:rPr>
              <w:t>昼间</w:t>
            </w:r>
          </w:p>
        </w:tc>
        <w:tc>
          <w:tcPr>
            <w:tcW w:w="1301" w:type="dxa"/>
            <w:vAlign w:val="center"/>
          </w:tcPr>
          <w:p>
            <w:pPr>
              <w:jc w:val="center"/>
            </w:pPr>
            <w:r>
              <w:t>53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47</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后勤楼</w:t>
            </w:r>
          </w:p>
        </w:tc>
        <w:tc>
          <w:tcPr>
            <w:tcW w:w="848" w:type="dxa"/>
            <w:vAlign w:val="center"/>
          </w:tcPr>
          <w:p>
            <w:pPr>
              <w:jc w:val="center"/>
            </w:pPr>
            <w:r>
              <w:rPr>
                <w:b/>
              </w:rPr>
              <w:t>昼间</w:t>
            </w:r>
          </w:p>
        </w:tc>
        <w:tc>
          <w:tcPr>
            <w:tcW w:w="1301" w:type="dxa"/>
            <w:vAlign w:val="center"/>
          </w:tcPr>
          <w:p>
            <w:pPr>
              <w:jc w:val="center"/>
            </w:pPr>
            <w:r>
              <w:t>53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教学楼 1#</w:t>
            </w:r>
          </w:p>
        </w:tc>
        <w:tc>
          <w:tcPr>
            <w:tcW w:w="848" w:type="dxa"/>
            <w:vAlign w:val="center"/>
          </w:tcPr>
          <w:p>
            <w:pPr>
              <w:jc w:val="center"/>
            </w:pPr>
            <w:r>
              <w:rPr>
                <w:b/>
              </w:rPr>
              <w:t>昼间</w:t>
            </w:r>
          </w:p>
        </w:tc>
        <w:tc>
          <w:tcPr>
            <w:tcW w:w="1301" w:type="dxa"/>
            <w:vAlign w:val="center"/>
          </w:tcPr>
          <w:p>
            <w:pPr>
              <w:jc w:val="center"/>
            </w:pPr>
            <w:r>
              <w:t>53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教学楼 2#</w:t>
            </w:r>
          </w:p>
        </w:tc>
        <w:tc>
          <w:tcPr>
            <w:tcW w:w="848" w:type="dxa"/>
            <w:vAlign w:val="center"/>
          </w:tcPr>
          <w:p>
            <w:pPr>
              <w:jc w:val="center"/>
            </w:pPr>
            <w:r>
              <w:rPr>
                <w:b/>
              </w:rPr>
              <w:t>昼间</w:t>
            </w:r>
          </w:p>
        </w:tc>
        <w:tc>
          <w:tcPr>
            <w:tcW w:w="1301" w:type="dxa"/>
            <w:vAlign w:val="center"/>
          </w:tcPr>
          <w:p>
            <w:pPr>
              <w:jc w:val="center"/>
            </w:pPr>
            <w:r>
              <w:t>53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教学楼 3-1#</w:t>
            </w:r>
          </w:p>
        </w:tc>
        <w:tc>
          <w:tcPr>
            <w:tcW w:w="848" w:type="dxa"/>
            <w:vAlign w:val="center"/>
          </w:tcPr>
          <w:p>
            <w:pPr>
              <w:jc w:val="center"/>
            </w:pPr>
            <w:r>
              <w:rPr>
                <w:b/>
              </w:rPr>
              <w:t>昼间</w:t>
            </w:r>
          </w:p>
        </w:tc>
        <w:tc>
          <w:tcPr>
            <w:tcW w:w="1301" w:type="dxa"/>
            <w:vAlign w:val="center"/>
          </w:tcPr>
          <w:p>
            <w:pPr>
              <w:jc w:val="center"/>
            </w:pPr>
            <w:r>
              <w:t>43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37</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第一食堂</w:t>
            </w:r>
          </w:p>
        </w:tc>
        <w:tc>
          <w:tcPr>
            <w:tcW w:w="848" w:type="dxa"/>
            <w:vAlign w:val="center"/>
          </w:tcPr>
          <w:p>
            <w:pPr>
              <w:jc w:val="center"/>
            </w:pPr>
            <w:r>
              <w:rPr>
                <w:b/>
              </w:rPr>
              <w:t>昼间</w:t>
            </w:r>
          </w:p>
        </w:tc>
        <w:tc>
          <w:tcPr>
            <w:tcW w:w="1301" w:type="dxa"/>
            <w:vAlign w:val="center"/>
          </w:tcPr>
          <w:p>
            <w:pPr>
              <w:jc w:val="center"/>
            </w:pPr>
            <w:r>
              <w:t>52</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第二食堂</w:t>
            </w:r>
          </w:p>
        </w:tc>
        <w:tc>
          <w:tcPr>
            <w:tcW w:w="848" w:type="dxa"/>
            <w:vAlign w:val="center"/>
          </w:tcPr>
          <w:p>
            <w:pPr>
              <w:jc w:val="center"/>
            </w:pPr>
            <w:r>
              <w:rPr>
                <w:b/>
              </w:rPr>
              <w:t>昼间</w:t>
            </w:r>
          </w:p>
        </w:tc>
        <w:tc>
          <w:tcPr>
            <w:tcW w:w="1301" w:type="dxa"/>
            <w:vAlign w:val="center"/>
          </w:tcPr>
          <w:p>
            <w:pPr>
              <w:jc w:val="center"/>
            </w:pPr>
            <w:r>
              <w:t>49</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43</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餐厅</w:t>
            </w:r>
          </w:p>
        </w:tc>
        <w:tc>
          <w:tcPr>
            <w:tcW w:w="848" w:type="dxa"/>
            <w:vAlign w:val="center"/>
          </w:tcPr>
          <w:p>
            <w:pPr>
              <w:jc w:val="center"/>
            </w:pPr>
            <w:r>
              <w:rPr>
                <w:b/>
              </w:rPr>
              <w:t>昼间</w:t>
            </w:r>
          </w:p>
        </w:tc>
        <w:tc>
          <w:tcPr>
            <w:tcW w:w="1301" w:type="dxa"/>
            <w:vAlign w:val="center"/>
          </w:tcPr>
          <w:p>
            <w:pPr>
              <w:jc w:val="center"/>
            </w:pPr>
            <w:r>
              <w:t>51</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rPr>
                <w:b/>
              </w:rPr>
              <w:t>夜间</w:t>
            </w:r>
          </w:p>
        </w:tc>
        <w:tc>
          <w:tcPr>
            <w:tcW w:w="1301" w:type="dxa"/>
            <w:vAlign w:val="center"/>
          </w:tcPr>
          <w:p>
            <w:pPr>
              <w:jc w:val="center"/>
            </w:pPr>
            <w:r>
              <w:t>45</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bl>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326730"/>
      <w:bookmarkStart w:id="51" w:name="_Toc57655099"/>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b/>
              </w:rPr>
            </w:pPr>
            <w:bookmarkStart w:id="52" w:name="昼间噪声最大值"/>
            <w:r>
              <w:rPr>
                <w:bCs/>
              </w:rPr>
              <w:t>54</w:t>
            </w:r>
            <w:bookmarkEnd w:id="52"/>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3" w:name="得分情况"/>
            <w:r>
              <w:rPr>
                <w:b/>
              </w:rPr>
              <w:t>10</w:t>
            </w:r>
            <w:bookmarkEnd w:id="53"/>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b/>
              </w:rPr>
            </w:pPr>
            <w:bookmarkStart w:id="54" w:name="夜间噪声最大值"/>
            <w:r>
              <w:rPr>
                <w:bCs/>
              </w:rPr>
              <w:t>47</w:t>
            </w:r>
            <w:bookmarkEnd w:id="54"/>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5" w:name="满足结论"/>
      <w:r>
        <w:rPr>
          <w:rFonts w:hint="eastAsia"/>
          <w:b/>
        </w:rPr>
        <w:t>满足</w:t>
      </w:r>
      <w:bookmarkEnd w:id="55"/>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6" w:name="得分结论"/>
      <w:r>
        <w:rPr>
          <w:b/>
          <w:sz w:val="21"/>
          <w:szCs w:val="21"/>
        </w:rPr>
        <w:t>得 10 分</w:t>
      </w:r>
      <w:bookmarkEnd w:id="56"/>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7</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ADF"/>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0ADF"/>
    <w:rsid w:val="005523A5"/>
    <w:rsid w:val="005524CE"/>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C7B"/>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0CD74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pPr>
      <w:jc w:val="left"/>
    </w:pPr>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snapToGrid w:val="0"/>
      <w:jc w:val="left"/>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b/>
      <w:bCs/>
      <w:kern w:val="44"/>
      <w:sz w:val="44"/>
      <w:szCs w:val="44"/>
    </w:rPr>
  </w:style>
  <w:style w:type="character" w:customStyle="1" w:styleId="24">
    <w:name w:val="标题 2 Char"/>
    <w:link w:val="3"/>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D2909-F28F-4CD1-892B-07A36E763F72}">
  <ds:schemaRefs/>
</ds:datastoreItem>
</file>

<file path=docProps/app.xml><?xml version="1.0" encoding="utf-8"?>
<Properties xmlns="http://schemas.openxmlformats.org/officeDocument/2006/extended-properties" xmlns:vt="http://schemas.openxmlformats.org/officeDocument/2006/docPropsVTypes">
  <Template>tmp6</Template>
  <Company>北京绿建软件有限公司</Company>
  <Pages>14</Pages>
  <Words>791</Words>
  <Characters>4514</Characters>
  <Lines>37</Lines>
  <Paragraphs>10</Paragraphs>
  <TotalTime>0</TotalTime>
  <ScaleCrop>false</ScaleCrop>
  <LinksUpToDate>false</LinksUpToDate>
  <CharactersWithSpaces>5295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2020-11-30T10:57:00Z</dcterms:created>
  <dc:creator>Admin</dc:creator>
  <cp:lastModifiedBy>不言弃</cp:lastModifiedBy>
  <cp:lastPrinted>2016-08-03T02:42:00Z</cp:lastPrinted>
  <dcterms:modified xsi:type="dcterms:W3CDTF">2021-01-03T14:12:59Z</dcterms:modified>
  <dc:title>单体模型+组合模型(1)室外噪声分析报告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