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hint="eastAsia" w:eastAsiaTheme="minorEastAsia"/>
              </w:rPr>
            </w:pPr>
            <w:r>
              <w:rPr>
                <w:rFonts w:eastAsiaTheme="minorEastAsia"/>
              </w:rPr>
              <w:t>人工照明</w:t>
            </w:r>
            <w:r>
              <w:rPr>
                <w:rFonts w:hint="eastAsia" w:eastAsiaTheme="minorEastAsia"/>
              </w:rPr>
              <w:t>控制系统与室内</w:t>
            </w:r>
            <w:r>
              <w:rPr>
                <w:rFonts w:eastAsiaTheme="minorEastAsia"/>
              </w:rPr>
              <w:t>照度联动,实现有效节能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left="-51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6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35"/>
        <w:gridCol w:w="1393"/>
        <w:gridCol w:w="153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70382638"/>
              <w:placeholder>
                <w:docPart w:val="{54b651f1-49a1-492c-8879-bf79a629add3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教室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2032785147"/>
              <w:placeholder>
                <w:docPart w:val="{fd43babc-b816-436c-b3b2-a078ea4aa74c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318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931574311"/>
              <w:placeholder>
                <w:docPart w:val="{9dcc2edc-60dc-4cca-8819-db269734c3e9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300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075046618"/>
              <w:placeholder>
                <w:docPart w:val="{98ed0fd3-50a4-445e-887f-60b15c5748a0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7.35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2008010669"/>
              <w:placeholder>
                <w:docPart w:val="{3d9b1405-757b-461f-a16c-e566fe787cf6}"/>
              </w:placeholder>
              <w:text/>
            </w:sdtPr>
            <w:sdtEndPr>
              <w:rPr>
                <w:rStyle w:val="15"/>
                <w:rFonts w:hint="eastAsia"/>
              </w:rPr>
            </w:sdtEndPr>
            <w:sdtContent>
              <w:p>
                <w:pPr>
                  <w:widowControl/>
                  <w:jc w:val="center"/>
                  <w:rPr>
                    <w:rStyle w:val="15"/>
                    <w:rFonts w:hint="eastAsia"/>
                  </w:rPr>
                </w:pPr>
                <w:r>
                  <w:rPr>
                    <w:rStyle w:val="15"/>
                    <w:rFonts w:hint="eastAsia"/>
                  </w:rPr>
                  <w:t>≤9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211463336"/>
              <w:placeholder>
                <w:docPart w:val="{2fc0ee11-b881-42ed-8b03-f3af98ae8f26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办公室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696963605"/>
              <w:placeholder>
                <w:docPart w:val="{f04b1a3a-515e-4ec6-8c69-f55b4afd9150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322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458864750"/>
              <w:placeholder>
                <w:docPart w:val="{2e59d970-9975-4fe9-b431-0d7f8508a3f2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300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315334441"/>
              <w:placeholder>
                <w:docPart w:val="{a30627f7-9ba7-4ab5-8783-23156caf1455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7.7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/>
              </w:rPr>
              <w:id w:val="1342131620"/>
              <w:placeholder>
                <w:docPart w:val="{3879d17d-1c79-4bb0-8ed9-46ff6361c42f}"/>
              </w:placeholder>
              <w:text/>
            </w:sdtPr>
            <w:sdtEndPr>
              <w:rPr>
                <w:rFonts w:hint="eastAsia"/>
              </w:rPr>
            </w:sdtEndPr>
            <w:sdtContent>
              <w:p>
                <w:pPr>
                  <w:widowControl/>
                  <w:jc w:val="cen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≤9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862595948"/>
              <w:placeholder>
                <w:docPart w:val="{799b7f03-85cb-4cae-b5b6-f82b6fbdac3c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走廊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493147246"/>
              <w:placeholder>
                <w:docPart w:val="{8d7e4e49-d2c0-4d6f-8b21-8ffe02d372dd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51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194188173"/>
              <w:placeholder>
                <w:docPart w:val="{0236246a-fa4e-4961-b3fa-045776f9725e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50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132974942"/>
              <w:placeholder>
                <w:docPart w:val="{e2972dd6-01f3-4cff-af58-5db6715837c3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1.9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/>
              </w:rPr>
              <w:id w:val="-451402886"/>
              <w:placeholder>
                <w:docPart w:val="{08d180cc-d674-41a5-a630-9e2a82298faf}"/>
              </w:placeholder>
              <w:text/>
            </w:sdtPr>
            <w:sdtEndPr>
              <w:rPr>
                <w:rFonts w:hint="eastAsia"/>
              </w:rPr>
            </w:sdtEndPr>
            <w:sdtContent>
              <w:p>
                <w:pPr>
                  <w:widowControl/>
                  <w:jc w:val="cen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≤2.5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353724933"/>
              <w:placeholder>
                <w:docPart w:val="{8ad0fcbf-029d-4fe9-9895-1f5c63c5866c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卫生间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2133589148"/>
              <w:placeholder>
                <w:docPart w:val="{b0eaf2b9-b063-4906-ba5e-06c3d5e86ebd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102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2081323540"/>
              <w:placeholder>
                <w:docPart w:val="{d84e4c26-728c-4b6b-b860-c99bc7e97329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100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118838003"/>
              <w:placeholder>
                <w:docPart w:val="{90392f59-58e3-453f-a177-6434a957a7b6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</w:rPr>
                  <w:t>3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/>
              </w:rPr>
              <w:id w:val="550425550"/>
              <w:placeholder>
                <w:docPart w:val="{cae923e1-db8e-4340-bae9-1e3651e843fe}"/>
              </w:placeholder>
              <w:text/>
            </w:sdtPr>
            <w:sdtEndPr>
              <w:rPr>
                <w:rFonts w:hint="eastAsia"/>
              </w:rPr>
            </w:sdtEndPr>
            <w:sdtContent>
              <w:p>
                <w:pPr>
                  <w:widowControl/>
                  <w:jc w:val="cen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≤6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360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360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照明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一级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空调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一级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0" w:name="_Toc9945052"/>
      <w:bookmarkStart w:id="1" w:name="_Toc9945196"/>
      <w:bookmarkStart w:id="2" w:name="_Toc9945338"/>
      <w:bookmarkStart w:id="3" w:name="_Toc9944772"/>
      <w:bookmarkStart w:id="4" w:name="_Toc9945479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电气设计图纸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170BAD"/>
    <w:rsid w:val="005F6B6F"/>
    <w:rsid w:val="009C2887"/>
    <w:rsid w:val="009D5188"/>
    <w:rsid w:val="00BB0DF2"/>
    <w:rsid w:val="00E92AE1"/>
    <w:rsid w:val="00EF3CB1"/>
    <w:rsid w:val="51C4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4b651f1-49a1-492c-8879-bf79a629a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b651f1-49a1-492c-8879-bf79a629add3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d43babc-b816-436c-b3b2-a078ea4aa7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43babc-b816-436c-b3b2-a078ea4aa74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dcc2edc-60dc-4cca-8819-db269734c3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cc2edc-60dc-4cca-8819-db269734c3e9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fc0ee11-b881-42ed-8b03-f3af98ae8f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0ee11-b881-42ed-8b03-f3af98ae8f26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04b1a3a-515e-4ec6-8c69-f55b4afd91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4b1a3a-515e-4ec6-8c69-f55b4afd9150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e59d970-9975-4fe9-b431-0d7f8508a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9d970-9975-4fe9-b431-0d7f8508a3f2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99b7f03-85cb-4cae-b5b6-f82b6fbdac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9b7f03-85cb-4cae-b5b6-f82b6fbdac3c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d7e4e49-d2c0-4d6f-8b21-8ffe02d372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7e4e49-d2c0-4d6f-8b21-8ffe02d372dd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236246a-fa4e-4961-b3fa-045776f972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36246a-fa4e-4961-b3fa-045776f9725e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ad0fcbf-029d-4fe9-9895-1f5c63c586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d0fcbf-029d-4fe9-9895-1f5c63c5866c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0eaf2b9-b063-4906-ba5e-06c3d5e86e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eaf2b9-b063-4906-ba5e-06c3d5e86ebd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84e4c26-728c-4b6b-b860-c99bc7e973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4e4c26-728c-4b6b-b860-c99bc7e97329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8ed0fd3-50a4-445e-887f-60b15c5748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ed0fd3-50a4-445e-887f-60b15c5748a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d9b1405-757b-461f-a16c-e566fe787c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b1405-757b-461f-a16c-e566fe787cf6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30627f7-9ba7-4ab5-8783-23156caf14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0627f7-9ba7-4ab5-8783-23156caf1455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879d17d-1c79-4bb0-8ed9-46ff6361c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79d17d-1c79-4bb0-8ed9-46ff6361c42f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2972dd6-01f3-4cff-af58-5db6715837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972dd6-01f3-4cff-af58-5db6715837c3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8d180cc-d674-41a5-a630-9e2a82298f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d180cc-d674-41a5-a630-9e2a82298faf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0392f59-58e3-453f-a177-6434a957a7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392f59-58e3-453f-a177-6434a957a7b6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ae923e1-db8e-4340-bae9-1e3651e843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923e1-db8e-4340-bae9-1e3651e843fe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57241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EA11FF1AA6A74872A48F257753016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5AB72EA3C94246F2B321E32DBA059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沉默的味道</cp:lastModifiedBy>
  <dcterms:modified xsi:type="dcterms:W3CDTF">2021-03-30T08:16:07Z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8E0E110BC39C437DAEEA6283A7FA3DFD</vt:lpwstr>
  </property>
</Properties>
</file>