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4.1.7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卫生间、浴室的地面应设置防水层，</w:t>
      </w:r>
      <w:r>
        <w:rPr>
          <w:rFonts w:hint="eastAsia" w:eastAsiaTheme="minorEastAsia"/>
          <w:sz w:val="24"/>
          <w:szCs w:val="40"/>
        </w:rPr>
        <w:t>卫生间、浴室的</w:t>
      </w:r>
      <w:r>
        <w:rPr>
          <w:rFonts w:eastAsiaTheme="minorEastAsia"/>
          <w:sz w:val="24"/>
          <w:szCs w:val="40"/>
        </w:rPr>
        <w:t>墙面、顶棚应设置防潮层</w:t>
      </w:r>
      <w:r>
        <w:rPr>
          <w:rFonts w:hint="eastAsia" w:eastAsiaTheme="minorEastAsia"/>
          <w:sz w:val="24"/>
          <w:szCs w:val="40"/>
        </w:rPr>
        <w:t>；布置在无用水点房间下层的厨房顶棚应设置防潮层。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2311941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0429741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请对卫生间、浴室的地面和墙面、顶棚</w:t>
      </w:r>
      <w:r>
        <w:rPr>
          <w:rFonts w:hint="eastAsia" w:ascii="Times New Roman" w:hAnsi="Times New Roman" w:eastAsia="宋体" w:cs="Times New Roman"/>
          <w:szCs w:val="21"/>
        </w:rPr>
        <w:t>构造进行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卫生间地面采用低温热水辐射供暖防水地面，采用1.5厚合成高分子防水涂料防潮层；墙面采用釉面砖墙面，采用1.5厚聚合物水泥防水涂料；顶棚采用铝合金方形板吊顶。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相关竣工图</w:t>
      </w:r>
      <w:r>
        <w:rPr>
          <w:rFonts w:hint="eastAsia" w:ascii="Times New Roman" w:hAnsi="Times New Roman" w:eastAsia="宋体" w:cs="Times New Roman"/>
          <w:szCs w:val="21"/>
        </w:rPr>
        <w:t>和防水、防潮措施说明；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）防水、防潮相关材料的决算清单</w:t>
      </w:r>
      <w:r>
        <w:rPr>
          <w:rFonts w:ascii="Times New Roman" w:hAnsi="Times New Roman" w:eastAsia="宋体" w:cs="Times New Roman"/>
          <w:szCs w:val="21"/>
        </w:rPr>
        <w:t>、产品说明书、</w:t>
      </w:r>
      <w:r>
        <w:rPr>
          <w:rFonts w:hint="eastAsia" w:ascii="Times New Roman" w:hAnsi="Times New Roman" w:eastAsia="宋体" w:cs="Times New Roman"/>
          <w:szCs w:val="21"/>
        </w:rPr>
        <w:t>检测报告。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71"/>
    <w:rsid w:val="00074A38"/>
    <w:rsid w:val="005C1500"/>
    <w:rsid w:val="006B77E2"/>
    <w:rsid w:val="007E1E71"/>
    <w:rsid w:val="00B52A8B"/>
    <w:rsid w:val="00B638D1"/>
    <w:rsid w:val="00C8572C"/>
    <w:rsid w:val="00D9367B"/>
    <w:rsid w:val="594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磊</cp:lastModifiedBy>
  <dcterms:modified xsi:type="dcterms:W3CDTF">2021-03-25T09:06:10Z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1B3FE5F96C0348178673DE4251D0C563</vt:lpwstr>
  </property>
</Properties>
</file>