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遵化市工业科技创新服务中心一期（启动区）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遵化市天硕土地整理有限公司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参与单位名称：中冶赛迪工程技术股份有限公司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2021年4月29日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经自评估，本项目控制项全部达标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52.0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63.0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23.0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34.0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总得分：Q=（Q0+Q1+Q2+Q3+Q4+Q5+QA）/10=61.2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0614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0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564448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564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外墙保温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4.1.10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地下工程防水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