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6.2.</w:t>
      </w:r>
      <w:r>
        <w:rPr>
          <w:rFonts w:eastAsiaTheme="minorEastAsia"/>
          <w:sz w:val="24"/>
          <w:szCs w:val="40"/>
        </w:rPr>
        <w:t>10</w:t>
      </w:r>
      <w:r>
        <w:rPr>
          <w:rFonts w:hint="eastAsia" w:eastAsiaTheme="minorEastAsia"/>
          <w:sz w:val="24"/>
          <w:szCs w:val="40"/>
        </w:rPr>
        <w:t xml:space="preserve"> 物业管理部门获得有关管理体系认证。（</w:t>
      </w:r>
      <w:r>
        <w:rPr>
          <w:rFonts w:eastAsiaTheme="minorEastAsia"/>
          <w:sz w:val="24"/>
          <w:szCs w:val="40"/>
        </w:rPr>
        <w:t>3</w:t>
      </w:r>
      <w:r>
        <w:rPr>
          <w:rFonts w:hint="eastAsia" w:eastAsiaTheme="minor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946"/>
        <w:gridCol w:w="1134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具有</w:t>
            </w:r>
            <w:r>
              <w:rPr>
                <w:rFonts w:ascii="Times New Roman" w:hAnsi="Times New Roman" w:cs="TimesNewRomanPSMT"/>
                <w:kern w:val="0"/>
                <w:szCs w:val="21"/>
              </w:rPr>
              <w:t xml:space="preserve">ISO 14001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环境管理体系认证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具有</w:t>
            </w:r>
            <w:r>
              <w:rPr>
                <w:rFonts w:ascii="Times New Roman" w:hAnsi="Times New Roman" w:cs="TimesNewRomanPSMT"/>
                <w:kern w:val="0"/>
                <w:szCs w:val="21"/>
              </w:rPr>
              <w:t xml:space="preserve">ISO 9001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质量管理体系认证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6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具有现行国家标准《能源管理体系要求》</w:t>
            </w:r>
            <w:r>
              <w:rPr>
                <w:rFonts w:ascii="Times New Roman" w:hAnsi="Times New Roman" w:cs="TimesNewRomanPSMT"/>
                <w:kern w:val="0"/>
                <w:szCs w:val="21"/>
              </w:rPr>
              <w:t xml:space="preserve">GB/T 23331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的能源管理体系认证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9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-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/>
        </w:rPr>
        <w:t>请简要说明</w:t>
      </w:r>
      <w:r>
        <w:rPr>
          <w:rFonts w:hint="eastAsia" w:ascii="宋体" w:eastAsia="宋体" w:cs="宋体"/>
          <w:kern w:val="0"/>
          <w:szCs w:val="21"/>
        </w:rPr>
        <w:t>物业管理部门获得有关管理体系认证的</w:t>
      </w:r>
      <w:r>
        <w:rPr>
          <w:rFonts w:ascii="宋体" w:eastAsia="宋体" w:cs="宋体"/>
          <w:kern w:val="0"/>
          <w:szCs w:val="21"/>
        </w:rPr>
        <w:t>情况</w:t>
      </w:r>
      <w:r>
        <w:rPr>
          <w:rFonts w:hint="eastAsia" w:ascii="Times New Roman" w:hAnsi="Times New Roman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7938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不参评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1）管理体系认证证书</w:t>
      </w:r>
      <w:r>
        <w:rPr>
          <w:rFonts w:ascii="Times New Roman" w:hAnsi="Times New Roman" w:cs="Times New Roman"/>
        </w:rPr>
        <w:t>及相关工作文件</w:t>
      </w:r>
      <w:r>
        <w:rPr>
          <w:rFonts w:hint="eastAsia" w:ascii="Times New Roman" w:hAnsi="Times New Roman" w:cs="Times New Roman"/>
        </w:rPr>
        <w:t>；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7938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F6"/>
    <w:rsid w:val="00074A38"/>
    <w:rsid w:val="002431F6"/>
    <w:rsid w:val="00430F4D"/>
    <w:rsid w:val="007A4940"/>
    <w:rsid w:val="0089012E"/>
    <w:rsid w:val="00895E44"/>
    <w:rsid w:val="008E2B7E"/>
    <w:rsid w:val="00AC02C1"/>
    <w:rsid w:val="00FC4216"/>
    <w:rsid w:val="48A9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2019-07-12T08:00:00Z</dcterms:created>
  <dc:creator>dongYP</dc:creator>
  <cp:lastModifiedBy>Administrator</cp:lastModifiedBy>
  <dcterms:modified xsi:type="dcterms:W3CDTF">2020-12-09T06:49:19Z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