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240"/>
        </w:tabs>
        <w:spacing w:line="320" w:lineRule="exact"/>
        <w:ind w:left="0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bookmarkStart w:id="0" w:name="_Toc452968690"/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>7.1</w:t>
      </w:r>
      <w:r>
        <w:rPr>
          <w:rFonts w:hint="eastAsia" w:ascii="Times New Roman" w:hAnsi="Times New Roman"/>
          <w:b/>
          <w:color w:val="000000"/>
          <w:sz w:val="24"/>
          <w:szCs w:val="24"/>
          <w:lang w:eastAsia="zh-CN"/>
        </w:rPr>
        <w:t xml:space="preserve">  </w:t>
      </w: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>控制项</w:t>
      </w:r>
      <w:bookmarkEnd w:id="0"/>
    </w:p>
    <w:p>
      <w:pPr>
        <w:spacing w:line="320" w:lineRule="exact"/>
        <w:jc w:val="both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</w:p>
    <w:p>
      <w:pPr>
        <w:spacing w:line="320" w:lineRule="exact"/>
        <w:jc w:val="both"/>
        <w:outlineLvl w:val="2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zh-CN"/>
        </w:rPr>
        <w:t>7.1.1 不得采用国家和地方禁止和限制使用的建筑材料及制品。</w:t>
      </w:r>
    </w:p>
    <w:p>
      <w:pPr>
        <w:spacing w:line="320" w:lineRule="exact"/>
        <w:jc w:val="both"/>
        <w:rPr>
          <w:rFonts w:ascii="Times New Roman" w:hAnsi="Times New Roman"/>
          <w:b/>
          <w:color w:val="000000"/>
          <w:sz w:val="21"/>
          <w:szCs w:val="21"/>
          <w:lang w:eastAsia="zh-CN"/>
        </w:rPr>
      </w:pPr>
    </w:p>
    <w:p>
      <w:pPr>
        <w:tabs>
          <w:tab w:val="left" w:pos="360"/>
        </w:tabs>
        <w:spacing w:line="320" w:lineRule="exact"/>
        <w:jc w:val="both"/>
        <w:rPr>
          <w:rFonts w:ascii="Times New Roman" w:hAnsi="Times New Roman"/>
          <w:b/>
          <w:color w:val="000000"/>
          <w:sz w:val="21"/>
          <w:szCs w:val="21"/>
          <w:lang w:eastAsia="zh-CN"/>
        </w:rPr>
      </w:pPr>
      <w:r>
        <w:rPr>
          <w:rFonts w:ascii="Times New Roman" w:hAnsi="Times New Roman"/>
          <w:b/>
          <w:bCs/>
          <w:color w:val="000000"/>
          <w:sz w:val="21"/>
          <w:szCs w:val="21"/>
          <w:lang w:eastAsia="zh-CN"/>
        </w:rPr>
        <w:t>1)</w:t>
      </w:r>
      <w:r>
        <w:rPr>
          <w:rFonts w:ascii="Times New Roman" w:hAnsi="Times New Roman"/>
          <w:b/>
          <w:bCs/>
          <w:color w:val="000000"/>
          <w:sz w:val="21"/>
          <w:szCs w:val="21"/>
          <w:lang w:eastAsia="zh-CN"/>
        </w:rPr>
        <w:tab/>
      </w:r>
      <w:r>
        <w:rPr>
          <w:rFonts w:ascii="Times New Roman" w:hAnsi="Times New Roman"/>
          <w:b/>
          <w:color w:val="000000"/>
          <w:spacing w:val="1"/>
          <w:sz w:val="21"/>
          <w:szCs w:val="21"/>
          <w:lang w:eastAsia="zh-CN"/>
        </w:rPr>
        <w:t>达标自评</w:t>
      </w:r>
    </w:p>
    <w:p>
      <w:pPr>
        <w:pStyle w:val="2"/>
        <w:spacing w:line="320" w:lineRule="exact"/>
        <w:ind w:left="0"/>
        <w:jc w:val="both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sym w:font="Wingdings 2" w:char="0052"/>
      </w:r>
      <w:r>
        <w:rPr>
          <w:color w:val="000000"/>
          <w:lang w:eastAsia="zh-CN"/>
        </w:rPr>
        <w:t>达标；</w:t>
      </w:r>
      <w:r>
        <w:rPr>
          <w:color w:val="000000"/>
          <w:spacing w:val="1"/>
          <w:lang w:eastAsia="zh-CN"/>
        </w:rPr>
        <w:t>□</w:t>
      </w:r>
      <w:r>
        <w:rPr>
          <w:color w:val="000000"/>
          <w:lang w:eastAsia="zh-CN"/>
        </w:rPr>
        <w:t>不达标</w:t>
      </w:r>
    </w:p>
    <w:p>
      <w:pPr>
        <w:spacing w:line="320" w:lineRule="exact"/>
        <w:jc w:val="both"/>
        <w:rPr>
          <w:rFonts w:ascii="宋体" w:hAnsi="宋体"/>
          <w:color w:val="000000"/>
          <w:sz w:val="21"/>
          <w:szCs w:val="21"/>
          <w:lang w:eastAsia="zh-CN"/>
        </w:rPr>
      </w:pPr>
      <w:bookmarkStart w:id="1" w:name="_GoBack"/>
      <w:bookmarkEnd w:id="1"/>
    </w:p>
    <w:p>
      <w:pPr>
        <w:tabs>
          <w:tab w:val="left" w:pos="360"/>
        </w:tabs>
        <w:spacing w:line="320" w:lineRule="exact"/>
        <w:jc w:val="both"/>
        <w:rPr>
          <w:rFonts w:ascii="Times New Roman" w:hAnsi="Times New Roman"/>
          <w:b/>
          <w:color w:val="000000"/>
          <w:sz w:val="21"/>
          <w:szCs w:val="21"/>
          <w:lang w:eastAsia="zh-CN"/>
        </w:rPr>
      </w:pPr>
      <w:r>
        <w:rPr>
          <w:rFonts w:ascii="Times New Roman" w:hAnsi="Times New Roman"/>
          <w:b/>
          <w:bCs/>
          <w:color w:val="000000"/>
          <w:sz w:val="21"/>
          <w:szCs w:val="21"/>
          <w:lang w:eastAsia="zh-CN"/>
        </w:rPr>
        <w:t>2)</w:t>
      </w:r>
      <w:r>
        <w:rPr>
          <w:rFonts w:ascii="Times New Roman" w:hAnsi="Times New Roman"/>
          <w:b/>
          <w:bCs/>
          <w:color w:val="000000"/>
          <w:sz w:val="21"/>
          <w:szCs w:val="21"/>
          <w:lang w:eastAsia="zh-CN"/>
        </w:rPr>
        <w:tab/>
      </w:r>
      <w:r>
        <w:rPr>
          <w:rFonts w:ascii="Times New Roman" w:hAnsi="Times New Roman"/>
          <w:b/>
          <w:color w:val="000000"/>
          <w:spacing w:val="1"/>
          <w:sz w:val="21"/>
          <w:szCs w:val="21"/>
          <w:lang w:eastAsia="zh-CN"/>
        </w:rPr>
        <w:t>评价要点</w:t>
      </w:r>
    </w:p>
    <w:p>
      <w:pPr>
        <w:pStyle w:val="6"/>
        <w:spacing w:line="3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是否采用国家和地方禁止使用中的建筑材料及制品：</w:t>
      </w:r>
      <w:r>
        <w:rPr>
          <w:rFonts w:hint="eastAsia"/>
          <w:sz w:val="21"/>
          <w:szCs w:val="21"/>
        </w:rPr>
        <w:sym w:font="Wingdings 2" w:char="00A3"/>
      </w:r>
      <w:r>
        <w:rPr>
          <w:rFonts w:hint="eastAsia"/>
          <w:sz w:val="21"/>
          <w:szCs w:val="21"/>
        </w:rPr>
        <w:t>是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sym w:font="Wingdings 2" w:char="0052"/>
      </w:r>
      <w:r>
        <w:rPr>
          <w:rFonts w:hint="eastAsia"/>
          <w:sz w:val="21"/>
          <w:szCs w:val="21"/>
        </w:rPr>
        <w:t>否</w:t>
      </w:r>
      <w:r>
        <w:rPr>
          <w:sz w:val="21"/>
          <w:szCs w:val="21"/>
        </w:rPr>
        <w:t xml:space="preserve"> </w:t>
      </w:r>
    </w:p>
    <w:p>
      <w:pPr>
        <w:pStyle w:val="2"/>
        <w:spacing w:line="320" w:lineRule="exact"/>
        <w:ind w:left="0"/>
        <w:jc w:val="both"/>
        <w:rPr>
          <w:color w:val="000000"/>
          <w:lang w:eastAsia="zh-CN"/>
        </w:rPr>
      </w:pPr>
      <w:r>
        <w:rPr>
          <w:rFonts w:hint="eastAsia"/>
          <w:lang w:eastAsia="zh-CN"/>
        </w:rPr>
        <w:t>是否采用国家和地方限制使用中的建筑材料及制品：</w:t>
      </w:r>
      <w:r>
        <w:rPr>
          <w:rFonts w:hint="eastAsia"/>
          <w:lang w:eastAsia="zh-CN"/>
        </w:rPr>
        <w:sym w:font="Wingdings 2" w:char="00A3"/>
      </w:r>
      <w:r>
        <w:rPr>
          <w:rFonts w:hint="eastAsia"/>
          <w:lang w:eastAsia="zh-CN"/>
        </w:rPr>
        <w:t>是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sym w:font="Wingdings 2" w:char="0052"/>
      </w:r>
      <w:r>
        <w:rPr>
          <w:rFonts w:hint="eastAsia"/>
          <w:lang w:eastAsia="zh-CN"/>
        </w:rPr>
        <w:t>否</w:t>
      </w:r>
    </w:p>
    <w:p>
      <w:pPr>
        <w:spacing w:line="320" w:lineRule="exact"/>
        <w:jc w:val="both"/>
        <w:rPr>
          <w:rFonts w:ascii="宋体" w:hAnsi="宋体"/>
          <w:color w:val="000000"/>
          <w:sz w:val="21"/>
          <w:szCs w:val="21"/>
          <w:lang w:eastAsia="zh-CN"/>
        </w:rPr>
      </w:pPr>
    </w:p>
    <w:p>
      <w:pPr>
        <w:pStyle w:val="2"/>
        <w:tabs>
          <w:tab w:val="left" w:pos="360"/>
        </w:tabs>
        <w:spacing w:line="320" w:lineRule="exact"/>
        <w:ind w:left="0"/>
        <w:jc w:val="both"/>
        <w:rPr>
          <w:rFonts w:ascii="Times New Roman" w:hAnsi="Times New Roman"/>
          <w:b/>
          <w:color w:val="000000"/>
          <w:spacing w:val="1"/>
          <w:lang w:eastAsia="zh-CN"/>
        </w:rPr>
      </w:pPr>
      <w:r>
        <w:rPr>
          <w:rFonts w:ascii="Times New Roman" w:hAnsi="Times New Roman"/>
          <w:b/>
          <w:bCs/>
          <w:color w:val="000000"/>
          <w:lang w:eastAsia="zh-CN"/>
        </w:rPr>
        <w:t>3)</w:t>
      </w:r>
      <w:r>
        <w:rPr>
          <w:rFonts w:ascii="Times New Roman" w:hAnsi="Times New Roman"/>
          <w:b/>
          <w:bCs/>
          <w:color w:val="000000"/>
          <w:lang w:eastAsia="zh-CN"/>
        </w:rPr>
        <w:tab/>
      </w:r>
      <w:r>
        <w:rPr>
          <w:rFonts w:ascii="Times New Roman" w:hAnsi="Times New Roman"/>
          <w:b/>
          <w:color w:val="000000"/>
          <w:spacing w:val="1"/>
          <w:lang w:eastAsia="zh-CN"/>
        </w:rPr>
        <w:t xml:space="preserve">证明材料 </w:t>
      </w:r>
    </w:p>
    <w:p>
      <w:pPr>
        <w:pStyle w:val="2"/>
        <w:tabs>
          <w:tab w:val="left" w:pos="569"/>
        </w:tabs>
        <w:spacing w:line="320" w:lineRule="exact"/>
        <w:ind w:left="0"/>
        <w:jc w:val="both"/>
        <w:rPr>
          <w:rFonts w:ascii="Times New Roman" w:hAnsi="Times New Roman"/>
          <w:b/>
          <w:color w:val="000000"/>
          <w:lang w:eastAsia="zh-CN"/>
        </w:rPr>
      </w:pPr>
      <w:r>
        <w:rPr>
          <w:rFonts w:ascii="Times New Roman" w:hAnsi="Times New Roman"/>
          <w:b/>
          <w:color w:val="000000"/>
          <w:spacing w:val="1"/>
          <w:lang w:eastAsia="zh-CN"/>
        </w:rPr>
        <w:t>提交材</w:t>
      </w:r>
      <w:r>
        <w:rPr>
          <w:rFonts w:ascii="Times New Roman" w:hAnsi="Times New Roman"/>
          <w:b/>
          <w:color w:val="000000"/>
          <w:lang w:eastAsia="zh-CN"/>
        </w:rPr>
        <w:t>料及</w:t>
      </w:r>
      <w:r>
        <w:rPr>
          <w:rFonts w:ascii="Times New Roman" w:hAnsi="Times New Roman"/>
          <w:b/>
          <w:color w:val="000000"/>
          <w:spacing w:val="1"/>
          <w:lang w:eastAsia="zh-CN"/>
        </w:rPr>
        <w:t>要求：</w:t>
      </w:r>
    </w:p>
    <w:p>
      <w:pPr>
        <w:pStyle w:val="2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 xml:space="preserve">1. </w:t>
      </w:r>
      <w:r>
        <w:rPr>
          <w:rFonts w:hint="eastAsia"/>
          <w:lang w:eastAsia="zh-CN"/>
        </w:rPr>
        <w:t>建筑材料表：应体现墙体材料、保温材料、门窗和幕墙材料、防水材料等建筑材料做法，并明确未采用国家及地方禁止使用的建筑材料及制品，且满足国家和地方对限制使用的建筑材料及制品的要求；</w:t>
      </w:r>
    </w:p>
    <w:p>
      <w:pPr>
        <w:pStyle w:val="2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 xml:space="preserve">2. </w:t>
      </w:r>
      <w:r>
        <w:rPr>
          <w:rFonts w:hint="eastAsia"/>
          <w:lang w:eastAsia="zh-CN"/>
        </w:rPr>
        <w:t>结构设计说明和材料清单：应体现混凝土等结构材料设计情况，并明确未采用国家及地方禁止使用的建筑材料及制品，且满足国家和地方对限制使用的建筑材料及制品的要求；</w:t>
      </w:r>
    </w:p>
    <w:p>
      <w:pPr>
        <w:pStyle w:val="2"/>
        <w:spacing w:line="320" w:lineRule="exact"/>
        <w:ind w:left="0"/>
        <w:jc w:val="both"/>
        <w:rPr>
          <w:rFonts w:hint="eastAsia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 xml:space="preserve">3. </w:t>
      </w:r>
      <w:r>
        <w:rPr>
          <w:rFonts w:hint="eastAsia"/>
          <w:lang w:eastAsia="zh-CN"/>
        </w:rPr>
        <w:t>地方禁止和限制使用的建筑材料及制品目录：如当地有相关目录，应提供；</w:t>
      </w:r>
    </w:p>
    <w:p>
      <w:pPr>
        <w:pStyle w:val="2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 xml:space="preserve">4. </w:t>
      </w:r>
      <w:r>
        <w:rPr>
          <w:rFonts w:hint="eastAsia"/>
          <w:lang w:eastAsia="zh-CN"/>
        </w:rPr>
        <w:t>建筑工程造价预算表：应说明材料名称及相关型号等。</w:t>
      </w:r>
    </w:p>
    <w:p>
      <w:pPr>
        <w:pStyle w:val="2"/>
        <w:spacing w:line="320" w:lineRule="exact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实际提交材料：</w:t>
      </w:r>
    </w:p>
    <w:p>
      <w:pPr>
        <w:spacing w:line="320" w:lineRule="exact"/>
        <w:jc w:val="both"/>
        <w:rPr>
          <w:rFonts w:ascii="Times New Roman" w:hAnsi="Times New Roman"/>
          <w:color w:val="000000"/>
          <w:sz w:val="21"/>
          <w:szCs w:val="21"/>
          <w:lang w:eastAsia="zh-CN"/>
        </w:rPr>
      </w:pPr>
      <w:r>
        <w:rPr>
          <w:rFonts w:ascii="Times New Roman" w:hAnsi="Times New Roman"/>
          <w:color w:val="000000"/>
          <w:lang w:eastAsia="zh-C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1068070</wp:posOffset>
                </wp:positionH>
                <wp:positionV relativeFrom="paragraph">
                  <wp:posOffset>29210</wp:posOffset>
                </wp:positionV>
                <wp:extent cx="5551805" cy="734060"/>
                <wp:effectExtent l="0" t="635" r="12065" b="8255"/>
                <wp:wrapNone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1805" cy="734060"/>
                          <a:chOff x="1111" y="815"/>
                          <a:chExt cx="9684" cy="1156"/>
                        </a:xfrm>
                      </wpg:grpSpPr>
                      <wpg:grpSp>
                        <wpg:cNvPr id="29" name="Group 21"/>
                        <wpg:cNvGrpSpPr/>
                        <wpg:grpSpPr>
                          <a:xfrm>
                            <a:off x="1117" y="821"/>
                            <a:ext cx="9672" cy="2"/>
                            <a:chOff x="1117" y="821"/>
                            <a:chExt cx="9672" cy="2"/>
                          </a:xfrm>
                        </wpg:grpSpPr>
                        <wps:wsp>
                          <wps:cNvPr id="30" name="Freeform 22"/>
                          <wps:cNvSpPr/>
                          <wps:spPr bwMode="auto">
                            <a:xfrm>
                              <a:off x="1117" y="821"/>
                              <a:ext cx="9672" cy="2"/>
                            </a:xfrm>
                            <a:custGeom>
                              <a:avLst/>
                              <a:gdLst>
                                <a:gd name="T0" fmla="+- 0 1117 1117"/>
                                <a:gd name="T1" fmla="*/ T0 w 9672"/>
                                <a:gd name="T2" fmla="+- 0 10789 1117"/>
                                <a:gd name="T3" fmla="*/ T2 w 9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2">
                                  <a:moveTo>
                                    <a:pt x="0" y="0"/>
                                  </a:moveTo>
                                  <a:lnTo>
                                    <a:pt x="967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3"/>
                        <wpg:cNvGrpSpPr/>
                        <wpg:grpSpPr>
                          <a:xfrm>
                            <a:off x="1122" y="826"/>
                            <a:ext cx="2" cy="1135"/>
                            <a:chOff x="1122" y="826"/>
                            <a:chExt cx="2" cy="1135"/>
                          </a:xfrm>
                        </wpg:grpSpPr>
                        <wps:wsp>
                          <wps:cNvPr id="32" name="Freeform 24"/>
                          <wps:cNvSpPr/>
                          <wps:spPr bwMode="auto">
                            <a:xfrm>
                              <a:off x="1122" y="826"/>
                              <a:ext cx="2" cy="1135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826 h 1135"/>
                                <a:gd name="T2" fmla="+- 0 1961 826"/>
                                <a:gd name="T3" fmla="*/ 1961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/>
                        <wpg:grpSpPr>
                          <a:xfrm>
                            <a:off x="1117" y="1966"/>
                            <a:ext cx="9672" cy="2"/>
                            <a:chOff x="1117" y="1966"/>
                            <a:chExt cx="9672" cy="2"/>
                          </a:xfrm>
                        </wpg:grpSpPr>
                        <wps:wsp>
                          <wps:cNvPr id="34" name="Freeform 26"/>
                          <wps:cNvSpPr/>
                          <wps:spPr bwMode="auto">
                            <a:xfrm>
                              <a:off x="1117" y="1966"/>
                              <a:ext cx="9672" cy="2"/>
                            </a:xfrm>
                            <a:custGeom>
                              <a:avLst/>
                              <a:gdLst>
                                <a:gd name="T0" fmla="+- 0 1117 1117"/>
                                <a:gd name="T1" fmla="*/ T0 w 9672"/>
                                <a:gd name="T2" fmla="+- 0 10789 1117"/>
                                <a:gd name="T3" fmla="*/ T2 w 96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72">
                                  <a:moveTo>
                                    <a:pt x="0" y="0"/>
                                  </a:moveTo>
                                  <a:lnTo>
                                    <a:pt x="967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/>
                        <wpg:grpSpPr>
                          <a:xfrm>
                            <a:off x="10784" y="826"/>
                            <a:ext cx="2" cy="1135"/>
                            <a:chOff x="10784" y="826"/>
                            <a:chExt cx="2" cy="1135"/>
                          </a:xfrm>
                        </wpg:grpSpPr>
                        <wps:wsp>
                          <wps:cNvPr id="36" name="Freeform 28"/>
                          <wps:cNvSpPr/>
                          <wps:spPr bwMode="auto">
                            <a:xfrm>
                              <a:off x="10784" y="826"/>
                              <a:ext cx="2" cy="1135"/>
                            </a:xfrm>
                            <a:custGeom>
                              <a:avLst/>
                              <a:gdLst>
                                <a:gd name="T0" fmla="+- 0 826 826"/>
                                <a:gd name="T1" fmla="*/ 826 h 1135"/>
                                <a:gd name="T2" fmla="+- 0 1961 826"/>
                                <a:gd name="T3" fmla="*/ 1961 h 11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5">
                                  <a:moveTo>
                                    <a:pt x="0" y="0"/>
                                  </a:moveTo>
                                  <a:lnTo>
                                    <a:pt x="0" y="113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1pt;margin-top:2.3pt;height:57.8pt;width:437.15pt;mso-position-horizontal-relative:page;z-index:-251657216;mso-width-relative:page;mso-height-relative:page;" coordorigin="1111,815" coordsize="9684,1156" o:gfxdata="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">
                <o:lock v:ext="edit" aspectratio="f"/>
                <v:group id="Group 21" o:spid="_x0000_s1026" o:spt="203" style="position:absolute;left:1117;top:821;height:2;width:9672;" coordorigin="1117,821" coordsize="9672,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2" o:spid="_x0000_s1026" o:spt="100" style="position:absolute;left:1117;top:821;height:2;width:9672;" filled="f" stroked="t" coordsize="9672,1" o:gfxdata="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OeICK2AAAA2wAAAA8A&#10;AAAAAAAAAQAgAAAAIgAAAGRycy9kb3ducmV2LnhtbFBLAQIUABQAAAAIAIdO4kAzLwWeOwAAADkA&#10;AAAQAAAAAAAAAAEAIAAAAAUBAABkcnMvc2hhcGV4bWwueG1sUEsFBgAAAAAGAAYAWwEAAK8DAAAA&#10;AA==&#10;" path="m0,0l9672,0e">
                    <v:path o:connectlocs="0,0;9672,0" o:connectangles="0,0"/>
                    <v:fill on="f" focussize="0,0"/>
                    <v:stroke weight="0.581023622047244pt" color="#000000" joinstyle="round"/>
                    <v:imagedata o:title=""/>
                    <o:lock v:ext="edit" aspectratio="f"/>
                  </v:shape>
                </v:group>
                <v:group id="Group 23" o:spid="_x0000_s1026" o:spt="203" style="position:absolute;left:1122;top:826;height:1135;width:2;" coordorigin="1122,826" coordsize="2,1135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4" o:spid="_x0000_s1026" o:spt="100" style="position:absolute;left:1122;top:826;height:1135;width:2;" filled="f" stroked="t" coordsize="1,1135" o:gfxdata="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rXuQL4A&#10;AADbAAAADwAAAAAAAAABACAAAAAiAAAAZHJzL2Rvd25yZXYueG1sUEsBAhQAFAAAAAgAh07iQDMv&#10;BZ47AAAAOQAAABAAAAAAAAAAAQAgAAAADQEAAGRycy9zaGFwZXhtbC54bWxQSwUGAAAAAAYABgBb&#10;AQAAtwMAAAAA&#10;" path="m0,0l0,1135e">
                    <v:path o:connectlocs="0,826;0,196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  <v:group id="Group 25" o:spid="_x0000_s1026" o:spt="203" style="position:absolute;left:1117;top:1966;height:2;width:9672;" coordorigin="1117,1966" coordsize="9672,2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26" o:spid="_x0000_s1026" o:spt="100" style="position:absolute;left:1117;top:1966;height:2;width:9672;" filled="f" stroked="t" coordsize="9672,1" o:gfxdata="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pSYhvQAA&#10;ANsAAAAPAAAAAAAAAAEAIAAAACIAAABkcnMvZG93bnJldi54bWxQSwECFAAUAAAACACHTuJAMy8F&#10;njsAAAA5AAAAEAAAAAAAAAABACAAAAAMAQAAZHJzL3NoYXBleG1sLnhtbFBLBQYAAAAABgAGAFsB&#10;AAC2AwAAAAA=&#10;" path="m0,0l9672,0e">
                    <v:path o:connectlocs="0,0;9672,0" o:connectangles="0,0"/>
                    <v:fill on="f" focussize="0,0"/>
                    <v:stroke weight="0.581023622047244pt" color="#000000" joinstyle="round"/>
                    <v:imagedata o:title=""/>
                    <o:lock v:ext="edit" aspectratio="f"/>
                  </v:shape>
                </v:group>
                <v:group id="Group 27" o:spid="_x0000_s1026" o:spt="203" style="position:absolute;left:10784;top:826;height:1135;width:2;" coordorigin="10784,826" coordsize="2,1135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8" o:spid="_x0000_s1026" o:spt="100" style="position:absolute;left:10784;top:826;height:1135;width:2;" filled="f" stroked="t" coordsize="1,1135" o:gfxdata="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Y7oQ7sAAADb&#10;AAAADwAAAAAAAAABACAAAAAiAAAAZHJzL2Rvd25yZXYueG1sUEsBAhQAFAAAAAgAh07iQDMvBZ47&#10;AAAAOQAAABAAAAAAAAAAAQAgAAAACgEAAGRycy9zaGFwZXhtbC54bWxQSwUGAAAAAAYABgBbAQAA&#10;tAMAAAAA&#10;" path="m0,0l0,1135e">
                    <v:path o:connectlocs="0,826;0,1961" o:connectangles="0,0"/>
                    <v:fill on="f" focussize="0,0"/>
                    <v:stroke weight="0.58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pStyle w:val="2"/>
        <w:jc w:val="both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1、建筑施工图设计说明：建筑\建筑施工图设计说明</w:t>
      </w:r>
    </w:p>
    <w:p>
      <w:pPr>
        <w:pStyle w:val="2"/>
        <w:jc w:val="both"/>
        <w:rPr>
          <w:color w:val="000000"/>
          <w:lang w:eastAsia="zh-CN"/>
        </w:rPr>
      </w:pPr>
      <w:r>
        <w:rPr>
          <w:rFonts w:hint="eastAsia"/>
          <w:color w:val="000000"/>
          <w:lang w:eastAsia="zh-CN"/>
        </w:rPr>
        <w:t>2、结构施工图设计说明：结构\结构施工图设计说明</w:t>
      </w:r>
    </w:p>
    <w:p>
      <w:pPr>
        <w:spacing w:line="320" w:lineRule="exact"/>
        <w:rPr>
          <w:rFonts w:ascii="Times New Roman" w:hAnsi="Times New Roman"/>
          <w:color w:val="000000"/>
          <w:sz w:val="21"/>
          <w:szCs w:val="21"/>
          <w:lang w:eastAsia="zh-CN"/>
        </w:rPr>
      </w:pPr>
    </w:p>
    <w:p>
      <w:pPr>
        <w:spacing w:line="320" w:lineRule="exact"/>
        <w:rPr>
          <w:rFonts w:ascii="Times New Roman" w:hAnsi="Times New Roman"/>
          <w:color w:val="000000"/>
          <w:sz w:val="21"/>
          <w:szCs w:val="21"/>
          <w:lang w:eastAsia="zh-CN"/>
        </w:rPr>
      </w:pPr>
    </w:p>
    <w:p>
      <w:pPr>
        <w:spacing w:line="3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667B1"/>
    <w:rsid w:val="1E451061"/>
    <w:rsid w:val="218A0B5D"/>
    <w:rsid w:val="45A667B1"/>
    <w:rsid w:val="5C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line="240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0"/>
    </w:pPr>
    <w:rPr>
      <w:rFonts w:ascii="宋体" w:hAnsi="宋体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2021-08-28T09:09:00Z</dcterms:created>
  <dc:creator>庞迎</dc:creator>
  <cp:lastModifiedBy>庞迎</cp:lastModifiedBy>
  <dcterms:modified xsi:type="dcterms:W3CDTF">2021-08-30T08:38:40Z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