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88" w:rsidRPr="009B6688" w:rsidRDefault="009B6688" w:rsidP="009B668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t>水箱间照度计算书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参考标准:《建筑照明设计标准》/ GB50034-2013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参考手册:《照明设计手册》第三版: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计算方法:利用系数平均照度法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1.房间参数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房间名称: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房间长度L: 8.10 m, 房间宽度B: 6.30 m, 面积S:51.03 m²,灯安装高度H:3.00m，工作面高度H:0.75m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2.利用系数查表参数: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计算高度H:2.25 m,室形系数RI:1.58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顶棚反射比(%):80, 墙反射比(%):50, 地面反射比(%):30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参考灯具信息: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 xml:space="preserve">    种类:，厂家: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数据来源:数据源自用户自定义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利用系数: 0.60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3.其他计算参数: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光源分类:三雄·极光，光源种类:LED T8 直管，型号-功率:三雄·极光PAK-LED-OT8-18WB-40-ZL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单灯光源数:1，光源功率:18.00W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光通量: 1800lm，总光通量:1800.00lm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镇流器类型:，镇流器功率:0.00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维护系数: 0.80, 要求照度值: 100.00LX,功率密度规范值: 3.50W/m²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4.计算结果: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E = NΦUK / A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/>
          <w:b/>
          <w:sz w:val="22"/>
        </w:rPr>
        <w:t>N = EA / (ΦUK)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其中: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Φ-- 光通量lm, N -- 光源数量, U -- 利用系数, A -- 工作面面积m², K -- 灯具维护系数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计算结果: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灯具数:6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实际安装功率 = 灯具数× (总光源功率 + 镇流器功率) = 108.00W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计算照度: 101.59LX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实际功率密度: 2.12W/m², 折算功率密度: 2.08W/m²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/>
          <w:sz w:val="30"/>
        </w:rPr>
        <w:t>5.校验结果: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要求平均照度:100.00LX, 实际计算平均照度:101.59LX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符合规范照度要求!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/>
          <w:sz w:val="20"/>
        </w:rPr>
        <w:t>要求功率密度:3.50W/m², 实际功率密度:2.12W/m²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/>
          <w:b/>
          <w:sz w:val="20"/>
        </w:rPr>
        <w:t>符合规范节能要求!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</w:p>
    <w:p w:rsidR="009B6688" w:rsidRDefault="009B6688" w:rsidP="009B6688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强电间照度计算书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4.10 m, 房间宽度B: 2.20 m, 面积S:9.02 m²,灯安装高度H:3.00m，工作面高度H:0.75m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m,室形系数RI:0.64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200.00LX,功率密度规范值: 7.00W/m²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灯具数:2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36.00W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191.57LX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3.99W/m², 折算功率密度: 4.17W/m²</w:t>
      </w:r>
    </w:p>
    <w:p w:rsidR="009B6688" w:rsidRDefault="009B6688" w:rsidP="009B6688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要求平均照度:200.00LX, 实际计算平均照度:191.57LX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</w:p>
    <w:p w:rsidR="009B6688" w:rsidRDefault="009B6688" w:rsidP="009B6688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要求功率密度:7.00W/m², 实际功率密度:3.99W/m²</w:t>
      </w:r>
    </w:p>
    <w:p w:rsidR="009B6688" w:rsidRDefault="009B6688" w:rsidP="009B6688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4079FF" w:rsidRDefault="004079FF" w:rsidP="004079FF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7~8轴与A~B轴办公室照度计算书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4079FF" w:rsidRDefault="004079FF" w:rsidP="004079F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房间长度L: 5.85 m, 房间宽度B: 5.60 m, 面积S:32.76 m²,灯安装高度H:3.00m，工作面高度H:0.75m</w:t>
      </w:r>
    </w:p>
    <w:p w:rsidR="004079FF" w:rsidRDefault="004079FF" w:rsidP="004079F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m,室形系数RI:1.27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利用系数: 0.60</w:t>
      </w:r>
    </w:p>
    <w:p w:rsidR="004079FF" w:rsidRDefault="004079FF" w:rsidP="004079F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单灯光源数:2，光源功率:36.00W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光通量: 1800lm，总光通量:3600.00lm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房间类别:普通办公室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300.00LX,功率密度规范值: 8.00W/m²</w:t>
      </w:r>
    </w:p>
    <w:p w:rsidR="004079FF" w:rsidRDefault="004079FF" w:rsidP="004079F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4079FF" w:rsidRDefault="004079FF" w:rsidP="004079FF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4079FF" w:rsidRDefault="004079FF" w:rsidP="004079FF">
      <w:pPr>
        <w:jc w:val="left"/>
        <w:rPr>
          <w:rFonts w:ascii="宋体" w:eastAsia="宋体" w:hAnsi="宋体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灯具数:6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216.00W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计算照度: 316.48LX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实际功率密度: 6.59W/m², 折算功率密度: 6.25W/m²</w:t>
      </w:r>
    </w:p>
    <w:p w:rsidR="004079FF" w:rsidRDefault="004079FF" w:rsidP="004079FF">
      <w:pPr>
        <w:jc w:val="left"/>
        <w:rPr>
          <w:rFonts w:ascii="黑体" w:eastAsia="黑体" w:hAnsi="黑体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要求平均照度:300.00LX, 实际计算平均照度:316.48LX</w:t>
      </w:r>
    </w:p>
    <w:p w:rsidR="004079FF" w:rsidRDefault="004079FF" w:rsidP="004079FF">
      <w:pPr>
        <w:jc w:val="left"/>
        <w:rPr>
          <w:rFonts w:ascii="宋体" w:eastAsia="宋体" w:hAnsi="宋体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4079FF" w:rsidRDefault="004079FF" w:rsidP="004079FF">
      <w:pPr>
        <w:jc w:val="left"/>
        <w:rPr>
          <w:rFonts w:ascii="宋体" w:eastAsia="宋体" w:hAnsi="宋体"/>
          <w:sz w:val="20"/>
        </w:rPr>
      </w:pPr>
      <w:r>
        <w:rPr>
          <w:rFonts w:ascii="宋体" w:eastAsia="宋体" w:hAnsi="宋体" w:hint="eastAsia"/>
          <w:sz w:val="20"/>
        </w:rPr>
        <w:t>要求功率密度:8.00W/m², 实际功率密度:6.59W/m²</w:t>
      </w:r>
    </w:p>
    <w:p w:rsidR="004079FF" w:rsidRDefault="004079FF" w:rsidP="004079FF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41F5D" w:rsidRDefault="00041F5D" w:rsidP="00041F5D">
      <w:pPr>
        <w:jc w:val="center"/>
        <w:rPr>
          <w:rFonts w:ascii="黑体" w:eastAsia="黑体"/>
          <w:b/>
          <w:sz w:val="36"/>
        </w:rPr>
      </w:pPr>
      <w:r>
        <w:rPr>
          <w:rFonts w:ascii="黑体" w:eastAsia="黑体" w:hint="eastAsia"/>
          <w:b/>
          <w:sz w:val="36"/>
        </w:rPr>
        <w:lastRenderedPageBreak/>
        <w:t>一层西餐厅照度计算书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参考标准:《建筑照明设计标准》/ GB50034-2013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参考手册:《照明设计手册》第三版: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计算方法:利用系数平均照度法</w:t>
      </w:r>
    </w:p>
    <w:p w:rsidR="00041F5D" w:rsidRDefault="00041F5D" w:rsidP="00041F5D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1.房间参数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房间名称: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不规则房间周长: 44.20 m, 不规则房间面积: 101.79 m², 灯安装高度H:3.00m，工作面高度H:0.75m</w:t>
      </w:r>
    </w:p>
    <w:p w:rsidR="00041F5D" w:rsidRDefault="00041F5D" w:rsidP="00041F5D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2.利用系数查表参数: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计算高度H:2.25 m,室形系数RI:2.05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顶棚反射比(%):80, 墙反射比(%):50, 地面反射比(%):30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参考灯具信息: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 xml:space="preserve">    种类:，厂家: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数据来源:数据源自用户自定义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利用系数: 0.50</w:t>
      </w:r>
    </w:p>
    <w:p w:rsidR="00041F5D" w:rsidRDefault="00041F5D" w:rsidP="00041F5D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3.其他计算参数: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光源分类:三雄·极光，光源种类:LED T8 直管，型号-功率:三雄·极光PAK-LED-OT8-18WB-40-ZL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单灯光源数:1，光源功率:18.00W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光通量: 1800lm，总光通量:1800.00lm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镇流器类型:，镇流器功率:0.00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维护系数: 0.80, 要求照度值: 150.00LX,功率密度规范值: 5.00W/m²</w:t>
      </w:r>
    </w:p>
    <w:p w:rsidR="00041F5D" w:rsidRDefault="00041F5D" w:rsidP="00041F5D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4.计算结果:</w:t>
      </w:r>
    </w:p>
    <w:p w:rsidR="00041F5D" w:rsidRDefault="00041F5D" w:rsidP="00041F5D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E = NΦUK / A</w:t>
      </w:r>
    </w:p>
    <w:p w:rsidR="00041F5D" w:rsidRDefault="00041F5D" w:rsidP="00041F5D">
      <w:pPr>
        <w:jc w:val="left"/>
        <w:rPr>
          <w:rFonts w:ascii="宋体" w:eastAsia="宋体" w:hAnsi="宋体" w:hint="eastAsia"/>
          <w:b/>
          <w:sz w:val="22"/>
        </w:rPr>
      </w:pPr>
      <w:r>
        <w:rPr>
          <w:rFonts w:ascii="宋体" w:eastAsia="宋体" w:hAnsi="宋体" w:hint="eastAsia"/>
          <w:b/>
          <w:sz w:val="22"/>
        </w:rPr>
        <w:t>N = EA / (ΦUK)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其中: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Φ-- 光通量lm, N -- 光源数量, U -- 利用系数, A -- 工作面面积m², K -- 灯具维护系数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计算结果: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灯具数:21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实际安装功率 = 灯具数× (总光源功率 + 镇流器功率) = 378.00W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计算照度: 148.54LX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实际功率密度: 3.71W/m², 折算功率密度: 3.75W/m²</w:t>
      </w:r>
    </w:p>
    <w:p w:rsidR="00041F5D" w:rsidRDefault="00041F5D" w:rsidP="00041F5D">
      <w:pPr>
        <w:jc w:val="left"/>
        <w:rPr>
          <w:rFonts w:ascii="黑体" w:eastAsia="黑体" w:hAnsi="黑体" w:hint="eastAsia"/>
          <w:sz w:val="30"/>
        </w:rPr>
      </w:pPr>
      <w:r>
        <w:rPr>
          <w:rFonts w:ascii="黑体" w:eastAsia="黑体" w:hAnsi="黑体" w:hint="eastAsia"/>
          <w:sz w:val="30"/>
        </w:rPr>
        <w:t>5.校验结果: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要求平均照度:150.00LX, 实际计算平均照度:148.54LX</w:t>
      </w:r>
    </w:p>
    <w:p w:rsidR="00041F5D" w:rsidRDefault="00041F5D" w:rsidP="00041F5D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符合规范照度要求!</w:t>
      </w:r>
    </w:p>
    <w:p w:rsidR="00041F5D" w:rsidRDefault="00041F5D" w:rsidP="00041F5D">
      <w:pPr>
        <w:jc w:val="left"/>
        <w:rPr>
          <w:rFonts w:ascii="宋体" w:eastAsia="宋体" w:hAnsi="宋体" w:hint="eastAsia"/>
          <w:sz w:val="20"/>
        </w:rPr>
      </w:pPr>
      <w:r>
        <w:rPr>
          <w:rFonts w:ascii="宋体" w:eastAsia="宋体" w:hAnsi="宋体" w:hint="eastAsia"/>
          <w:sz w:val="20"/>
        </w:rPr>
        <w:t>要求功率密度:5.00W/m², 实际功率密度:3.71W/m²</w:t>
      </w:r>
    </w:p>
    <w:p w:rsidR="00041F5D" w:rsidRDefault="00041F5D" w:rsidP="00041F5D">
      <w:pPr>
        <w:jc w:val="left"/>
        <w:rPr>
          <w:rFonts w:ascii="宋体" w:eastAsia="宋体" w:hAnsi="宋体" w:hint="eastAsia"/>
          <w:b/>
          <w:sz w:val="20"/>
        </w:rPr>
      </w:pPr>
      <w:r>
        <w:rPr>
          <w:rFonts w:ascii="宋体" w:eastAsia="宋体" w:hAnsi="宋体" w:hint="eastAsia"/>
          <w:b/>
          <w:sz w:val="20"/>
        </w:rPr>
        <w:t>符合规范节能要求!</w:t>
      </w:r>
    </w:p>
    <w:p w:rsidR="00041F5D" w:rsidRDefault="00041F5D" w:rsidP="004079FF">
      <w:pPr>
        <w:jc w:val="left"/>
        <w:rPr>
          <w:rFonts w:ascii="宋体" w:eastAsia="宋体" w:hAnsi="宋体"/>
          <w:b/>
          <w:sz w:val="20"/>
        </w:rPr>
      </w:pPr>
    </w:p>
    <w:sectPr w:rsidR="00041F5D" w:rsidSect="00C352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245E" w:rsidRDefault="004D245E" w:rsidP="00C43A1D">
      <w:r>
        <w:separator/>
      </w:r>
    </w:p>
  </w:endnote>
  <w:endnote w:type="continuationSeparator" w:id="0">
    <w:p w:rsidR="004D245E" w:rsidRDefault="004D245E" w:rsidP="00C43A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245E" w:rsidRDefault="004D245E" w:rsidP="00C43A1D">
      <w:r>
        <w:separator/>
      </w:r>
    </w:p>
  </w:footnote>
  <w:footnote w:type="continuationSeparator" w:id="0">
    <w:p w:rsidR="004D245E" w:rsidRDefault="004D245E" w:rsidP="00C43A1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B6688"/>
    <w:rsid w:val="00041F5D"/>
    <w:rsid w:val="00261738"/>
    <w:rsid w:val="004079FF"/>
    <w:rsid w:val="004962A8"/>
    <w:rsid w:val="004D245E"/>
    <w:rsid w:val="004E64C5"/>
    <w:rsid w:val="00601F90"/>
    <w:rsid w:val="006E66D0"/>
    <w:rsid w:val="00986CF6"/>
    <w:rsid w:val="009B6688"/>
    <w:rsid w:val="00AB1041"/>
    <w:rsid w:val="00C3522D"/>
    <w:rsid w:val="00C43A1D"/>
    <w:rsid w:val="00FC5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3A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3A1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3A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3A1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8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2021-12-20T02:02:00Z</dcterms:created>
  <dcterms:modified xsi:type="dcterms:W3CDTF">2021-12-23T03:59:00Z</dcterms:modified>
</cp:coreProperties>
</file>