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25" w:rsidRPr="00900F15" w:rsidRDefault="00A42F25" w:rsidP="00900F15">
      <w:pPr>
        <w:jc w:val="center"/>
        <w:rPr>
          <w:b/>
          <w:sz w:val="36"/>
          <w:szCs w:val="36"/>
        </w:rPr>
      </w:pPr>
      <w:r w:rsidRPr="00A42F25">
        <w:rPr>
          <w:rFonts w:hint="eastAsia"/>
          <w:b/>
          <w:sz w:val="36"/>
          <w:szCs w:val="36"/>
        </w:rPr>
        <w:t>装饰性构件比例计算书</w:t>
      </w:r>
    </w:p>
    <w:p w:rsidR="00A42F25" w:rsidRPr="00517D9D" w:rsidRDefault="00A42F25" w:rsidP="00517D9D">
      <w:pPr>
        <w:spacing w:line="360" w:lineRule="auto"/>
        <w:ind w:firstLine="1"/>
        <w:jc w:val="left"/>
        <w:rPr>
          <w:rFonts w:asciiTheme="minorEastAsia" w:hAnsiTheme="minorEastAsia"/>
          <w:sz w:val="28"/>
          <w:szCs w:val="28"/>
          <w:u w:val="single"/>
        </w:rPr>
      </w:pPr>
      <w:r w:rsidRPr="00900F15">
        <w:rPr>
          <w:rFonts w:hint="eastAsia"/>
          <w:b/>
          <w:sz w:val="28"/>
          <w:szCs w:val="28"/>
        </w:rPr>
        <w:t>项目名称：</w:t>
      </w:r>
      <w:r w:rsidR="009E5518">
        <w:rPr>
          <w:rFonts w:asciiTheme="minorEastAsia" w:hAnsiTheme="minorEastAsia" w:hint="eastAsia"/>
          <w:sz w:val="28"/>
          <w:szCs w:val="28"/>
          <w:u w:val="single"/>
        </w:rPr>
        <w:t>测试</w:t>
      </w:r>
      <w:r w:rsidR="002915C2">
        <w:rPr>
          <w:rFonts w:asciiTheme="minorEastAsia" w:hAnsiTheme="minorEastAsia" w:hint="eastAsia"/>
          <w:sz w:val="28"/>
          <w:szCs w:val="28"/>
          <w:u w:val="single"/>
        </w:rPr>
        <w:t>项目</w:t>
      </w:r>
      <w:r w:rsidR="00517D9D" w:rsidRPr="0099591E">
        <w:rPr>
          <w:rFonts w:asciiTheme="minorEastAsia" w:hAnsiTheme="minorEastAsia"/>
          <w:sz w:val="28"/>
          <w:szCs w:val="28"/>
          <w:u w:val="single"/>
        </w:rPr>
        <w:t xml:space="preserve">  </w:t>
      </w:r>
      <w:r w:rsidRPr="0099591E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</w:p>
    <w:p w:rsidR="00A42F25" w:rsidRPr="00900F15" w:rsidRDefault="00A42F25" w:rsidP="001B6BDD">
      <w:pPr>
        <w:spacing w:line="360" w:lineRule="auto"/>
        <w:ind w:firstLine="1"/>
        <w:jc w:val="left"/>
        <w:rPr>
          <w:rFonts w:asciiTheme="minorEastAsia" w:hAnsiTheme="minorEastAsia"/>
          <w:b/>
          <w:sz w:val="28"/>
          <w:szCs w:val="28"/>
          <w:u w:val="single"/>
        </w:rPr>
      </w:pPr>
      <w:r w:rsidRPr="00900F15">
        <w:rPr>
          <w:rFonts w:hint="eastAsia"/>
          <w:b/>
          <w:sz w:val="28"/>
          <w:szCs w:val="28"/>
        </w:rPr>
        <w:t>建筑类型：</w:t>
      </w:r>
      <w:r w:rsidRPr="00900F15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</w:t>
      </w:r>
      <w:r w:rsidRPr="00900F15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ED0E54">
        <w:rPr>
          <w:rFonts w:asciiTheme="minorEastAsia" w:hAnsiTheme="minorEastAsia" w:hint="eastAsia"/>
          <w:sz w:val="28"/>
          <w:szCs w:val="28"/>
          <w:u w:val="single"/>
        </w:rPr>
        <w:t>住宅</w:t>
      </w:r>
      <w:r w:rsidR="00900F15" w:rsidRPr="00900F15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900F15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Pr="00900F15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                                    </w:t>
      </w:r>
    </w:p>
    <w:p w:rsidR="00A42F25" w:rsidRPr="00900F15" w:rsidRDefault="00A42F25" w:rsidP="001B6BDD">
      <w:pPr>
        <w:spacing w:line="360" w:lineRule="auto"/>
        <w:ind w:firstLine="1"/>
        <w:jc w:val="left"/>
        <w:rPr>
          <w:rFonts w:asciiTheme="minorEastAsia" w:hAnsiTheme="minorEastAsia"/>
          <w:sz w:val="28"/>
          <w:szCs w:val="28"/>
          <w:u w:val="single"/>
        </w:rPr>
      </w:pPr>
      <w:r w:rsidRPr="00900F15">
        <w:rPr>
          <w:rFonts w:hint="eastAsia"/>
          <w:b/>
          <w:sz w:val="28"/>
          <w:szCs w:val="28"/>
        </w:rPr>
        <w:t>说明内容：</w:t>
      </w:r>
      <w:r w:rsidR="00ED0E54">
        <w:rPr>
          <w:rFonts w:asciiTheme="minorEastAsia" w:hAnsiTheme="minorEastAsia" w:hint="eastAsia"/>
          <w:sz w:val="28"/>
          <w:szCs w:val="28"/>
          <w:u w:val="single"/>
        </w:rPr>
        <w:t>住宅</w:t>
      </w:r>
      <w:r w:rsidRPr="00900F15">
        <w:rPr>
          <w:rFonts w:asciiTheme="minorEastAsia" w:hAnsiTheme="minorEastAsia" w:hint="eastAsia"/>
          <w:sz w:val="28"/>
          <w:szCs w:val="28"/>
          <w:u w:val="single"/>
        </w:rPr>
        <w:t>建筑</w:t>
      </w:r>
      <w:r w:rsidR="0099591E">
        <w:rPr>
          <w:rFonts w:asciiTheme="minorEastAsia" w:hAnsiTheme="minorEastAsia" w:hint="eastAsia"/>
          <w:sz w:val="28"/>
          <w:szCs w:val="28"/>
          <w:u w:val="single"/>
        </w:rPr>
        <w:t>的</w:t>
      </w:r>
      <w:r w:rsidRPr="00900F15">
        <w:rPr>
          <w:rFonts w:asciiTheme="minorEastAsia" w:hAnsiTheme="minorEastAsia" w:hint="eastAsia"/>
          <w:sz w:val="28"/>
          <w:szCs w:val="28"/>
          <w:u w:val="single"/>
        </w:rPr>
        <w:t>装饰性构件造价</w:t>
      </w:r>
      <w:r w:rsidR="0099591E">
        <w:rPr>
          <w:rFonts w:asciiTheme="minorEastAsia" w:hAnsiTheme="minorEastAsia" w:hint="eastAsia"/>
          <w:sz w:val="28"/>
          <w:szCs w:val="28"/>
          <w:u w:val="single"/>
        </w:rPr>
        <w:t>占建筑</w:t>
      </w:r>
      <w:r w:rsidRPr="00900F15">
        <w:rPr>
          <w:rFonts w:asciiTheme="minorEastAsia" w:hAnsiTheme="minorEastAsia" w:hint="eastAsia"/>
          <w:sz w:val="28"/>
          <w:szCs w:val="28"/>
          <w:u w:val="single"/>
        </w:rPr>
        <w:t>总造价的</w:t>
      </w:r>
      <w:r w:rsidR="0099591E">
        <w:rPr>
          <w:rFonts w:asciiTheme="minorEastAsia" w:hAnsiTheme="minorEastAsia" w:hint="eastAsia"/>
          <w:sz w:val="28"/>
          <w:szCs w:val="28"/>
          <w:u w:val="single"/>
        </w:rPr>
        <w:t>比例不应大于</w:t>
      </w:r>
      <w:r w:rsidR="00ED0E54">
        <w:rPr>
          <w:rFonts w:asciiTheme="minorEastAsia" w:hAnsiTheme="minorEastAsia" w:hint="eastAsia"/>
          <w:sz w:val="28"/>
          <w:szCs w:val="28"/>
          <w:u w:val="single"/>
        </w:rPr>
        <w:t>2</w:t>
      </w:r>
      <w:r w:rsidRPr="00900F15">
        <w:rPr>
          <w:rFonts w:asciiTheme="minorEastAsia" w:hAnsiTheme="minorEastAsia" w:hint="eastAsia"/>
          <w:sz w:val="28"/>
          <w:szCs w:val="28"/>
          <w:u w:val="single"/>
        </w:rPr>
        <w:t>%</w:t>
      </w:r>
    </w:p>
    <w:p w:rsidR="00A42F25" w:rsidRPr="00900F15" w:rsidRDefault="00A42F25" w:rsidP="001B6BDD">
      <w:pPr>
        <w:spacing w:line="360" w:lineRule="auto"/>
        <w:ind w:firstLine="1"/>
        <w:jc w:val="left"/>
        <w:rPr>
          <w:rFonts w:asciiTheme="minorEastAsia" w:hAnsiTheme="minorEastAsia"/>
          <w:b/>
          <w:sz w:val="28"/>
          <w:szCs w:val="28"/>
          <w:u w:val="single"/>
        </w:rPr>
      </w:pPr>
      <w:r w:rsidRPr="00900F15">
        <w:rPr>
          <w:rFonts w:hint="eastAsia"/>
          <w:b/>
          <w:sz w:val="28"/>
          <w:szCs w:val="28"/>
        </w:rPr>
        <w:t>设计单位：</w:t>
      </w:r>
      <w:bookmarkStart w:id="0" w:name="设计单位"/>
      <w:r w:rsidR="006B25DB">
        <w:rPr>
          <w:rFonts w:asciiTheme="minorEastAsia" w:hAnsiTheme="minorEastAsia" w:hint="eastAsia"/>
          <w:sz w:val="28"/>
          <w:szCs w:val="28"/>
          <w:u w:val="single"/>
        </w:rPr>
        <w:t>四川中泰联合设计</w:t>
      </w:r>
      <w:r w:rsidR="0019417D" w:rsidRPr="00900F15">
        <w:rPr>
          <w:rFonts w:asciiTheme="minorEastAsia" w:hAnsiTheme="minorEastAsia" w:hint="eastAsia"/>
          <w:sz w:val="28"/>
          <w:szCs w:val="28"/>
          <w:u w:val="single"/>
        </w:rPr>
        <w:t>有限公司</w:t>
      </w:r>
      <w:bookmarkEnd w:id="0"/>
      <w:r w:rsidR="0019417D" w:rsidRPr="00900F15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="0019417D" w:rsidRPr="00900F15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 </w:t>
      </w:r>
      <w:r w:rsidRPr="00900F15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           </w:t>
      </w:r>
    </w:p>
    <w:p w:rsidR="00A42F25" w:rsidRPr="00900F15" w:rsidRDefault="00A42F25" w:rsidP="001B6BDD">
      <w:pPr>
        <w:spacing w:line="360" w:lineRule="auto"/>
        <w:ind w:firstLine="1"/>
        <w:jc w:val="left"/>
        <w:rPr>
          <w:rFonts w:asciiTheme="minorEastAsia" w:hAnsiTheme="minorEastAsia"/>
          <w:sz w:val="28"/>
          <w:szCs w:val="28"/>
          <w:u w:val="single"/>
        </w:rPr>
      </w:pPr>
      <w:r w:rsidRPr="00900F15">
        <w:rPr>
          <w:rFonts w:hint="eastAsia"/>
          <w:b/>
          <w:sz w:val="28"/>
          <w:szCs w:val="28"/>
        </w:rPr>
        <w:t>对应条文：</w:t>
      </w:r>
      <w:r w:rsidRPr="00900F15">
        <w:rPr>
          <w:rFonts w:asciiTheme="minorEastAsia" w:hAnsiTheme="minorEastAsia" w:hint="eastAsia"/>
          <w:b/>
          <w:sz w:val="28"/>
          <w:szCs w:val="28"/>
          <w:u w:val="single"/>
        </w:rPr>
        <w:t xml:space="preserve"> </w:t>
      </w:r>
      <w:r w:rsidR="009752D0">
        <w:rPr>
          <w:rFonts w:asciiTheme="minorEastAsia" w:hAnsiTheme="minorEastAsia"/>
          <w:sz w:val="28"/>
          <w:szCs w:val="28"/>
          <w:u w:val="single"/>
        </w:rPr>
        <w:t>2</w:t>
      </w:r>
      <w:r w:rsidRPr="00900F15">
        <w:rPr>
          <w:rFonts w:asciiTheme="minorEastAsia" w:hAnsiTheme="minorEastAsia" w:hint="eastAsia"/>
          <w:sz w:val="28"/>
          <w:szCs w:val="28"/>
          <w:u w:val="single"/>
        </w:rPr>
        <w:t>.</w:t>
      </w:r>
      <w:r w:rsidR="0099591E">
        <w:rPr>
          <w:rFonts w:asciiTheme="minorEastAsia" w:hAnsiTheme="minorEastAsia" w:hint="eastAsia"/>
          <w:sz w:val="28"/>
          <w:szCs w:val="28"/>
          <w:u w:val="single"/>
        </w:rPr>
        <w:t>1</w:t>
      </w:r>
      <w:r w:rsidRPr="00900F15">
        <w:rPr>
          <w:rFonts w:asciiTheme="minorEastAsia" w:hAnsiTheme="minorEastAsia" w:hint="eastAsia"/>
          <w:sz w:val="28"/>
          <w:szCs w:val="28"/>
          <w:u w:val="single"/>
        </w:rPr>
        <w:t>.</w:t>
      </w:r>
      <w:r w:rsidR="009752D0">
        <w:rPr>
          <w:rFonts w:asciiTheme="minorEastAsia" w:hAnsiTheme="minorEastAsia"/>
          <w:sz w:val="28"/>
          <w:szCs w:val="28"/>
          <w:u w:val="single"/>
        </w:rPr>
        <w:t>18</w:t>
      </w:r>
      <w:r w:rsidRPr="00900F15">
        <w:rPr>
          <w:rFonts w:asciiTheme="minorEastAsia" w:hAnsiTheme="minorEastAsia" w:hint="eastAsia"/>
          <w:sz w:val="28"/>
          <w:szCs w:val="28"/>
          <w:u w:val="single"/>
        </w:rPr>
        <w:t>建筑造型要素应简约</w:t>
      </w:r>
      <w:r w:rsidR="0099591E">
        <w:rPr>
          <w:rFonts w:asciiTheme="minorEastAsia" w:hAnsiTheme="minorEastAsia" w:hint="eastAsia"/>
          <w:sz w:val="28"/>
          <w:szCs w:val="28"/>
          <w:u w:val="single"/>
        </w:rPr>
        <w:t>,应</w:t>
      </w:r>
      <w:r w:rsidRPr="00F71260">
        <w:rPr>
          <w:rFonts w:asciiTheme="minorEastAsia" w:hAnsiTheme="minorEastAsia" w:hint="eastAsia"/>
          <w:sz w:val="28"/>
          <w:szCs w:val="28"/>
          <w:u w:val="single"/>
        </w:rPr>
        <w:t>无大量装饰性构件（</w:t>
      </w:r>
      <w:r w:rsidR="00F71260" w:rsidRPr="00F71260">
        <w:rPr>
          <w:rFonts w:asciiTheme="minorEastAsia" w:hAnsiTheme="minorEastAsia" w:hint="eastAsia"/>
          <w:sz w:val="28"/>
          <w:szCs w:val="28"/>
          <w:u w:val="single"/>
        </w:rPr>
        <w:t>《</w:t>
      </w:r>
      <w:r w:rsidR="009752D0" w:rsidRPr="009752D0">
        <w:rPr>
          <w:rFonts w:asciiTheme="minorEastAsia" w:hAnsiTheme="minorEastAsia" w:hint="eastAsia"/>
          <w:sz w:val="28"/>
          <w:szCs w:val="28"/>
          <w:u w:val="single"/>
        </w:rPr>
        <w:t>四川省民用</w:t>
      </w:r>
      <w:r w:rsidR="009752D0" w:rsidRPr="009752D0">
        <w:rPr>
          <w:rFonts w:asciiTheme="minorEastAsia" w:hAnsiTheme="minorEastAsia"/>
          <w:sz w:val="28"/>
          <w:szCs w:val="28"/>
          <w:u w:val="single"/>
        </w:rPr>
        <w:t>绿色建筑设计施工图阶段审查技术要点</w:t>
      </w:r>
      <w:r w:rsidR="00F71260" w:rsidRPr="00F71260">
        <w:rPr>
          <w:rFonts w:asciiTheme="minorEastAsia" w:hAnsiTheme="minorEastAsia" w:hint="eastAsia"/>
          <w:sz w:val="28"/>
          <w:szCs w:val="28"/>
          <w:u w:val="single"/>
        </w:rPr>
        <w:t>》（</w:t>
      </w:r>
      <w:r w:rsidR="009752D0">
        <w:rPr>
          <w:rFonts w:asciiTheme="minorEastAsia" w:hAnsiTheme="minorEastAsia" w:hint="eastAsia"/>
          <w:sz w:val="28"/>
          <w:szCs w:val="28"/>
          <w:u w:val="single"/>
        </w:rPr>
        <w:t>试行</w:t>
      </w:r>
      <w:r w:rsidR="00F71260" w:rsidRPr="00F71260">
        <w:rPr>
          <w:rFonts w:asciiTheme="minorEastAsia" w:hAnsiTheme="minorEastAsia" w:hint="eastAsia"/>
          <w:sz w:val="28"/>
          <w:szCs w:val="28"/>
          <w:u w:val="single"/>
        </w:rPr>
        <w:t>）</w:t>
      </w:r>
      <w:r w:rsidRPr="00F71260">
        <w:rPr>
          <w:rFonts w:asciiTheme="minorEastAsia" w:hAnsiTheme="minorEastAsia" w:hint="eastAsia"/>
          <w:sz w:val="28"/>
          <w:szCs w:val="28"/>
          <w:u w:val="single"/>
        </w:rPr>
        <w:t>）</w:t>
      </w:r>
    </w:p>
    <w:p w:rsidR="001B6BDD" w:rsidRPr="00900F15" w:rsidRDefault="00900F15" w:rsidP="001B6BDD">
      <w:pPr>
        <w:spacing w:line="360" w:lineRule="auto"/>
        <w:ind w:firstLine="1"/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</w:p>
    <w:p w:rsidR="000F3FF2" w:rsidRPr="00900F15" w:rsidRDefault="000F3FF2" w:rsidP="000F3FF2">
      <w:pPr>
        <w:pStyle w:val="ab"/>
        <w:kinsoku w:val="0"/>
        <w:overflowPunct w:val="0"/>
        <w:spacing w:before="199"/>
        <w:ind w:left="134"/>
        <w:rPr>
          <w:rFonts w:hAnsi="宋体"/>
          <w:color w:val="000000"/>
          <w:sz w:val="28"/>
          <w:szCs w:val="28"/>
        </w:rPr>
      </w:pPr>
      <w:r w:rsidRPr="00900F15">
        <w:rPr>
          <w:rFonts w:hAnsi="宋体" w:hint="eastAsia"/>
          <w:color w:val="050505"/>
          <w:w w:val="110"/>
          <w:sz w:val="28"/>
          <w:szCs w:val="28"/>
        </w:rPr>
        <w:t>一</w:t>
      </w:r>
      <w:r w:rsidRPr="00900F15">
        <w:rPr>
          <w:rFonts w:hAnsi="宋体" w:hint="eastAsia"/>
          <w:color w:val="050505"/>
          <w:spacing w:val="-55"/>
          <w:w w:val="110"/>
          <w:sz w:val="28"/>
          <w:szCs w:val="28"/>
        </w:rPr>
        <w:t>、</w:t>
      </w:r>
      <w:r w:rsidRPr="00900F15">
        <w:rPr>
          <w:rFonts w:hAnsi="宋体" w:hint="eastAsia"/>
          <w:color w:val="050505"/>
          <w:w w:val="110"/>
          <w:sz w:val="28"/>
          <w:szCs w:val="28"/>
        </w:rPr>
        <w:t>装饰性构件定义</w:t>
      </w:r>
    </w:p>
    <w:p w:rsidR="000F3FF2" w:rsidRPr="00900F15" w:rsidRDefault="000F3FF2" w:rsidP="000F3FF2">
      <w:pPr>
        <w:pStyle w:val="ab"/>
        <w:kinsoku w:val="0"/>
        <w:overflowPunct w:val="0"/>
        <w:spacing w:before="135" w:line="333" w:lineRule="auto"/>
        <w:ind w:left="139" w:right="100" w:firstLine="433"/>
        <w:rPr>
          <w:rFonts w:hAnsi="宋体"/>
          <w:color w:val="000000"/>
          <w:sz w:val="28"/>
          <w:szCs w:val="28"/>
        </w:rPr>
      </w:pPr>
      <w:r w:rsidRPr="00900F15">
        <w:rPr>
          <w:rFonts w:hAnsi="宋体" w:hint="eastAsia"/>
          <w:color w:val="1A1A1A"/>
          <w:w w:val="105"/>
          <w:sz w:val="28"/>
          <w:szCs w:val="28"/>
        </w:rPr>
        <w:t>为片面迫求美观而以巨大的资源消耗为代价</w:t>
      </w:r>
      <w:r w:rsidRPr="00900F15">
        <w:rPr>
          <w:rFonts w:hAnsi="宋体"/>
          <w:color w:val="1A1A1A"/>
          <w:w w:val="105"/>
          <w:sz w:val="28"/>
          <w:szCs w:val="28"/>
        </w:rPr>
        <w:t xml:space="preserve"> </w:t>
      </w:r>
      <w:r w:rsidRPr="00900F15">
        <w:rPr>
          <w:rFonts w:hAnsi="宋体" w:hint="eastAsia"/>
          <w:color w:val="1A1A1A"/>
          <w:spacing w:val="-34"/>
          <w:w w:val="105"/>
          <w:sz w:val="28"/>
          <w:szCs w:val="28"/>
        </w:rPr>
        <w:t>，</w:t>
      </w:r>
      <w:r w:rsidRPr="00900F15">
        <w:rPr>
          <w:rFonts w:hAnsi="宋体" w:hint="eastAsia"/>
          <w:color w:val="1A1A1A"/>
          <w:w w:val="105"/>
          <w:sz w:val="28"/>
          <w:szCs w:val="28"/>
        </w:rPr>
        <w:t>不符合</w:t>
      </w:r>
      <w:r w:rsidRPr="00900F15">
        <w:rPr>
          <w:rFonts w:hAnsi="宋体" w:hint="eastAsia"/>
          <w:color w:val="1A1A1A"/>
          <w:spacing w:val="11"/>
          <w:w w:val="105"/>
          <w:sz w:val="28"/>
          <w:szCs w:val="28"/>
        </w:rPr>
        <w:t>绿</w:t>
      </w:r>
      <w:r w:rsidR="001B7E25">
        <w:rPr>
          <w:rFonts w:hAnsi="宋体" w:hint="eastAsia"/>
          <w:color w:val="1A1A1A"/>
          <w:w w:val="105"/>
          <w:sz w:val="28"/>
          <w:szCs w:val="28"/>
        </w:rPr>
        <w:t>色</w:t>
      </w:r>
      <w:r w:rsidRPr="00900F15">
        <w:rPr>
          <w:rFonts w:hAnsi="宋体" w:hint="eastAsia"/>
          <w:color w:val="1A1A1A"/>
          <w:w w:val="105"/>
          <w:sz w:val="28"/>
          <w:szCs w:val="28"/>
        </w:rPr>
        <w:t>建筑</w:t>
      </w:r>
      <w:r w:rsidRPr="00900F15">
        <w:rPr>
          <w:rFonts w:hAnsi="宋体" w:hint="eastAsia"/>
          <w:color w:val="1A1A1A"/>
          <w:spacing w:val="-11"/>
          <w:w w:val="105"/>
          <w:sz w:val="28"/>
          <w:szCs w:val="28"/>
        </w:rPr>
        <w:t>的</w:t>
      </w:r>
      <w:r w:rsidRPr="00900F15">
        <w:rPr>
          <w:rFonts w:hAnsi="宋体" w:hint="eastAsia"/>
          <w:color w:val="444444"/>
          <w:spacing w:val="9"/>
          <w:w w:val="105"/>
          <w:sz w:val="28"/>
          <w:szCs w:val="28"/>
        </w:rPr>
        <w:t>基</w:t>
      </w:r>
      <w:r w:rsidRPr="00900F15">
        <w:rPr>
          <w:rFonts w:hAnsi="宋体" w:hint="eastAsia"/>
          <w:color w:val="1A1A1A"/>
          <w:w w:val="105"/>
          <w:sz w:val="28"/>
          <w:szCs w:val="28"/>
        </w:rPr>
        <w:t>本理念</w:t>
      </w:r>
      <w:r w:rsidRPr="00900F15">
        <w:rPr>
          <w:rFonts w:hAnsi="宋体"/>
          <w:color w:val="1A1A1A"/>
          <w:spacing w:val="-72"/>
          <w:w w:val="105"/>
          <w:sz w:val="28"/>
          <w:szCs w:val="28"/>
        </w:rPr>
        <w:t xml:space="preserve"> </w:t>
      </w:r>
      <w:r w:rsidRPr="00900F15">
        <w:rPr>
          <w:rFonts w:hAnsi="宋体" w:hint="eastAsia"/>
          <w:color w:val="444444"/>
          <w:spacing w:val="-35"/>
          <w:w w:val="105"/>
          <w:sz w:val="28"/>
          <w:szCs w:val="28"/>
        </w:rPr>
        <w:t>。</w:t>
      </w:r>
      <w:r w:rsidRPr="00900F15">
        <w:rPr>
          <w:rFonts w:hAnsi="宋体" w:hint="eastAsia"/>
          <w:color w:val="1A1A1A"/>
          <w:w w:val="105"/>
          <w:sz w:val="28"/>
          <w:szCs w:val="28"/>
        </w:rPr>
        <w:t>在设计中应控制造型</w:t>
      </w:r>
      <w:r w:rsidRPr="00900F15">
        <w:rPr>
          <w:rFonts w:hAnsi="宋体" w:hint="eastAsia"/>
          <w:color w:val="1A1A1A"/>
          <w:w w:val="110"/>
          <w:sz w:val="28"/>
          <w:szCs w:val="28"/>
        </w:rPr>
        <w:t>要素中没有功能作用的装饰构件的应用</w:t>
      </w:r>
      <w:r w:rsidRPr="00900F15">
        <w:rPr>
          <w:rFonts w:hAnsi="宋体" w:hint="eastAsia"/>
          <w:color w:val="525252"/>
          <w:spacing w:val="-37"/>
          <w:w w:val="110"/>
          <w:sz w:val="28"/>
          <w:szCs w:val="28"/>
        </w:rPr>
        <w:t>。</w:t>
      </w:r>
      <w:r w:rsidRPr="00900F15">
        <w:rPr>
          <w:rFonts w:hAnsi="宋体" w:hint="eastAsia"/>
          <w:color w:val="2F2F2F"/>
          <w:w w:val="110"/>
          <w:sz w:val="28"/>
          <w:szCs w:val="28"/>
        </w:rPr>
        <w:t>没有功能作用的装饰构件有如下几种常见情况</w:t>
      </w:r>
      <w:r w:rsidRPr="00900F15">
        <w:rPr>
          <w:rFonts w:hAnsi="宋体"/>
          <w:color w:val="2F2F2F"/>
          <w:spacing w:val="-47"/>
          <w:w w:val="110"/>
          <w:sz w:val="28"/>
          <w:szCs w:val="28"/>
        </w:rPr>
        <w:t xml:space="preserve"> </w:t>
      </w:r>
      <w:r w:rsidRPr="00900F15">
        <w:rPr>
          <w:rFonts w:hAnsi="宋体" w:hint="eastAsia"/>
          <w:color w:val="2F2F2F"/>
          <w:w w:val="110"/>
          <w:sz w:val="28"/>
          <w:szCs w:val="28"/>
        </w:rPr>
        <w:t>：</w:t>
      </w:r>
    </w:p>
    <w:p w:rsidR="000F3FF2" w:rsidRPr="00900F15" w:rsidRDefault="000F3FF2" w:rsidP="00900F15">
      <w:pPr>
        <w:pStyle w:val="ab"/>
        <w:kinsoku w:val="0"/>
        <w:overflowPunct w:val="0"/>
        <w:spacing w:before="69"/>
        <w:rPr>
          <w:rFonts w:hAnsi="宋体"/>
          <w:color w:val="000000"/>
          <w:sz w:val="28"/>
          <w:szCs w:val="28"/>
        </w:rPr>
      </w:pPr>
      <w:r w:rsidRPr="00900F15">
        <w:rPr>
          <w:rFonts w:hAnsi="宋体" w:cs="Arial"/>
          <w:color w:val="2F2F2F"/>
          <w:w w:val="105"/>
          <w:sz w:val="28"/>
          <w:szCs w:val="28"/>
        </w:rPr>
        <w:t>(</w:t>
      </w:r>
      <w:r w:rsidRPr="00900F15">
        <w:rPr>
          <w:rFonts w:hAnsi="宋体" w:cs="Arial"/>
          <w:color w:val="2F2F2F"/>
          <w:spacing w:val="11"/>
          <w:w w:val="105"/>
          <w:sz w:val="28"/>
          <w:szCs w:val="28"/>
        </w:rPr>
        <w:t xml:space="preserve"> </w:t>
      </w:r>
      <w:r w:rsidRPr="00900F15">
        <w:rPr>
          <w:rFonts w:hAnsi="宋体" w:cs="Arial" w:hint="eastAsia"/>
          <w:color w:val="1A1A1A"/>
          <w:spacing w:val="-1"/>
          <w:w w:val="105"/>
          <w:sz w:val="28"/>
          <w:szCs w:val="28"/>
        </w:rPr>
        <w:t>1</w:t>
      </w:r>
      <w:r w:rsidRPr="00900F15">
        <w:rPr>
          <w:rFonts w:hAnsi="宋体" w:hint="eastAsia"/>
          <w:color w:val="2F2F2F"/>
          <w:w w:val="105"/>
          <w:sz w:val="28"/>
          <w:szCs w:val="28"/>
        </w:rPr>
        <w:t>）不具备遮阳</w:t>
      </w:r>
      <w:r w:rsidRPr="00900F15">
        <w:rPr>
          <w:rFonts w:hAnsi="宋体"/>
          <w:color w:val="2F2F2F"/>
          <w:spacing w:val="-63"/>
          <w:w w:val="105"/>
          <w:sz w:val="28"/>
          <w:szCs w:val="28"/>
        </w:rPr>
        <w:t xml:space="preserve"> </w:t>
      </w:r>
      <w:r w:rsidRPr="00900F15">
        <w:rPr>
          <w:rFonts w:hAnsi="宋体" w:hint="eastAsia"/>
          <w:color w:val="2F2F2F"/>
          <w:spacing w:val="-7"/>
          <w:w w:val="105"/>
          <w:sz w:val="28"/>
          <w:szCs w:val="28"/>
        </w:rPr>
        <w:t>、</w:t>
      </w:r>
      <w:r w:rsidRPr="00900F15">
        <w:rPr>
          <w:rFonts w:hAnsi="宋体" w:hint="eastAsia"/>
          <w:color w:val="2F2F2F"/>
          <w:w w:val="105"/>
          <w:sz w:val="28"/>
          <w:szCs w:val="28"/>
        </w:rPr>
        <w:t>导</w:t>
      </w:r>
      <w:r w:rsidRPr="00900F15">
        <w:rPr>
          <w:rFonts w:hAnsi="宋体" w:hint="eastAsia"/>
          <w:color w:val="2F2F2F"/>
          <w:spacing w:val="16"/>
          <w:w w:val="105"/>
          <w:sz w:val="28"/>
          <w:szCs w:val="28"/>
        </w:rPr>
        <w:t>光</w:t>
      </w:r>
      <w:r w:rsidRPr="00900F15">
        <w:rPr>
          <w:rFonts w:hAnsi="宋体" w:hint="eastAsia"/>
          <w:color w:val="2F2F2F"/>
          <w:spacing w:val="-7"/>
          <w:w w:val="105"/>
          <w:sz w:val="28"/>
          <w:szCs w:val="28"/>
        </w:rPr>
        <w:t>、</w:t>
      </w:r>
      <w:r w:rsidRPr="00900F15">
        <w:rPr>
          <w:rFonts w:hAnsi="宋体" w:hint="eastAsia"/>
          <w:color w:val="2F2F2F"/>
          <w:w w:val="105"/>
          <w:sz w:val="28"/>
          <w:szCs w:val="28"/>
        </w:rPr>
        <w:t>导</w:t>
      </w:r>
      <w:r w:rsidRPr="00900F15">
        <w:rPr>
          <w:rFonts w:hAnsi="宋体" w:hint="eastAsia"/>
          <w:color w:val="2F2F2F"/>
          <w:spacing w:val="11"/>
          <w:w w:val="105"/>
          <w:sz w:val="28"/>
          <w:szCs w:val="28"/>
        </w:rPr>
        <w:t>风</w:t>
      </w:r>
      <w:r w:rsidRPr="00900F15">
        <w:rPr>
          <w:rFonts w:hAnsi="宋体" w:hint="eastAsia"/>
          <w:color w:val="2F2F2F"/>
          <w:spacing w:val="-31"/>
          <w:w w:val="105"/>
          <w:sz w:val="28"/>
          <w:szCs w:val="28"/>
        </w:rPr>
        <w:t>、</w:t>
      </w:r>
      <w:r w:rsidRPr="00900F15">
        <w:rPr>
          <w:rFonts w:hAnsi="宋体" w:hint="eastAsia"/>
          <w:color w:val="2F2F2F"/>
          <w:w w:val="105"/>
          <w:sz w:val="28"/>
          <w:szCs w:val="28"/>
        </w:rPr>
        <w:t>载物</w:t>
      </w:r>
      <w:r w:rsidRPr="00900F15">
        <w:rPr>
          <w:rFonts w:hAnsi="宋体"/>
          <w:color w:val="2F2F2F"/>
          <w:spacing w:val="-68"/>
          <w:w w:val="105"/>
          <w:sz w:val="28"/>
          <w:szCs w:val="28"/>
        </w:rPr>
        <w:t xml:space="preserve"> </w:t>
      </w:r>
      <w:r w:rsidRPr="00900F15">
        <w:rPr>
          <w:rFonts w:hAnsi="宋体" w:hint="eastAsia"/>
          <w:color w:val="2F2F2F"/>
          <w:spacing w:val="-16"/>
          <w:w w:val="105"/>
          <w:sz w:val="28"/>
          <w:szCs w:val="28"/>
        </w:rPr>
        <w:t>、</w:t>
      </w:r>
      <w:r w:rsidRPr="00900F15">
        <w:rPr>
          <w:rFonts w:hAnsi="宋体" w:hint="eastAsia"/>
          <w:color w:val="2F2F2F"/>
          <w:w w:val="105"/>
          <w:sz w:val="28"/>
          <w:szCs w:val="28"/>
        </w:rPr>
        <w:t>辅助绿化等作用的飘板</w:t>
      </w:r>
      <w:r w:rsidRPr="00900F15">
        <w:rPr>
          <w:rFonts w:hAnsi="宋体"/>
          <w:color w:val="2F2F2F"/>
          <w:spacing w:val="-31"/>
          <w:w w:val="105"/>
          <w:sz w:val="28"/>
          <w:szCs w:val="28"/>
        </w:rPr>
        <w:t xml:space="preserve"> </w:t>
      </w:r>
      <w:r w:rsidRPr="00900F15">
        <w:rPr>
          <w:rFonts w:hAnsi="宋体" w:hint="eastAsia"/>
          <w:color w:val="2F2F2F"/>
          <w:spacing w:val="-16"/>
          <w:w w:val="105"/>
          <w:sz w:val="28"/>
          <w:szCs w:val="28"/>
        </w:rPr>
        <w:t>、</w:t>
      </w:r>
      <w:r w:rsidRPr="00900F15">
        <w:rPr>
          <w:rFonts w:hAnsi="宋体" w:hint="eastAsia"/>
          <w:color w:val="2F2F2F"/>
          <w:w w:val="105"/>
          <w:sz w:val="28"/>
          <w:szCs w:val="28"/>
        </w:rPr>
        <w:t>格栅和构架等。</w:t>
      </w:r>
    </w:p>
    <w:p w:rsidR="000F3FF2" w:rsidRPr="00900F15" w:rsidRDefault="000F3FF2" w:rsidP="00900F15">
      <w:pPr>
        <w:pStyle w:val="ab"/>
        <w:kinsoku w:val="0"/>
        <w:overflowPunct w:val="0"/>
        <w:spacing w:before="130"/>
        <w:rPr>
          <w:rFonts w:hAnsi="宋体"/>
          <w:color w:val="000000"/>
          <w:sz w:val="28"/>
          <w:szCs w:val="28"/>
        </w:rPr>
      </w:pPr>
      <w:r w:rsidRPr="00900F15">
        <w:rPr>
          <w:rFonts w:hAnsi="宋体" w:hint="eastAsia"/>
          <w:color w:val="2F2F2F"/>
          <w:w w:val="105"/>
          <w:sz w:val="28"/>
          <w:szCs w:val="28"/>
        </w:rPr>
        <w:t>（</w:t>
      </w:r>
      <w:r w:rsidRPr="00900F15">
        <w:rPr>
          <w:rFonts w:hAnsi="宋体"/>
          <w:color w:val="2F2F2F"/>
          <w:w w:val="105"/>
          <w:sz w:val="28"/>
          <w:szCs w:val="28"/>
        </w:rPr>
        <w:t xml:space="preserve"> 2</w:t>
      </w:r>
      <w:r w:rsidRPr="00900F15">
        <w:rPr>
          <w:rFonts w:hAnsi="宋体" w:hint="eastAsia"/>
          <w:color w:val="2F2F2F"/>
          <w:w w:val="105"/>
          <w:sz w:val="28"/>
          <w:szCs w:val="28"/>
        </w:rPr>
        <w:t>）单纯为追求标志性效</w:t>
      </w:r>
      <w:r w:rsidRPr="00900F15">
        <w:rPr>
          <w:rFonts w:hAnsi="宋体" w:hint="eastAsia"/>
          <w:color w:val="2F2F2F"/>
          <w:sz w:val="28"/>
          <w:szCs w:val="28"/>
        </w:rPr>
        <w:t>果在</w:t>
      </w:r>
      <w:r w:rsidR="001B7E25">
        <w:rPr>
          <w:rFonts w:hAnsi="宋体" w:hint="eastAsia"/>
          <w:color w:val="2F2F2F"/>
          <w:sz w:val="28"/>
          <w:szCs w:val="28"/>
        </w:rPr>
        <w:t>屋顶</w:t>
      </w:r>
      <w:r w:rsidRPr="00900F15">
        <w:rPr>
          <w:rFonts w:hAnsi="宋体" w:hint="eastAsia"/>
          <w:color w:val="2F2F2F"/>
          <w:sz w:val="28"/>
          <w:szCs w:val="28"/>
        </w:rPr>
        <w:t>等处设立塔</w:t>
      </w:r>
      <w:r w:rsidRPr="00900F15">
        <w:rPr>
          <w:rFonts w:hAnsi="宋体" w:hint="eastAsia"/>
          <w:color w:val="2F2F2F"/>
          <w:spacing w:val="-34"/>
          <w:sz w:val="28"/>
          <w:szCs w:val="28"/>
        </w:rPr>
        <w:t>、</w:t>
      </w:r>
      <w:r w:rsidRPr="00900F15">
        <w:rPr>
          <w:rFonts w:hAnsi="宋体" w:hint="eastAsia"/>
          <w:color w:val="2F2F2F"/>
          <w:sz w:val="28"/>
          <w:szCs w:val="28"/>
        </w:rPr>
        <w:t>球</w:t>
      </w:r>
      <w:r w:rsidRPr="00900F15">
        <w:rPr>
          <w:rFonts w:hAnsi="宋体"/>
          <w:color w:val="2F2F2F"/>
          <w:spacing w:val="-43"/>
          <w:sz w:val="28"/>
          <w:szCs w:val="28"/>
        </w:rPr>
        <w:t xml:space="preserve"> </w:t>
      </w:r>
      <w:r w:rsidRPr="00900F15">
        <w:rPr>
          <w:rFonts w:hAnsi="宋体" w:hint="eastAsia"/>
          <w:color w:val="2F2F2F"/>
          <w:spacing w:val="7"/>
          <w:sz w:val="28"/>
          <w:szCs w:val="28"/>
        </w:rPr>
        <w:t>、</w:t>
      </w:r>
      <w:r w:rsidRPr="00900F15">
        <w:rPr>
          <w:rFonts w:hAnsi="宋体" w:hint="eastAsia"/>
          <w:color w:val="2F2F2F"/>
          <w:sz w:val="28"/>
          <w:szCs w:val="28"/>
        </w:rPr>
        <w:t>曲面等异型构</w:t>
      </w:r>
      <w:r w:rsidRPr="00900F15">
        <w:rPr>
          <w:rFonts w:hAnsi="宋体" w:hint="eastAsia"/>
          <w:color w:val="2F2F2F"/>
          <w:spacing w:val="9"/>
          <w:sz w:val="28"/>
          <w:szCs w:val="28"/>
        </w:rPr>
        <w:t>件</w:t>
      </w:r>
      <w:r w:rsidRPr="00900F15">
        <w:rPr>
          <w:rFonts w:hAnsi="宋体" w:hint="eastAsia"/>
          <w:color w:val="2F2F2F"/>
          <w:sz w:val="28"/>
          <w:szCs w:val="28"/>
        </w:rPr>
        <w:t>。</w:t>
      </w:r>
    </w:p>
    <w:p w:rsidR="000F3FF2" w:rsidRPr="00900F15" w:rsidRDefault="000F3FF2" w:rsidP="00900F15">
      <w:pPr>
        <w:pStyle w:val="ab"/>
        <w:kinsoku w:val="0"/>
        <w:overflowPunct w:val="0"/>
        <w:spacing w:before="126"/>
        <w:rPr>
          <w:rFonts w:hAnsi="宋体"/>
          <w:color w:val="000000"/>
          <w:sz w:val="28"/>
          <w:szCs w:val="28"/>
        </w:rPr>
      </w:pPr>
      <w:r w:rsidRPr="00900F15">
        <w:rPr>
          <w:rFonts w:hAnsi="宋体" w:cs="Times New Roman"/>
          <w:color w:val="1A1A1A"/>
          <w:sz w:val="28"/>
          <w:szCs w:val="28"/>
        </w:rPr>
        <w:t>( 3</w:t>
      </w:r>
      <w:r w:rsidRPr="00900F15">
        <w:rPr>
          <w:rFonts w:hAnsi="宋体" w:cs="Times New Roman"/>
          <w:color w:val="1A1A1A"/>
          <w:spacing w:val="-9"/>
          <w:sz w:val="28"/>
          <w:szCs w:val="28"/>
        </w:rPr>
        <w:t xml:space="preserve"> </w:t>
      </w:r>
      <w:r w:rsidRPr="00900F15">
        <w:rPr>
          <w:rFonts w:hAnsi="宋体" w:hint="eastAsia"/>
          <w:color w:val="1A1A1A"/>
          <w:w w:val="75"/>
          <w:sz w:val="28"/>
          <w:szCs w:val="28"/>
        </w:rPr>
        <w:t>）</w:t>
      </w:r>
      <w:r w:rsidRPr="00900F15">
        <w:rPr>
          <w:rFonts w:hAnsi="宋体" w:hint="eastAsia"/>
          <w:color w:val="1A1A1A"/>
          <w:spacing w:val="1"/>
          <w:sz w:val="28"/>
          <w:szCs w:val="28"/>
        </w:rPr>
        <w:t>女儿墙</w:t>
      </w:r>
      <w:r w:rsidRPr="00900F15">
        <w:rPr>
          <w:rFonts w:hAnsi="宋体" w:hint="eastAsia"/>
          <w:color w:val="444444"/>
          <w:spacing w:val="1"/>
          <w:sz w:val="28"/>
          <w:szCs w:val="28"/>
        </w:rPr>
        <w:t>高度</w:t>
      </w:r>
      <w:r w:rsidRPr="00900F15">
        <w:rPr>
          <w:rFonts w:hAnsi="宋体" w:hint="eastAsia"/>
          <w:color w:val="1A1A1A"/>
          <w:spacing w:val="1"/>
          <w:sz w:val="28"/>
          <w:szCs w:val="28"/>
        </w:rPr>
        <w:t>超过</w:t>
      </w:r>
      <w:r w:rsidRPr="00900F15">
        <w:rPr>
          <w:rFonts w:hAnsi="宋体"/>
          <w:color w:val="1A1A1A"/>
          <w:spacing w:val="-4"/>
          <w:sz w:val="28"/>
          <w:szCs w:val="28"/>
        </w:rPr>
        <w:t xml:space="preserve"> </w:t>
      </w:r>
      <w:r w:rsidRPr="00900F15">
        <w:rPr>
          <w:rFonts w:hAnsi="宋体" w:cs="Times New Roman"/>
          <w:color w:val="1A1A1A"/>
          <w:sz w:val="28"/>
          <w:szCs w:val="28"/>
        </w:rPr>
        <w:t>3.0m</w:t>
      </w:r>
      <w:r w:rsidRPr="00900F15">
        <w:rPr>
          <w:rFonts w:hAnsi="宋体" w:hint="eastAsia"/>
          <w:color w:val="1A1A1A"/>
          <w:sz w:val="28"/>
          <w:szCs w:val="28"/>
        </w:rPr>
        <w:t>以上的部分</w:t>
      </w:r>
      <w:r w:rsidRPr="00900F15">
        <w:rPr>
          <w:rFonts w:hAnsi="宋体" w:hint="eastAsia"/>
          <w:color w:val="444444"/>
          <w:sz w:val="28"/>
          <w:szCs w:val="28"/>
        </w:rPr>
        <w:t>。</w:t>
      </w:r>
    </w:p>
    <w:p w:rsidR="000F3FF2" w:rsidRPr="00900F15" w:rsidRDefault="000F3FF2" w:rsidP="00900F15">
      <w:pPr>
        <w:pStyle w:val="ab"/>
        <w:kinsoku w:val="0"/>
        <w:overflowPunct w:val="0"/>
        <w:spacing w:before="131" w:line="363" w:lineRule="auto"/>
        <w:ind w:right="100"/>
        <w:rPr>
          <w:rFonts w:hAnsi="宋体"/>
          <w:color w:val="000000"/>
          <w:sz w:val="28"/>
          <w:szCs w:val="28"/>
        </w:rPr>
      </w:pPr>
      <w:r w:rsidRPr="00900F15">
        <w:rPr>
          <w:rFonts w:hAnsi="宋体" w:cs="Arial"/>
          <w:color w:val="2F2F2F"/>
          <w:w w:val="110"/>
          <w:sz w:val="28"/>
          <w:szCs w:val="28"/>
        </w:rPr>
        <w:t>(</w:t>
      </w:r>
      <w:r w:rsidRPr="00900F15">
        <w:rPr>
          <w:rFonts w:hAnsi="宋体" w:cs="Arial"/>
          <w:color w:val="2F2F2F"/>
          <w:spacing w:val="-37"/>
          <w:w w:val="110"/>
          <w:sz w:val="28"/>
          <w:szCs w:val="28"/>
        </w:rPr>
        <w:t xml:space="preserve"> </w:t>
      </w:r>
      <w:r w:rsidRPr="00900F15">
        <w:rPr>
          <w:rFonts w:hAnsi="宋体" w:cs="Arial"/>
          <w:color w:val="2F2F2F"/>
          <w:w w:val="110"/>
          <w:sz w:val="28"/>
          <w:szCs w:val="28"/>
        </w:rPr>
        <w:t>4</w:t>
      </w:r>
      <w:r w:rsidRPr="00900F15">
        <w:rPr>
          <w:rFonts w:hAnsi="宋体" w:cs="Arial"/>
          <w:color w:val="2F2F2F"/>
          <w:spacing w:val="-33"/>
          <w:w w:val="110"/>
          <w:sz w:val="28"/>
          <w:szCs w:val="28"/>
        </w:rPr>
        <w:t xml:space="preserve"> </w:t>
      </w:r>
      <w:r w:rsidRPr="00900F15">
        <w:rPr>
          <w:rFonts w:hAnsi="宋体" w:hint="eastAsia"/>
          <w:color w:val="2F2F2F"/>
          <w:w w:val="80"/>
          <w:sz w:val="28"/>
          <w:szCs w:val="28"/>
        </w:rPr>
        <w:t>）</w:t>
      </w:r>
      <w:r w:rsidRPr="00900F15">
        <w:rPr>
          <w:rFonts w:hAnsi="宋体"/>
          <w:color w:val="2F2F2F"/>
          <w:spacing w:val="-15"/>
          <w:w w:val="80"/>
          <w:sz w:val="28"/>
          <w:szCs w:val="28"/>
        </w:rPr>
        <w:t xml:space="preserve"> </w:t>
      </w:r>
      <w:r w:rsidRPr="00900F15">
        <w:rPr>
          <w:rFonts w:hAnsi="宋体" w:hint="eastAsia"/>
          <w:color w:val="2F2F2F"/>
          <w:w w:val="110"/>
          <w:sz w:val="28"/>
          <w:szCs w:val="28"/>
        </w:rPr>
        <w:t>采用了不符合当地气候条件的</w:t>
      </w:r>
      <w:r w:rsidRPr="00900F15">
        <w:rPr>
          <w:rFonts w:hAnsi="宋体"/>
          <w:color w:val="2F2F2F"/>
          <w:spacing w:val="-60"/>
          <w:w w:val="110"/>
          <w:sz w:val="28"/>
          <w:szCs w:val="28"/>
        </w:rPr>
        <w:t xml:space="preserve"> </w:t>
      </w:r>
      <w:r w:rsidRPr="00900F15">
        <w:rPr>
          <w:rFonts w:hAnsi="宋体" w:hint="eastAsia"/>
          <w:color w:val="2F2F2F"/>
          <w:spacing w:val="-2"/>
          <w:w w:val="110"/>
          <w:sz w:val="28"/>
          <w:szCs w:val="28"/>
        </w:rPr>
        <w:t>、</w:t>
      </w:r>
      <w:r w:rsidRPr="00900F15">
        <w:rPr>
          <w:rFonts w:hAnsi="宋体" w:hint="eastAsia"/>
          <w:color w:val="2F2F2F"/>
          <w:spacing w:val="-3"/>
          <w:w w:val="110"/>
          <w:sz w:val="28"/>
          <w:szCs w:val="28"/>
        </w:rPr>
        <w:t>并非</w:t>
      </w:r>
      <w:r w:rsidR="0045537D">
        <w:rPr>
          <w:rFonts w:hAnsi="宋体" w:hint="eastAsia"/>
          <w:color w:val="2F2F2F"/>
          <w:spacing w:val="-3"/>
          <w:w w:val="110"/>
          <w:sz w:val="28"/>
          <w:szCs w:val="28"/>
        </w:rPr>
        <w:t>有</w:t>
      </w:r>
      <w:r w:rsidRPr="00900F15">
        <w:rPr>
          <w:rFonts w:hAnsi="宋体" w:hint="eastAsia"/>
          <w:color w:val="2F2F2F"/>
          <w:spacing w:val="-3"/>
          <w:w w:val="110"/>
          <w:sz w:val="28"/>
          <w:szCs w:val="28"/>
        </w:rPr>
        <w:t>利于节能的双层外墙</w:t>
      </w:r>
      <w:r w:rsidRPr="00900F15">
        <w:rPr>
          <w:rFonts w:hAnsi="宋体"/>
          <w:color w:val="2F2F2F"/>
          <w:spacing w:val="-77"/>
          <w:w w:val="110"/>
          <w:sz w:val="28"/>
          <w:szCs w:val="28"/>
        </w:rPr>
        <w:t xml:space="preserve"> </w:t>
      </w:r>
      <w:r w:rsidRPr="00900F15">
        <w:rPr>
          <w:rFonts w:hAnsi="宋体" w:hint="eastAsia"/>
          <w:color w:val="525252"/>
          <w:w w:val="110"/>
          <w:sz w:val="28"/>
          <w:szCs w:val="28"/>
        </w:rPr>
        <w:t>。</w:t>
      </w:r>
      <w:r w:rsidRPr="00900F15">
        <w:rPr>
          <w:rFonts w:hAnsi="宋体"/>
          <w:color w:val="525252"/>
          <w:spacing w:val="20"/>
          <w:w w:val="135"/>
          <w:sz w:val="28"/>
          <w:szCs w:val="28"/>
        </w:rPr>
        <w:t xml:space="preserve"> </w:t>
      </w:r>
    </w:p>
    <w:p w:rsidR="000F3FF2" w:rsidRPr="00900F15" w:rsidRDefault="000F3FF2" w:rsidP="00900F15">
      <w:pPr>
        <w:pStyle w:val="ab"/>
        <w:kinsoku w:val="0"/>
        <w:overflowPunct w:val="0"/>
        <w:spacing w:before="8" w:line="346" w:lineRule="auto"/>
        <w:ind w:right="4703"/>
        <w:rPr>
          <w:rFonts w:hAnsi="宋体"/>
          <w:color w:val="000000"/>
          <w:sz w:val="28"/>
          <w:szCs w:val="28"/>
        </w:rPr>
      </w:pPr>
      <w:r w:rsidRPr="00900F15">
        <w:rPr>
          <w:rFonts w:hAnsi="宋体" w:hint="eastAsia"/>
          <w:color w:val="050505"/>
          <w:spacing w:val="2"/>
          <w:w w:val="110"/>
          <w:sz w:val="28"/>
          <w:szCs w:val="28"/>
        </w:rPr>
        <w:lastRenderedPageBreak/>
        <w:t>二</w:t>
      </w:r>
      <w:r w:rsidRPr="00900F15">
        <w:rPr>
          <w:rFonts w:hAnsi="宋体" w:hint="eastAsia"/>
          <w:color w:val="050505"/>
          <w:spacing w:val="-59"/>
          <w:w w:val="110"/>
          <w:sz w:val="28"/>
          <w:szCs w:val="28"/>
        </w:rPr>
        <w:t>、</w:t>
      </w:r>
      <w:r w:rsidRPr="00900F15">
        <w:rPr>
          <w:rFonts w:hAnsi="宋体" w:hint="eastAsia"/>
          <w:color w:val="050505"/>
          <w:spacing w:val="-86"/>
          <w:w w:val="110"/>
          <w:sz w:val="28"/>
          <w:szCs w:val="28"/>
        </w:rPr>
        <w:t xml:space="preserve">   </w:t>
      </w:r>
      <w:r w:rsidRPr="00900F15">
        <w:rPr>
          <w:rFonts w:hAnsi="宋体" w:hint="eastAsia"/>
          <w:color w:val="050505"/>
          <w:w w:val="110"/>
          <w:sz w:val="28"/>
          <w:szCs w:val="28"/>
        </w:rPr>
        <w:t>项</w:t>
      </w:r>
      <w:r w:rsidRPr="00900F15">
        <w:rPr>
          <w:rFonts w:hAnsi="宋体" w:hint="eastAsia"/>
          <w:color w:val="050505"/>
          <w:spacing w:val="-8"/>
          <w:w w:val="110"/>
          <w:sz w:val="28"/>
          <w:szCs w:val="28"/>
        </w:rPr>
        <w:t>目</w:t>
      </w:r>
      <w:r w:rsidRPr="00900F15">
        <w:rPr>
          <w:rFonts w:hAnsi="宋体" w:hint="eastAsia"/>
          <w:color w:val="050505"/>
          <w:w w:val="110"/>
          <w:sz w:val="28"/>
          <w:szCs w:val="28"/>
        </w:rPr>
        <w:t>装饰构件使用</w:t>
      </w:r>
    </w:p>
    <w:p w:rsidR="001B6BDD" w:rsidRPr="00900F15" w:rsidRDefault="000F3FF2" w:rsidP="00900F15">
      <w:pPr>
        <w:pStyle w:val="ab"/>
        <w:kinsoku w:val="0"/>
        <w:overflowPunct w:val="0"/>
        <w:spacing w:before="59" w:line="373" w:lineRule="auto"/>
        <w:ind w:left="120" w:right="100" w:firstLine="418"/>
        <w:rPr>
          <w:rFonts w:hAnsi="宋体"/>
          <w:color w:val="2F2F2F"/>
          <w:w w:val="105"/>
          <w:sz w:val="28"/>
          <w:szCs w:val="28"/>
        </w:rPr>
      </w:pPr>
      <w:r w:rsidRPr="00900F15">
        <w:rPr>
          <w:rFonts w:hAnsi="宋体" w:hint="eastAsia"/>
          <w:color w:val="2F2F2F"/>
          <w:w w:val="105"/>
          <w:sz w:val="28"/>
          <w:szCs w:val="28"/>
        </w:rPr>
        <w:t>考虑到保证材适度美观的需要</w:t>
      </w:r>
      <w:r w:rsidRPr="00900F15">
        <w:rPr>
          <w:rFonts w:hAnsi="宋体" w:hint="eastAsia"/>
          <w:color w:val="2F2F2F"/>
          <w:spacing w:val="-20"/>
          <w:w w:val="105"/>
          <w:sz w:val="28"/>
          <w:szCs w:val="28"/>
        </w:rPr>
        <w:t>，</w:t>
      </w:r>
      <w:r w:rsidRPr="00900F15">
        <w:rPr>
          <w:rFonts w:hAnsi="宋体" w:hint="eastAsia"/>
          <w:color w:val="2F2F2F"/>
          <w:w w:val="105"/>
          <w:sz w:val="28"/>
          <w:szCs w:val="28"/>
        </w:rPr>
        <w:t>在建筑设计时使用了装饰性构件</w:t>
      </w:r>
      <w:r w:rsidRPr="00900F15">
        <w:rPr>
          <w:rFonts w:hAnsi="宋体" w:hint="eastAsia"/>
          <w:color w:val="2F2F2F"/>
          <w:spacing w:val="56"/>
          <w:w w:val="105"/>
          <w:sz w:val="28"/>
          <w:szCs w:val="28"/>
        </w:rPr>
        <w:t>，</w:t>
      </w:r>
      <w:r w:rsidRPr="00900F15">
        <w:rPr>
          <w:rFonts w:hAnsi="宋体" w:hint="eastAsia"/>
          <w:color w:val="2F2F2F"/>
          <w:w w:val="105"/>
          <w:sz w:val="28"/>
          <w:szCs w:val="28"/>
        </w:rPr>
        <w:t>主要为装饰线脚，部分使用二次安装设计制作，单独报价，由厂家定做。</w:t>
      </w:r>
    </w:p>
    <w:p w:rsidR="001B6BDD" w:rsidRDefault="001B6BDD" w:rsidP="001B6BDD">
      <w:pPr>
        <w:spacing w:line="360" w:lineRule="auto"/>
        <w:ind w:firstLine="1"/>
        <w:jc w:val="left"/>
        <w:rPr>
          <w:b/>
          <w:sz w:val="28"/>
          <w:szCs w:val="28"/>
        </w:rPr>
      </w:pPr>
      <w:r w:rsidRPr="001B6BDD">
        <w:rPr>
          <w:rFonts w:hint="eastAsia"/>
          <w:b/>
          <w:sz w:val="28"/>
          <w:szCs w:val="28"/>
        </w:rPr>
        <w:t>内容叙述：</w:t>
      </w:r>
    </w:p>
    <w:p w:rsidR="001B6BDD" w:rsidRPr="001B6BDD" w:rsidRDefault="001B6BDD" w:rsidP="001B6BDD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 w:rsidRPr="001B6BDD">
        <w:rPr>
          <w:rFonts w:asciiTheme="minorEastAsia" w:hAnsiTheme="minorEastAsia" w:hint="eastAsia"/>
          <w:b/>
          <w:sz w:val="28"/>
          <w:szCs w:val="28"/>
        </w:rPr>
        <w:t>工程总造价</w:t>
      </w:r>
    </w:p>
    <w:p w:rsidR="00AA591E" w:rsidRPr="00900F15" w:rsidRDefault="009E5518" w:rsidP="009E5518">
      <w:pPr>
        <w:pStyle w:val="a3"/>
        <w:spacing w:line="360" w:lineRule="auto"/>
        <w:ind w:left="361" w:firstLineChars="0" w:firstLine="0"/>
        <w:jc w:val="left"/>
        <w:rPr>
          <w:rFonts w:ascii="宋体" w:hAnsi="宋体" w:cs="宋体"/>
          <w:color w:val="2F2F2F"/>
          <w:w w:val="105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>测试</w:t>
      </w:r>
      <w:r w:rsidR="00CA1218">
        <w:rPr>
          <w:rFonts w:asciiTheme="minorEastAsia" w:hAnsiTheme="minorEastAsia"/>
          <w:b/>
          <w:sz w:val="28"/>
          <w:szCs w:val="28"/>
          <w:u w:val="single"/>
        </w:rPr>
        <w:t xml:space="preserve"> </w:t>
      </w:r>
      <w:r w:rsidR="00900F15" w:rsidRPr="00900F15">
        <w:rPr>
          <w:rFonts w:ascii="宋体" w:hAnsi="宋体" w:cs="宋体" w:hint="eastAsia"/>
          <w:color w:val="2F2F2F"/>
          <w:w w:val="105"/>
          <w:sz w:val="28"/>
          <w:szCs w:val="28"/>
          <w:u w:val="single"/>
        </w:rPr>
        <w:t xml:space="preserve"> </w:t>
      </w:r>
      <w:r w:rsidR="001B6BDD" w:rsidRPr="00900F15">
        <w:rPr>
          <w:rFonts w:ascii="宋体" w:hAnsi="宋体" w:cs="宋体" w:hint="eastAsia"/>
          <w:color w:val="2F2F2F"/>
          <w:w w:val="105"/>
          <w:sz w:val="28"/>
          <w:szCs w:val="28"/>
          <w:u w:val="single"/>
        </w:rPr>
        <w:t xml:space="preserve"> </w:t>
      </w:r>
      <w:r w:rsidR="00900F15">
        <w:rPr>
          <w:rFonts w:ascii="宋体" w:hAnsi="宋体" w:cs="宋体" w:hint="eastAsia"/>
          <w:color w:val="2F2F2F"/>
          <w:w w:val="105"/>
          <w:sz w:val="28"/>
          <w:szCs w:val="28"/>
        </w:rPr>
        <w:t xml:space="preserve"> </w:t>
      </w:r>
      <w:r w:rsidR="001B6BDD" w:rsidRPr="00900F15">
        <w:rPr>
          <w:rFonts w:ascii="宋体" w:hAnsi="宋体" w:cs="宋体" w:hint="eastAsia"/>
          <w:color w:val="2F2F2F"/>
          <w:w w:val="105"/>
          <w:sz w:val="28"/>
          <w:szCs w:val="28"/>
        </w:rPr>
        <w:t>项目，总建筑面积为：</w:t>
      </w:r>
      <w:r w:rsidRPr="009E5518">
        <w:rPr>
          <w:rFonts w:ascii="宋体" w:hAnsi="宋体" w:cs="宋体" w:hint="eastAsia"/>
          <w:color w:val="FF0000"/>
          <w:w w:val="105"/>
          <w:sz w:val="28"/>
          <w:szCs w:val="28"/>
          <w:u w:val="single"/>
        </w:rPr>
        <w:t>226891.88</w:t>
      </w:r>
      <w:r w:rsidR="00900F15" w:rsidRPr="00900F15">
        <w:rPr>
          <w:rFonts w:ascii="宋体" w:hAnsi="宋体" w:cs="宋体"/>
          <w:color w:val="2F2F2F"/>
          <w:w w:val="105"/>
          <w:sz w:val="28"/>
          <w:szCs w:val="28"/>
          <w:u w:val="single"/>
        </w:rPr>
        <w:t xml:space="preserve"> </w:t>
      </w:r>
      <w:r w:rsidR="00FD6258" w:rsidRPr="00900F15">
        <w:rPr>
          <w:rFonts w:ascii="宋体" w:hAnsi="宋体" w:cs="宋体" w:hint="eastAsia"/>
          <w:color w:val="2F2F2F"/>
          <w:w w:val="105"/>
          <w:sz w:val="28"/>
          <w:szCs w:val="28"/>
        </w:rPr>
        <w:t xml:space="preserve"> </w:t>
      </w:r>
      <w:r w:rsidR="001B6BDD" w:rsidRPr="00900F15">
        <w:rPr>
          <w:rFonts w:ascii="宋体" w:hAnsi="宋体" w:cs="宋体" w:hint="eastAsia"/>
          <w:color w:val="2F2F2F"/>
          <w:w w:val="105"/>
          <w:sz w:val="28"/>
          <w:szCs w:val="28"/>
        </w:rPr>
        <w:t xml:space="preserve">㎡。工程总造价为 </w:t>
      </w:r>
      <w:r w:rsidR="007D5426">
        <w:rPr>
          <w:rFonts w:ascii="宋体" w:hAnsi="宋体" w:cs="宋体"/>
          <w:color w:val="FF0000"/>
          <w:w w:val="105"/>
          <w:sz w:val="28"/>
          <w:szCs w:val="28"/>
          <w:u w:val="single"/>
        </w:rPr>
        <w:t>200000</w:t>
      </w:r>
      <w:r w:rsidR="008608ED">
        <w:rPr>
          <w:rFonts w:ascii="宋体" w:hAnsi="宋体" w:cs="宋体" w:hint="eastAsia"/>
          <w:color w:val="FF0000"/>
          <w:w w:val="105"/>
          <w:sz w:val="28"/>
          <w:szCs w:val="28"/>
          <w:u w:val="single"/>
        </w:rPr>
        <w:t>.</w:t>
      </w:r>
      <w:r w:rsidR="00ED0E54">
        <w:rPr>
          <w:rFonts w:ascii="宋体" w:hAnsi="宋体" w:cs="宋体" w:hint="eastAsia"/>
          <w:color w:val="FF0000"/>
          <w:w w:val="105"/>
          <w:sz w:val="28"/>
          <w:szCs w:val="28"/>
          <w:u w:val="single"/>
        </w:rPr>
        <w:t>0</w:t>
      </w:r>
      <w:r w:rsidR="008608ED">
        <w:rPr>
          <w:rFonts w:ascii="宋体" w:hAnsi="宋体" w:cs="宋体" w:hint="eastAsia"/>
          <w:color w:val="FF0000"/>
          <w:w w:val="105"/>
          <w:sz w:val="28"/>
          <w:szCs w:val="28"/>
          <w:u w:val="single"/>
        </w:rPr>
        <w:t>0</w:t>
      </w:r>
      <w:r w:rsidR="001B6BDD" w:rsidRPr="00900F15">
        <w:rPr>
          <w:rFonts w:ascii="宋体" w:hAnsi="宋体" w:cs="宋体" w:hint="eastAsia"/>
          <w:color w:val="2F2F2F"/>
          <w:w w:val="105"/>
          <w:sz w:val="28"/>
          <w:szCs w:val="28"/>
        </w:rPr>
        <w:t xml:space="preserve">  万元。</w:t>
      </w:r>
      <w:bookmarkStart w:id="1" w:name="_GoBack"/>
      <w:bookmarkEnd w:id="1"/>
    </w:p>
    <w:p w:rsidR="008E0A02" w:rsidRDefault="008E0A02" w:rsidP="008E0A02">
      <w:pPr>
        <w:pStyle w:val="a3"/>
        <w:spacing w:line="360" w:lineRule="auto"/>
        <w:ind w:left="361" w:firstLineChars="0" w:firstLine="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工程总造价明细表</w:t>
      </w:r>
    </w:p>
    <w:tbl>
      <w:tblPr>
        <w:tblStyle w:val="a4"/>
        <w:tblW w:w="0" w:type="auto"/>
        <w:tblInd w:w="361" w:type="dxa"/>
        <w:tblLook w:val="04A0" w:firstRow="1" w:lastRow="0" w:firstColumn="1" w:lastColumn="0" w:noHBand="0" w:noVBand="1"/>
      </w:tblPr>
      <w:tblGrid>
        <w:gridCol w:w="740"/>
        <w:gridCol w:w="3339"/>
        <w:gridCol w:w="2041"/>
        <w:gridCol w:w="2041"/>
      </w:tblGrid>
      <w:tr w:rsidR="008E0A02" w:rsidRPr="008E0A02" w:rsidTr="008E0A02">
        <w:tc>
          <w:tcPr>
            <w:tcW w:w="740" w:type="dxa"/>
          </w:tcPr>
          <w:p w:rsidR="008E0A02" w:rsidRPr="00900F15" w:rsidRDefault="008E0A02" w:rsidP="008E0A02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00F15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3339" w:type="dxa"/>
          </w:tcPr>
          <w:p w:rsidR="008E0A02" w:rsidRPr="00900F15" w:rsidRDefault="008E0A02" w:rsidP="008E0A02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00F15">
              <w:rPr>
                <w:rFonts w:asciiTheme="minorEastAsia" w:hAnsiTheme="minorEastAsia" w:hint="eastAsia"/>
                <w:sz w:val="24"/>
                <w:szCs w:val="24"/>
              </w:rPr>
              <w:t>明细</w:t>
            </w:r>
          </w:p>
        </w:tc>
        <w:tc>
          <w:tcPr>
            <w:tcW w:w="2041" w:type="dxa"/>
          </w:tcPr>
          <w:p w:rsidR="008E0A02" w:rsidRPr="00900F15" w:rsidRDefault="008E0A02" w:rsidP="008E0A02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00F15">
              <w:rPr>
                <w:rFonts w:asciiTheme="minorEastAsia" w:hAnsiTheme="minorEastAsia" w:hint="eastAsia"/>
                <w:sz w:val="24"/>
                <w:szCs w:val="24"/>
              </w:rPr>
              <w:t>工程造价（万元）</w:t>
            </w:r>
          </w:p>
        </w:tc>
        <w:tc>
          <w:tcPr>
            <w:tcW w:w="2041" w:type="dxa"/>
          </w:tcPr>
          <w:p w:rsidR="008E0A02" w:rsidRPr="00900F15" w:rsidRDefault="008E0A02" w:rsidP="008E0A02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00F15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8E0A02" w:rsidRPr="008E0A02" w:rsidTr="008E0A02">
        <w:tc>
          <w:tcPr>
            <w:tcW w:w="740" w:type="dxa"/>
          </w:tcPr>
          <w:p w:rsidR="008E0A02" w:rsidRPr="00900F15" w:rsidRDefault="008E0A02" w:rsidP="008E0A02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00F1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339" w:type="dxa"/>
          </w:tcPr>
          <w:p w:rsidR="008E0A02" w:rsidRPr="00900F15" w:rsidRDefault="008E0A02" w:rsidP="008E0A02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00F15">
              <w:rPr>
                <w:rFonts w:asciiTheme="minorEastAsia" w:hAnsiTheme="minorEastAsia" w:hint="eastAsia"/>
                <w:sz w:val="24"/>
                <w:szCs w:val="24"/>
              </w:rPr>
              <w:t>土建工程</w:t>
            </w:r>
          </w:p>
        </w:tc>
        <w:tc>
          <w:tcPr>
            <w:tcW w:w="2041" w:type="dxa"/>
          </w:tcPr>
          <w:p w:rsidR="008E0A02" w:rsidRPr="007D5426" w:rsidRDefault="007D5426" w:rsidP="007D5426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7D5426">
              <w:rPr>
                <w:rFonts w:asciiTheme="minorEastAsia" w:hAnsiTheme="minorEastAsia"/>
                <w:color w:val="FF0000"/>
                <w:sz w:val="24"/>
                <w:szCs w:val="24"/>
              </w:rPr>
              <w:t>9</w:t>
            </w: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3</w:t>
            </w:r>
            <w:r w:rsidRPr="007D5426">
              <w:rPr>
                <w:rFonts w:asciiTheme="minorEastAsia" w:hAnsiTheme="minorEastAsia"/>
                <w:color w:val="FF0000"/>
                <w:sz w:val="24"/>
                <w:szCs w:val="24"/>
              </w:rPr>
              <w:t>000.00</w:t>
            </w:r>
          </w:p>
        </w:tc>
        <w:tc>
          <w:tcPr>
            <w:tcW w:w="2041" w:type="dxa"/>
          </w:tcPr>
          <w:p w:rsidR="008E0A02" w:rsidRPr="00900F15" w:rsidRDefault="008E0A02" w:rsidP="008E0A02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0A02" w:rsidRPr="008E0A02" w:rsidTr="008E0A02">
        <w:tc>
          <w:tcPr>
            <w:tcW w:w="740" w:type="dxa"/>
          </w:tcPr>
          <w:p w:rsidR="008E0A02" w:rsidRPr="00900F15" w:rsidRDefault="008E0A02" w:rsidP="008E0A02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00F1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339" w:type="dxa"/>
          </w:tcPr>
          <w:p w:rsidR="008E0A02" w:rsidRPr="00900F15" w:rsidRDefault="008E0A02" w:rsidP="008E0A02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00F15">
              <w:rPr>
                <w:rFonts w:asciiTheme="minorEastAsia" w:hAnsiTheme="minorEastAsia" w:hint="eastAsia"/>
                <w:sz w:val="24"/>
                <w:szCs w:val="24"/>
              </w:rPr>
              <w:t>安装工程</w:t>
            </w:r>
          </w:p>
        </w:tc>
        <w:tc>
          <w:tcPr>
            <w:tcW w:w="2041" w:type="dxa"/>
          </w:tcPr>
          <w:p w:rsidR="008E0A02" w:rsidRPr="007D5426" w:rsidRDefault="007D5426" w:rsidP="007D5426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7D5426">
              <w:rPr>
                <w:rFonts w:asciiTheme="minorEastAsia" w:hAnsiTheme="minorEastAsia"/>
                <w:color w:val="FF0000"/>
                <w:sz w:val="24"/>
                <w:szCs w:val="24"/>
              </w:rPr>
              <w:t>4</w:t>
            </w: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2</w:t>
            </w:r>
            <w:r w:rsidRPr="007D5426">
              <w:rPr>
                <w:rFonts w:asciiTheme="minorEastAsia" w:hAnsiTheme="minorEastAsia"/>
                <w:color w:val="FF0000"/>
                <w:sz w:val="24"/>
                <w:szCs w:val="24"/>
              </w:rPr>
              <w:t>000.00</w:t>
            </w:r>
          </w:p>
        </w:tc>
        <w:tc>
          <w:tcPr>
            <w:tcW w:w="2041" w:type="dxa"/>
          </w:tcPr>
          <w:p w:rsidR="008E0A02" w:rsidRPr="00900F15" w:rsidRDefault="008E0A02" w:rsidP="008E0A02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0A02" w:rsidRPr="008E0A02" w:rsidTr="008E0A02">
        <w:tc>
          <w:tcPr>
            <w:tcW w:w="740" w:type="dxa"/>
          </w:tcPr>
          <w:p w:rsidR="008E0A02" w:rsidRPr="00900F15" w:rsidRDefault="00232453" w:rsidP="008E0A02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2.1</w:t>
            </w:r>
          </w:p>
        </w:tc>
        <w:tc>
          <w:tcPr>
            <w:tcW w:w="3339" w:type="dxa"/>
          </w:tcPr>
          <w:p w:rsidR="00232453" w:rsidRPr="00900F15" w:rsidRDefault="00232453" w:rsidP="00232453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电气工程</w:t>
            </w:r>
          </w:p>
        </w:tc>
        <w:tc>
          <w:tcPr>
            <w:tcW w:w="2041" w:type="dxa"/>
          </w:tcPr>
          <w:p w:rsidR="008E0A02" w:rsidRPr="007D5426" w:rsidRDefault="007D5426" w:rsidP="007D5426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7D5426">
              <w:rPr>
                <w:rFonts w:asciiTheme="minorEastAsia" w:hAnsiTheme="minorEastAsia"/>
                <w:color w:val="FF0000"/>
                <w:sz w:val="24"/>
                <w:szCs w:val="24"/>
              </w:rPr>
              <w:t>120</w:t>
            </w:r>
            <w:r w:rsidR="00B6015B" w:rsidRPr="007D542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00.00</w:t>
            </w:r>
          </w:p>
        </w:tc>
        <w:tc>
          <w:tcPr>
            <w:tcW w:w="2041" w:type="dxa"/>
          </w:tcPr>
          <w:p w:rsidR="008E0A02" w:rsidRPr="00900F15" w:rsidRDefault="008E0A02" w:rsidP="008E0A02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0A02" w:rsidRPr="008E0A02" w:rsidTr="008E0A02">
        <w:tc>
          <w:tcPr>
            <w:tcW w:w="740" w:type="dxa"/>
          </w:tcPr>
          <w:p w:rsidR="008E0A02" w:rsidRPr="00900F15" w:rsidRDefault="00232453" w:rsidP="008E0A02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2.2</w:t>
            </w:r>
          </w:p>
        </w:tc>
        <w:tc>
          <w:tcPr>
            <w:tcW w:w="3339" w:type="dxa"/>
          </w:tcPr>
          <w:p w:rsidR="008E0A02" w:rsidRPr="00900F15" w:rsidRDefault="00232453" w:rsidP="008E0A02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给排水工程</w:t>
            </w:r>
          </w:p>
        </w:tc>
        <w:tc>
          <w:tcPr>
            <w:tcW w:w="2041" w:type="dxa"/>
          </w:tcPr>
          <w:p w:rsidR="008E0A02" w:rsidRPr="007D5426" w:rsidRDefault="007D5426" w:rsidP="00B6015B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7D5426">
              <w:rPr>
                <w:rFonts w:asciiTheme="minorEastAsia" w:hAnsiTheme="minorEastAsia"/>
                <w:color w:val="FF0000"/>
                <w:sz w:val="24"/>
                <w:szCs w:val="24"/>
              </w:rPr>
              <w:t>9000</w:t>
            </w:r>
            <w:r w:rsidR="00B6015B" w:rsidRPr="007D542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.00</w:t>
            </w:r>
          </w:p>
        </w:tc>
        <w:tc>
          <w:tcPr>
            <w:tcW w:w="2041" w:type="dxa"/>
          </w:tcPr>
          <w:p w:rsidR="008E0A02" w:rsidRPr="00900F15" w:rsidRDefault="008E0A02" w:rsidP="008E0A02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0A02" w:rsidRPr="008E0A02" w:rsidTr="008E0A02">
        <w:tc>
          <w:tcPr>
            <w:tcW w:w="740" w:type="dxa"/>
          </w:tcPr>
          <w:p w:rsidR="008E0A02" w:rsidRPr="00900F15" w:rsidRDefault="00232453" w:rsidP="008E0A02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2.3</w:t>
            </w:r>
          </w:p>
        </w:tc>
        <w:tc>
          <w:tcPr>
            <w:tcW w:w="3339" w:type="dxa"/>
          </w:tcPr>
          <w:p w:rsidR="008E0A02" w:rsidRPr="00900F15" w:rsidRDefault="00232453" w:rsidP="008E0A02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暖通工程</w:t>
            </w:r>
          </w:p>
        </w:tc>
        <w:tc>
          <w:tcPr>
            <w:tcW w:w="2041" w:type="dxa"/>
          </w:tcPr>
          <w:p w:rsidR="008E0A02" w:rsidRPr="007D5426" w:rsidRDefault="007D5426" w:rsidP="007D5426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7D5426">
              <w:rPr>
                <w:rFonts w:asciiTheme="minorEastAsia" w:hAnsiTheme="minorEastAsia"/>
                <w:color w:val="FF0000"/>
                <w:sz w:val="24"/>
                <w:szCs w:val="24"/>
              </w:rPr>
              <w:t>7000</w:t>
            </w:r>
            <w:r w:rsidRPr="007D542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.00</w:t>
            </w:r>
          </w:p>
        </w:tc>
        <w:tc>
          <w:tcPr>
            <w:tcW w:w="2041" w:type="dxa"/>
          </w:tcPr>
          <w:p w:rsidR="008E0A02" w:rsidRPr="00900F15" w:rsidRDefault="008E0A02" w:rsidP="008E0A02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0A02" w:rsidRPr="008E0A02" w:rsidTr="008E0A02">
        <w:tc>
          <w:tcPr>
            <w:tcW w:w="740" w:type="dxa"/>
          </w:tcPr>
          <w:p w:rsidR="008E0A02" w:rsidRPr="00900F15" w:rsidRDefault="00232453" w:rsidP="008E0A02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3339" w:type="dxa"/>
          </w:tcPr>
          <w:p w:rsidR="008E0A02" w:rsidRPr="00900F15" w:rsidRDefault="00232453" w:rsidP="008E0A02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电梯</w:t>
            </w:r>
          </w:p>
        </w:tc>
        <w:tc>
          <w:tcPr>
            <w:tcW w:w="2041" w:type="dxa"/>
          </w:tcPr>
          <w:p w:rsidR="008E0A02" w:rsidRPr="007D5426" w:rsidRDefault="007D5426" w:rsidP="00ED0E54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7D5426">
              <w:rPr>
                <w:rFonts w:asciiTheme="minorEastAsia" w:hAnsiTheme="minorEastAsia"/>
                <w:color w:val="FF0000"/>
                <w:sz w:val="24"/>
                <w:szCs w:val="24"/>
              </w:rPr>
              <w:t>2000</w:t>
            </w:r>
            <w:r w:rsidR="008608ED" w:rsidRPr="007D542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.</w:t>
            </w:r>
            <w:r w:rsidR="00ED0E54" w:rsidRPr="007D542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0</w:t>
            </w:r>
            <w:r w:rsidR="008608ED" w:rsidRPr="007D542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0</w:t>
            </w:r>
          </w:p>
        </w:tc>
        <w:tc>
          <w:tcPr>
            <w:tcW w:w="2041" w:type="dxa"/>
          </w:tcPr>
          <w:p w:rsidR="008E0A02" w:rsidRPr="00900F15" w:rsidRDefault="008E0A02" w:rsidP="008E0A02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0A02" w:rsidRPr="008E0A02" w:rsidTr="008E0A02">
        <w:tc>
          <w:tcPr>
            <w:tcW w:w="740" w:type="dxa"/>
          </w:tcPr>
          <w:p w:rsidR="008E0A02" w:rsidRPr="00900F15" w:rsidRDefault="00F525CB" w:rsidP="008E0A02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3339" w:type="dxa"/>
          </w:tcPr>
          <w:p w:rsidR="008E0A02" w:rsidRPr="00900F15" w:rsidRDefault="00F525CB" w:rsidP="008E0A02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525CB">
              <w:rPr>
                <w:rFonts w:asciiTheme="minorEastAsia" w:hAnsiTheme="minorEastAsia" w:hint="eastAsia"/>
                <w:sz w:val="24"/>
                <w:szCs w:val="24"/>
              </w:rPr>
              <w:t>工程建设其他费用</w:t>
            </w:r>
          </w:p>
        </w:tc>
        <w:tc>
          <w:tcPr>
            <w:tcW w:w="2041" w:type="dxa"/>
          </w:tcPr>
          <w:p w:rsidR="008E0A02" w:rsidRPr="007D5426" w:rsidRDefault="007D5426" w:rsidP="007D5426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7D5426">
              <w:rPr>
                <w:rFonts w:asciiTheme="minorEastAsia" w:hAnsiTheme="minorEastAsia"/>
                <w:color w:val="FF0000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5</w:t>
            </w:r>
            <w:r w:rsidRPr="007D5426">
              <w:rPr>
                <w:rFonts w:asciiTheme="minorEastAsia" w:hAnsiTheme="minorEastAsia"/>
                <w:color w:val="FF0000"/>
                <w:sz w:val="24"/>
                <w:szCs w:val="24"/>
              </w:rPr>
              <w:t>0</w:t>
            </w:r>
            <w:r w:rsidR="00B6015B" w:rsidRPr="007D542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00.00</w:t>
            </w:r>
          </w:p>
        </w:tc>
        <w:tc>
          <w:tcPr>
            <w:tcW w:w="2041" w:type="dxa"/>
          </w:tcPr>
          <w:p w:rsidR="008E0A02" w:rsidRPr="00900F15" w:rsidRDefault="008E0A02" w:rsidP="008E0A02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0A02" w:rsidRPr="008E0A02" w:rsidTr="008E0A02">
        <w:tc>
          <w:tcPr>
            <w:tcW w:w="740" w:type="dxa"/>
          </w:tcPr>
          <w:p w:rsidR="008E0A02" w:rsidRPr="00900F15" w:rsidRDefault="00F525CB" w:rsidP="008E0A02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3339" w:type="dxa"/>
          </w:tcPr>
          <w:p w:rsidR="008E0A02" w:rsidRPr="00900F15" w:rsidRDefault="00F525CB" w:rsidP="008E0A02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预备费</w:t>
            </w:r>
          </w:p>
        </w:tc>
        <w:tc>
          <w:tcPr>
            <w:tcW w:w="2041" w:type="dxa"/>
          </w:tcPr>
          <w:p w:rsidR="008E0A02" w:rsidRPr="007D5426" w:rsidRDefault="007D5426" w:rsidP="00B6015B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7D5426">
              <w:rPr>
                <w:rFonts w:asciiTheme="minorEastAsia" w:hAnsiTheme="minorEastAsia"/>
                <w:color w:val="FF0000"/>
                <w:sz w:val="24"/>
                <w:szCs w:val="24"/>
              </w:rPr>
              <w:t>20</w:t>
            </w:r>
            <w:r w:rsidR="00B6015B" w:rsidRPr="007D542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000.00</w:t>
            </w:r>
          </w:p>
        </w:tc>
        <w:tc>
          <w:tcPr>
            <w:tcW w:w="2041" w:type="dxa"/>
          </w:tcPr>
          <w:p w:rsidR="008E0A02" w:rsidRPr="00900F15" w:rsidRDefault="008E0A02" w:rsidP="008E0A02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0A02" w:rsidRPr="008E0A02" w:rsidTr="008E0A02">
        <w:tc>
          <w:tcPr>
            <w:tcW w:w="740" w:type="dxa"/>
          </w:tcPr>
          <w:p w:rsidR="008E0A02" w:rsidRPr="00900F15" w:rsidRDefault="008E0A02" w:rsidP="008E0A02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39" w:type="dxa"/>
          </w:tcPr>
          <w:p w:rsidR="008E0A02" w:rsidRPr="00900F15" w:rsidRDefault="008E0A02" w:rsidP="008E0A02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41" w:type="dxa"/>
          </w:tcPr>
          <w:p w:rsidR="008E0A02" w:rsidRPr="00F71260" w:rsidRDefault="008E0A02" w:rsidP="008E0A02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041" w:type="dxa"/>
          </w:tcPr>
          <w:p w:rsidR="008E0A02" w:rsidRPr="00900F15" w:rsidRDefault="008E0A02" w:rsidP="008E0A02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0A02" w:rsidRPr="008E0A02" w:rsidTr="008E0A02">
        <w:tc>
          <w:tcPr>
            <w:tcW w:w="740" w:type="dxa"/>
          </w:tcPr>
          <w:p w:rsidR="008E0A02" w:rsidRPr="00900F15" w:rsidRDefault="008E0A02" w:rsidP="008E0A02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39" w:type="dxa"/>
          </w:tcPr>
          <w:p w:rsidR="008E0A02" w:rsidRPr="00900F15" w:rsidRDefault="008E0A02" w:rsidP="008E0A02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41" w:type="dxa"/>
          </w:tcPr>
          <w:p w:rsidR="008E0A02" w:rsidRPr="00F71260" w:rsidRDefault="008E0A02" w:rsidP="008E0A02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041" w:type="dxa"/>
          </w:tcPr>
          <w:p w:rsidR="008E0A02" w:rsidRPr="00900F15" w:rsidRDefault="008E0A02" w:rsidP="008E0A02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0A02" w:rsidRPr="008E0A02" w:rsidTr="008E0A02">
        <w:tc>
          <w:tcPr>
            <w:tcW w:w="740" w:type="dxa"/>
          </w:tcPr>
          <w:p w:rsidR="008E0A02" w:rsidRPr="00900F15" w:rsidRDefault="008E0A02" w:rsidP="008E0A02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00F15">
              <w:rPr>
                <w:rFonts w:asciiTheme="minorEastAsia" w:hAnsiTheme="minorEastAsia" w:hint="eastAsia"/>
                <w:sz w:val="24"/>
                <w:szCs w:val="24"/>
              </w:rPr>
              <w:t>合计</w:t>
            </w:r>
          </w:p>
        </w:tc>
        <w:tc>
          <w:tcPr>
            <w:tcW w:w="3339" w:type="dxa"/>
          </w:tcPr>
          <w:p w:rsidR="008E0A02" w:rsidRPr="00900F15" w:rsidRDefault="008E0A02" w:rsidP="008E0A02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41" w:type="dxa"/>
          </w:tcPr>
          <w:p w:rsidR="008E0A02" w:rsidRPr="00F71260" w:rsidRDefault="007D5426" w:rsidP="00ED0E54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200000.00</w:t>
            </w:r>
          </w:p>
        </w:tc>
        <w:tc>
          <w:tcPr>
            <w:tcW w:w="2041" w:type="dxa"/>
          </w:tcPr>
          <w:p w:rsidR="008E0A02" w:rsidRPr="00900F15" w:rsidRDefault="008E0A02" w:rsidP="008E0A02">
            <w:pPr>
              <w:pStyle w:val="a3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E0A02" w:rsidRDefault="008E0A02" w:rsidP="008E0A02">
      <w:pPr>
        <w:pStyle w:val="a3"/>
        <w:spacing w:line="360" w:lineRule="auto"/>
        <w:ind w:left="361" w:firstLineChars="0" w:firstLine="0"/>
        <w:jc w:val="center"/>
        <w:rPr>
          <w:rFonts w:asciiTheme="minorEastAsia" w:hAnsiTheme="minorEastAsia"/>
          <w:sz w:val="24"/>
          <w:szCs w:val="24"/>
        </w:rPr>
      </w:pPr>
    </w:p>
    <w:p w:rsidR="00AA591E" w:rsidRDefault="00AA591E" w:rsidP="008E0A02">
      <w:pPr>
        <w:pStyle w:val="a3"/>
        <w:spacing w:line="360" w:lineRule="auto"/>
        <w:ind w:left="361" w:firstLineChars="0" w:firstLine="0"/>
        <w:jc w:val="center"/>
        <w:rPr>
          <w:rFonts w:asciiTheme="minorEastAsia" w:hAnsiTheme="minorEastAsia"/>
          <w:sz w:val="24"/>
          <w:szCs w:val="24"/>
        </w:rPr>
      </w:pPr>
    </w:p>
    <w:p w:rsidR="008E0A02" w:rsidRPr="008E0A02" w:rsidRDefault="008E0A02" w:rsidP="008E0A02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 w:rsidRPr="008E0A02">
        <w:rPr>
          <w:rFonts w:asciiTheme="minorEastAsia" w:hAnsiTheme="minorEastAsia" w:hint="eastAsia"/>
          <w:b/>
          <w:sz w:val="28"/>
          <w:szCs w:val="28"/>
        </w:rPr>
        <w:t>装饰性构件造价</w:t>
      </w:r>
    </w:p>
    <w:p w:rsidR="00AA591E" w:rsidRPr="00E228F1" w:rsidRDefault="008E0A02" w:rsidP="00E228F1">
      <w:pPr>
        <w:pStyle w:val="a3"/>
        <w:spacing w:line="360" w:lineRule="auto"/>
        <w:ind w:left="361" w:firstLineChars="0" w:firstLine="0"/>
        <w:jc w:val="left"/>
        <w:rPr>
          <w:rFonts w:asciiTheme="minorEastAsia" w:hAnsiTheme="minorEastAsia"/>
          <w:sz w:val="28"/>
          <w:szCs w:val="28"/>
        </w:rPr>
      </w:pPr>
      <w:r w:rsidRPr="00FC4C6D">
        <w:rPr>
          <w:rFonts w:asciiTheme="minorEastAsia" w:hAnsiTheme="minorEastAsia" w:hint="eastAsia"/>
          <w:sz w:val="28"/>
          <w:szCs w:val="28"/>
        </w:rPr>
        <w:t>装饰性构件为</w:t>
      </w:r>
      <w:r w:rsidR="001137C4" w:rsidRPr="00FC4C6D">
        <w:rPr>
          <w:rFonts w:asciiTheme="minorEastAsia" w:hAnsiTheme="minorEastAsia" w:hint="eastAsia"/>
          <w:sz w:val="28"/>
          <w:szCs w:val="28"/>
          <w:u w:val="single"/>
        </w:rPr>
        <w:t xml:space="preserve">  立面线条，屋顶构架</w:t>
      </w:r>
      <w:r w:rsidRPr="00FC4C6D">
        <w:rPr>
          <w:rFonts w:asciiTheme="minorEastAsia" w:hAnsiTheme="minorEastAsia" w:hint="eastAsia"/>
          <w:sz w:val="28"/>
          <w:szCs w:val="28"/>
          <w:u w:val="single"/>
        </w:rPr>
        <w:t xml:space="preserve">                 </w:t>
      </w:r>
      <w:r w:rsidRPr="00FC4C6D">
        <w:rPr>
          <w:rFonts w:asciiTheme="minorEastAsia" w:hAnsiTheme="minorEastAsia" w:hint="eastAsia"/>
          <w:sz w:val="28"/>
          <w:szCs w:val="28"/>
        </w:rPr>
        <w:t>等，经成本核算，其造价为</w:t>
      </w:r>
      <w:r w:rsidRPr="00FC4C6D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="00AC67F6">
        <w:rPr>
          <w:rFonts w:asciiTheme="minorEastAsia" w:hAnsiTheme="minorEastAsia"/>
          <w:color w:val="FF0000"/>
          <w:sz w:val="28"/>
          <w:szCs w:val="28"/>
          <w:u w:val="single"/>
        </w:rPr>
        <w:t>3500</w:t>
      </w:r>
      <w:r w:rsidR="00282F4F" w:rsidRPr="00F71260">
        <w:rPr>
          <w:rFonts w:asciiTheme="minorEastAsia" w:hAnsiTheme="minorEastAsia" w:hint="eastAsia"/>
          <w:color w:val="FF0000"/>
          <w:sz w:val="28"/>
          <w:szCs w:val="28"/>
          <w:u w:val="single"/>
        </w:rPr>
        <w:t>.</w:t>
      </w:r>
      <w:r w:rsidR="00ED0E54">
        <w:rPr>
          <w:rFonts w:asciiTheme="minorEastAsia" w:hAnsiTheme="minorEastAsia" w:hint="eastAsia"/>
          <w:color w:val="FF0000"/>
          <w:sz w:val="28"/>
          <w:szCs w:val="28"/>
          <w:u w:val="single"/>
        </w:rPr>
        <w:t>00</w:t>
      </w:r>
      <w:r w:rsidRPr="00FC4C6D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="00EE24EA">
        <w:rPr>
          <w:rFonts w:asciiTheme="minorEastAsia" w:hAnsiTheme="minorEastAsia" w:hint="eastAsia"/>
          <w:sz w:val="28"/>
          <w:szCs w:val="28"/>
          <w:u w:val="single"/>
        </w:rPr>
        <w:t>万</w:t>
      </w:r>
      <w:r w:rsidRPr="00FC4C6D">
        <w:rPr>
          <w:rFonts w:asciiTheme="minorEastAsia" w:hAnsiTheme="minorEastAsia" w:hint="eastAsia"/>
          <w:sz w:val="28"/>
          <w:szCs w:val="28"/>
        </w:rPr>
        <w:t>元。</w:t>
      </w:r>
    </w:p>
    <w:p w:rsidR="00AA591E" w:rsidRPr="00FC4C6D" w:rsidRDefault="00AA591E" w:rsidP="00FC4C6D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 w:rsidRPr="00FC4C6D">
        <w:rPr>
          <w:rFonts w:asciiTheme="minorEastAsia" w:hAnsiTheme="minorEastAsia" w:hint="eastAsia"/>
          <w:b/>
          <w:sz w:val="28"/>
          <w:szCs w:val="28"/>
        </w:rPr>
        <w:lastRenderedPageBreak/>
        <w:t>效果图（立面图）装饰性构件示意：</w:t>
      </w:r>
    </w:p>
    <w:p w:rsidR="00AA591E" w:rsidRPr="00D92813" w:rsidRDefault="009E5518" w:rsidP="00D92813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6E709D" wp14:editId="64E31751">
            <wp:simplePos x="0" y="0"/>
            <wp:positionH relativeFrom="column">
              <wp:posOffset>377190</wp:posOffset>
            </wp:positionH>
            <wp:positionV relativeFrom="paragraph">
              <wp:posOffset>219872</wp:posOffset>
            </wp:positionV>
            <wp:extent cx="2573079" cy="28618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17"/>
                    <a:stretch>
                      <a:fillRect/>
                    </a:stretch>
                  </pic:blipFill>
                  <pic:spPr>
                    <a:xfrm>
                      <a:off x="0" y="0"/>
                      <a:ext cx="2573079" cy="286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54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AF7409" wp14:editId="1B033E89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4972050" cy="3095625"/>
                <wp:effectExtent l="0" t="0" r="19050" b="2857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2050" cy="3095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06929" id="矩形 1" o:spid="_x0000_s1026" style="position:absolute;left:0;text-align:left;margin-left:9pt;margin-top:7.8pt;width:391.5pt;height:24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" filled="f" strokecolor="black [3213]" strokeweight="2pt">
                <v:stroke dashstyle="1 1"/>
                <v:path arrowok="t"/>
              </v:rect>
            </w:pict>
          </mc:Fallback>
        </mc:AlternateContent>
      </w:r>
    </w:p>
    <w:p w:rsidR="00AA591E" w:rsidRDefault="00AA591E" w:rsidP="008E0A02">
      <w:pPr>
        <w:pStyle w:val="a3"/>
        <w:spacing w:line="360" w:lineRule="auto"/>
        <w:ind w:left="361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AA591E" w:rsidRDefault="00AA591E" w:rsidP="008E0A02">
      <w:pPr>
        <w:pStyle w:val="a3"/>
        <w:spacing w:line="360" w:lineRule="auto"/>
        <w:ind w:left="361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DE7F79" w:rsidRDefault="00DE7F79" w:rsidP="008E0A02">
      <w:pPr>
        <w:pStyle w:val="a3"/>
        <w:spacing w:line="360" w:lineRule="auto"/>
        <w:ind w:left="361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4421C3" w:rsidRDefault="004421C3" w:rsidP="008E0A02">
      <w:pPr>
        <w:pStyle w:val="a3"/>
        <w:spacing w:line="360" w:lineRule="auto"/>
        <w:ind w:left="361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4421C3" w:rsidRDefault="004421C3" w:rsidP="008E0A02">
      <w:pPr>
        <w:pStyle w:val="a3"/>
        <w:spacing w:line="360" w:lineRule="auto"/>
        <w:ind w:left="361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4421C3" w:rsidRDefault="004421C3" w:rsidP="008E0A02">
      <w:pPr>
        <w:pStyle w:val="a3"/>
        <w:spacing w:line="360" w:lineRule="auto"/>
        <w:ind w:left="361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4421C3" w:rsidRDefault="004421C3" w:rsidP="008E0A02">
      <w:pPr>
        <w:pStyle w:val="a3"/>
        <w:spacing w:line="360" w:lineRule="auto"/>
        <w:ind w:left="361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4421C3" w:rsidRDefault="004421C3" w:rsidP="008E0A02">
      <w:pPr>
        <w:pStyle w:val="a3"/>
        <w:spacing w:line="360" w:lineRule="auto"/>
        <w:ind w:left="361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4421C3" w:rsidRDefault="004421C3" w:rsidP="008E0A02">
      <w:pPr>
        <w:pStyle w:val="a3"/>
        <w:spacing w:line="360" w:lineRule="auto"/>
        <w:ind w:left="361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4421C3" w:rsidRDefault="004421C3" w:rsidP="004421C3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:rsidR="004421C3" w:rsidRPr="004421C3" w:rsidRDefault="004421C3" w:rsidP="004421C3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4421C3" w:rsidRDefault="004421C3" w:rsidP="008E0A02">
      <w:pPr>
        <w:pStyle w:val="a3"/>
        <w:spacing w:line="360" w:lineRule="auto"/>
        <w:ind w:left="361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AA591E" w:rsidRPr="00FC4C6D" w:rsidRDefault="00AA591E" w:rsidP="00AA591E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 w:rsidRPr="00FC4C6D">
        <w:rPr>
          <w:rFonts w:asciiTheme="minorEastAsia" w:hAnsiTheme="minorEastAsia" w:hint="eastAsia"/>
          <w:b/>
          <w:sz w:val="28"/>
          <w:szCs w:val="28"/>
        </w:rPr>
        <w:t>装饰性构件造价比例计算：</w:t>
      </w:r>
    </w:p>
    <w:p w:rsidR="00AA591E" w:rsidRDefault="004C754A" w:rsidP="00AA591E">
      <w:pPr>
        <w:pStyle w:val="a3"/>
        <w:spacing w:line="360" w:lineRule="auto"/>
        <w:ind w:left="361" w:firstLineChars="0" w:firstLine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130175</wp:posOffset>
                </wp:positionV>
                <wp:extent cx="1654175" cy="840105"/>
                <wp:effectExtent l="0" t="0" r="0" b="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4175" cy="840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91E" w:rsidRPr="00AA591E" w:rsidRDefault="00AA591E" w:rsidP="00AA591E">
                            <w:pPr>
                              <w:spacing w:line="360" w:lineRule="auto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AA591E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装饰性构件材料总价</w:t>
                            </w:r>
                          </w:p>
                          <w:p w:rsidR="00AA591E" w:rsidRPr="00AA591E" w:rsidRDefault="00AA591E" w:rsidP="00543E7C">
                            <w:pPr>
                              <w:spacing w:line="360" w:lineRule="auto"/>
                              <w:jc w:val="center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AA591E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建筑工程总造价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147.75pt;margin-top:10.25pt;width:130.25pt;height:6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" filled="f" stroked="f" strokeweight=".5pt">
                <v:path arrowok="t"/>
                <v:textbox>
                  <w:txbxContent>
                    <w:p w:rsidR="00AA591E" w:rsidRPr="00AA591E" w:rsidRDefault="00AA591E" w:rsidP="00AA591E">
                      <w:pPr>
                        <w:spacing w:line="360" w:lineRule="auto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AA591E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装饰性构件材料总价</w:t>
                      </w:r>
                    </w:p>
                    <w:p w:rsidR="00AA591E" w:rsidRPr="00AA591E" w:rsidRDefault="00AA591E" w:rsidP="00543E7C">
                      <w:pPr>
                        <w:spacing w:line="360" w:lineRule="auto"/>
                        <w:jc w:val="center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AA591E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建筑工程总造价</w:t>
                      </w:r>
                    </w:p>
                  </w:txbxContent>
                </v:textbox>
              </v:shape>
            </w:pict>
          </mc:Fallback>
        </mc:AlternateContent>
      </w:r>
    </w:p>
    <w:p w:rsidR="00AA591E" w:rsidRDefault="004C754A" w:rsidP="00AA591E">
      <w:pPr>
        <w:pStyle w:val="a3"/>
        <w:spacing w:line="360" w:lineRule="auto"/>
        <w:ind w:left="361" w:firstLineChars="0" w:firstLine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171449</wp:posOffset>
                </wp:positionV>
                <wp:extent cx="1685925" cy="0"/>
                <wp:effectExtent l="0" t="0" r="9525" b="1905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17CC7" id="直接连接符 5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45.5pt,13.5pt" to="278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" strokecolor="black [3213]" strokeweight="1pt">
                <o:lock v:ext="edit" shapetype="f"/>
              </v:line>
            </w:pict>
          </mc:Fallback>
        </mc:AlternateContent>
      </w:r>
      <w:r w:rsidR="00AA591E" w:rsidRPr="00AA591E">
        <w:rPr>
          <w:rFonts w:asciiTheme="minorEastAsia" w:hAnsiTheme="minorEastAsia" w:hint="eastAsia"/>
          <w:sz w:val="24"/>
          <w:szCs w:val="24"/>
        </w:rPr>
        <w:t>装饰性构件造价比例</w:t>
      </w:r>
      <w:r w:rsidR="00AA591E">
        <w:rPr>
          <w:rFonts w:asciiTheme="minorEastAsia" w:hAnsiTheme="minorEastAsia" w:hint="eastAsia"/>
          <w:sz w:val="24"/>
          <w:szCs w:val="24"/>
        </w:rPr>
        <w:t xml:space="preserve"> = </w:t>
      </w:r>
      <w:r w:rsidR="00543E7C">
        <w:rPr>
          <w:rFonts w:asciiTheme="minorEastAsia" w:hAnsiTheme="minorEastAsia" w:hint="eastAsia"/>
          <w:sz w:val="24"/>
          <w:szCs w:val="24"/>
        </w:rPr>
        <w:t xml:space="preserve">                        × 100%</w:t>
      </w:r>
    </w:p>
    <w:p w:rsidR="00543E7C" w:rsidRPr="00E228F1" w:rsidRDefault="00543E7C" w:rsidP="00E228F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543E7C" w:rsidRPr="00E228F1" w:rsidRDefault="00543E7C" w:rsidP="00AA591E">
      <w:pPr>
        <w:pStyle w:val="a3"/>
        <w:spacing w:line="360" w:lineRule="auto"/>
        <w:ind w:left="361" w:firstLineChars="0" w:firstLine="0"/>
        <w:jc w:val="left"/>
        <w:rPr>
          <w:rFonts w:asciiTheme="minorEastAsia" w:hAnsiTheme="minorEastAsia"/>
          <w:sz w:val="28"/>
          <w:szCs w:val="28"/>
          <w:u w:val="single"/>
        </w:rPr>
      </w:pPr>
      <w:r w:rsidRPr="00E228F1">
        <w:rPr>
          <w:rFonts w:asciiTheme="minorEastAsia" w:hAnsiTheme="minorEastAsia" w:hint="eastAsia"/>
          <w:sz w:val="28"/>
          <w:szCs w:val="28"/>
          <w:u w:val="single"/>
        </w:rPr>
        <w:t>=</w:t>
      </w:r>
      <w:r w:rsidR="00AC67F6">
        <w:rPr>
          <w:rFonts w:asciiTheme="minorEastAsia" w:hAnsiTheme="minorEastAsia"/>
          <w:color w:val="FF0000"/>
          <w:sz w:val="28"/>
          <w:szCs w:val="28"/>
          <w:u w:val="single"/>
        </w:rPr>
        <w:t>3</w:t>
      </w:r>
      <w:r w:rsidR="00B6015B">
        <w:rPr>
          <w:rFonts w:asciiTheme="minorEastAsia" w:hAnsiTheme="minorEastAsia" w:hint="eastAsia"/>
          <w:color w:val="FF0000"/>
          <w:sz w:val="28"/>
          <w:szCs w:val="28"/>
          <w:u w:val="single"/>
        </w:rPr>
        <w:t>500.0</w:t>
      </w:r>
      <w:r w:rsidR="00282F4F" w:rsidRPr="00F71260">
        <w:rPr>
          <w:rFonts w:asciiTheme="minorEastAsia" w:hAnsiTheme="minorEastAsia" w:hint="eastAsia"/>
          <w:color w:val="FF0000"/>
          <w:sz w:val="28"/>
          <w:szCs w:val="28"/>
          <w:u w:val="single"/>
        </w:rPr>
        <w:t>0</w:t>
      </w:r>
      <w:r w:rsidR="001137C4" w:rsidRPr="00F71260">
        <w:rPr>
          <w:rFonts w:asciiTheme="minorEastAsia" w:hAnsiTheme="minorEastAsia" w:hint="eastAsia"/>
          <w:color w:val="FF0000"/>
          <w:sz w:val="28"/>
          <w:szCs w:val="28"/>
          <w:u w:val="single"/>
        </w:rPr>
        <w:t>/</w:t>
      </w:r>
      <w:r w:rsidR="00AC67F6">
        <w:rPr>
          <w:rFonts w:asciiTheme="minorEastAsia" w:hAnsiTheme="minorEastAsia"/>
          <w:color w:val="FF0000"/>
          <w:sz w:val="28"/>
          <w:szCs w:val="28"/>
          <w:u w:val="single"/>
        </w:rPr>
        <w:t>200000</w:t>
      </w:r>
      <w:r w:rsidR="00B6015B">
        <w:rPr>
          <w:rFonts w:asciiTheme="minorEastAsia" w:hAnsiTheme="minorEastAsia" w:hint="eastAsia"/>
          <w:color w:val="FF0000"/>
          <w:sz w:val="28"/>
          <w:szCs w:val="28"/>
          <w:u w:val="single"/>
        </w:rPr>
        <w:t>.0</w:t>
      </w:r>
      <w:r w:rsidR="008608ED">
        <w:rPr>
          <w:rFonts w:asciiTheme="minorEastAsia" w:hAnsiTheme="minorEastAsia" w:hint="eastAsia"/>
          <w:color w:val="FF0000"/>
          <w:sz w:val="28"/>
          <w:szCs w:val="28"/>
          <w:u w:val="single"/>
        </w:rPr>
        <w:t>0</w:t>
      </w:r>
      <w:r w:rsidRPr="00F71260">
        <w:rPr>
          <w:rFonts w:asciiTheme="minorEastAsia" w:hAnsiTheme="minorEastAsia" w:hint="eastAsia"/>
          <w:color w:val="FF0000"/>
          <w:sz w:val="28"/>
          <w:szCs w:val="28"/>
          <w:u w:val="single"/>
        </w:rPr>
        <w:t>×100%=</w:t>
      </w:r>
      <w:r w:rsidR="00B6015B">
        <w:rPr>
          <w:rFonts w:asciiTheme="minorEastAsia" w:hAnsiTheme="minorEastAsia" w:hint="eastAsia"/>
          <w:color w:val="FF0000"/>
          <w:sz w:val="28"/>
          <w:szCs w:val="28"/>
          <w:u w:val="single"/>
        </w:rPr>
        <w:t>1.</w:t>
      </w:r>
      <w:r w:rsidR="00AC67F6">
        <w:rPr>
          <w:rFonts w:asciiTheme="minorEastAsia" w:hAnsiTheme="minorEastAsia"/>
          <w:color w:val="FF0000"/>
          <w:sz w:val="28"/>
          <w:szCs w:val="28"/>
          <w:u w:val="single"/>
        </w:rPr>
        <w:t>75</w:t>
      </w:r>
      <w:r w:rsidRPr="00F71260">
        <w:rPr>
          <w:rFonts w:asciiTheme="minorEastAsia" w:hAnsiTheme="minorEastAsia" w:hint="eastAsia"/>
          <w:color w:val="FF0000"/>
          <w:sz w:val="28"/>
          <w:szCs w:val="28"/>
          <w:u w:val="single"/>
        </w:rPr>
        <w:t>%＜</w:t>
      </w:r>
      <w:r w:rsidR="00B6015B">
        <w:rPr>
          <w:rFonts w:asciiTheme="minorEastAsia" w:hAnsiTheme="minorEastAsia" w:hint="eastAsia"/>
          <w:color w:val="FF0000"/>
          <w:sz w:val="28"/>
          <w:szCs w:val="28"/>
          <w:u w:val="single"/>
        </w:rPr>
        <w:t>2</w:t>
      </w:r>
      <w:r w:rsidRPr="00F71260">
        <w:rPr>
          <w:rFonts w:asciiTheme="minorEastAsia" w:hAnsiTheme="minorEastAsia" w:hint="eastAsia"/>
          <w:color w:val="FF0000"/>
          <w:sz w:val="28"/>
          <w:szCs w:val="28"/>
          <w:u w:val="single"/>
        </w:rPr>
        <w:t>%</w:t>
      </w:r>
      <w:r w:rsidRPr="00E228F1">
        <w:rPr>
          <w:rFonts w:asciiTheme="minorEastAsia" w:hAnsiTheme="minorEastAsia" w:hint="eastAsia"/>
          <w:sz w:val="28"/>
          <w:szCs w:val="28"/>
          <w:u w:val="single"/>
        </w:rPr>
        <w:t>。</w:t>
      </w:r>
    </w:p>
    <w:p w:rsidR="00543E7C" w:rsidRPr="00B6015B" w:rsidRDefault="00543E7C" w:rsidP="00AA591E">
      <w:pPr>
        <w:pStyle w:val="a3"/>
        <w:spacing w:line="360" w:lineRule="auto"/>
        <w:ind w:left="361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543E7C" w:rsidRDefault="00543E7C" w:rsidP="00AA591E">
      <w:pPr>
        <w:pStyle w:val="a3"/>
        <w:spacing w:line="360" w:lineRule="auto"/>
        <w:ind w:left="361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543E7C" w:rsidRPr="00517D9D" w:rsidRDefault="00543E7C" w:rsidP="00517D9D">
      <w:pPr>
        <w:pStyle w:val="a3"/>
        <w:spacing w:line="360" w:lineRule="auto"/>
        <w:ind w:left="361" w:firstLineChars="0" w:firstLine="0"/>
        <w:jc w:val="left"/>
        <w:rPr>
          <w:rFonts w:asciiTheme="minorEastAsia" w:hAnsiTheme="minorEastAsia"/>
          <w:sz w:val="28"/>
          <w:szCs w:val="28"/>
        </w:rPr>
      </w:pPr>
      <w:r w:rsidRPr="00543E7C">
        <w:rPr>
          <w:rFonts w:asciiTheme="minorEastAsia" w:hAnsiTheme="minorEastAsia" w:hint="eastAsia"/>
          <w:b/>
          <w:sz w:val="24"/>
          <w:szCs w:val="24"/>
        </w:rPr>
        <w:t>结论</w:t>
      </w:r>
      <w:r>
        <w:rPr>
          <w:rFonts w:asciiTheme="minorEastAsia" w:hAnsiTheme="minorEastAsia" w:hint="eastAsia"/>
          <w:b/>
          <w:sz w:val="24"/>
          <w:szCs w:val="24"/>
        </w:rPr>
        <w:t>：</w:t>
      </w:r>
      <w:r w:rsidRPr="00E228F1">
        <w:rPr>
          <w:rFonts w:asciiTheme="minorEastAsia" w:hAnsiTheme="minorEastAsia" w:hint="eastAsia"/>
          <w:sz w:val="28"/>
          <w:szCs w:val="28"/>
        </w:rPr>
        <w:t>本项目装饰性构件造价比例小于</w:t>
      </w:r>
      <w:r w:rsidR="00B6015B">
        <w:rPr>
          <w:rFonts w:asciiTheme="minorEastAsia" w:hAnsiTheme="minorEastAsia" w:hint="eastAsia"/>
          <w:sz w:val="28"/>
          <w:szCs w:val="28"/>
        </w:rPr>
        <w:t>2</w:t>
      </w:r>
      <w:r w:rsidRPr="00E228F1">
        <w:rPr>
          <w:rFonts w:asciiTheme="minorEastAsia" w:hAnsiTheme="minorEastAsia" w:hint="eastAsia"/>
          <w:sz w:val="28"/>
          <w:szCs w:val="28"/>
        </w:rPr>
        <w:t>%，满足</w:t>
      </w:r>
      <w:r w:rsidR="0045537D" w:rsidRPr="0045537D">
        <w:rPr>
          <w:rFonts w:asciiTheme="minorEastAsia" w:hAnsiTheme="minorEastAsia" w:hint="eastAsia"/>
          <w:sz w:val="28"/>
          <w:szCs w:val="28"/>
        </w:rPr>
        <w:t>《四川省民用</w:t>
      </w:r>
      <w:r w:rsidR="0045537D" w:rsidRPr="0045537D">
        <w:rPr>
          <w:rFonts w:asciiTheme="minorEastAsia" w:hAnsiTheme="minorEastAsia"/>
          <w:sz w:val="28"/>
          <w:szCs w:val="28"/>
        </w:rPr>
        <w:t>绿色建筑设计施工图阶段审查技术要点</w:t>
      </w:r>
      <w:r w:rsidR="0045537D" w:rsidRPr="0045537D">
        <w:rPr>
          <w:rFonts w:asciiTheme="minorEastAsia" w:hAnsiTheme="minorEastAsia" w:hint="eastAsia"/>
          <w:sz w:val="28"/>
          <w:szCs w:val="28"/>
        </w:rPr>
        <w:t>》（试行）</w:t>
      </w:r>
      <w:r w:rsidRPr="00E228F1">
        <w:rPr>
          <w:rFonts w:asciiTheme="minorEastAsia" w:hAnsiTheme="minorEastAsia" w:hint="eastAsia"/>
          <w:sz w:val="28"/>
          <w:szCs w:val="28"/>
        </w:rPr>
        <w:t>中</w:t>
      </w:r>
      <w:r w:rsidR="0045537D">
        <w:rPr>
          <w:rFonts w:asciiTheme="minorEastAsia" w:hAnsiTheme="minorEastAsia"/>
          <w:sz w:val="28"/>
          <w:szCs w:val="28"/>
        </w:rPr>
        <w:t>2</w:t>
      </w:r>
      <w:r w:rsidRPr="00E228F1">
        <w:rPr>
          <w:rFonts w:asciiTheme="minorEastAsia" w:hAnsiTheme="minorEastAsia" w:hint="eastAsia"/>
          <w:sz w:val="28"/>
          <w:szCs w:val="28"/>
        </w:rPr>
        <w:t>.</w:t>
      </w:r>
      <w:r w:rsidR="00F71260">
        <w:rPr>
          <w:rFonts w:asciiTheme="minorEastAsia" w:hAnsiTheme="minorEastAsia" w:hint="eastAsia"/>
          <w:sz w:val="28"/>
          <w:szCs w:val="28"/>
        </w:rPr>
        <w:t>1</w:t>
      </w:r>
      <w:r w:rsidRPr="00E228F1">
        <w:rPr>
          <w:rFonts w:asciiTheme="minorEastAsia" w:hAnsiTheme="minorEastAsia" w:hint="eastAsia"/>
          <w:sz w:val="28"/>
          <w:szCs w:val="28"/>
        </w:rPr>
        <w:t>.</w:t>
      </w:r>
      <w:r w:rsidR="0045537D">
        <w:rPr>
          <w:rFonts w:asciiTheme="minorEastAsia" w:hAnsiTheme="minorEastAsia"/>
          <w:sz w:val="28"/>
          <w:szCs w:val="28"/>
        </w:rPr>
        <w:t>18</w:t>
      </w:r>
      <w:r w:rsidRPr="00E228F1">
        <w:rPr>
          <w:rFonts w:asciiTheme="minorEastAsia" w:hAnsiTheme="minorEastAsia" w:hint="eastAsia"/>
          <w:sz w:val="28"/>
          <w:szCs w:val="28"/>
        </w:rPr>
        <w:t>条要求。</w:t>
      </w:r>
    </w:p>
    <w:sectPr w:rsidR="00543E7C" w:rsidRPr="00517D9D" w:rsidSect="00683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45A" w:rsidRDefault="00D7245A" w:rsidP="000F3FF2">
      <w:r>
        <w:separator/>
      </w:r>
    </w:p>
  </w:endnote>
  <w:endnote w:type="continuationSeparator" w:id="0">
    <w:p w:rsidR="00D7245A" w:rsidRDefault="00D7245A" w:rsidP="000F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45A" w:rsidRDefault="00D7245A" w:rsidP="000F3FF2">
      <w:r>
        <w:separator/>
      </w:r>
    </w:p>
  </w:footnote>
  <w:footnote w:type="continuationSeparator" w:id="0">
    <w:p w:rsidR="00D7245A" w:rsidRDefault="00D7245A" w:rsidP="000F3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82B14"/>
    <w:multiLevelType w:val="hybridMultilevel"/>
    <w:tmpl w:val="B5BC6E74"/>
    <w:lvl w:ilvl="0" w:tplc="1852821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" w15:restartNumberingAfterBreak="0">
    <w:nsid w:val="5D2111B5"/>
    <w:multiLevelType w:val="hybridMultilevel"/>
    <w:tmpl w:val="B5BC6E74"/>
    <w:lvl w:ilvl="0" w:tplc="1852821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25"/>
    <w:rsid w:val="000F3FF2"/>
    <w:rsid w:val="001137C4"/>
    <w:rsid w:val="00117B55"/>
    <w:rsid w:val="001656D4"/>
    <w:rsid w:val="00182789"/>
    <w:rsid w:val="0019417D"/>
    <w:rsid w:val="001B6BDD"/>
    <w:rsid w:val="001B7E25"/>
    <w:rsid w:val="00232453"/>
    <w:rsid w:val="00282F4F"/>
    <w:rsid w:val="002915C2"/>
    <w:rsid w:val="003036D3"/>
    <w:rsid w:val="003849E6"/>
    <w:rsid w:val="00390633"/>
    <w:rsid w:val="003B330E"/>
    <w:rsid w:val="004421C3"/>
    <w:rsid w:val="0045537D"/>
    <w:rsid w:val="0047025E"/>
    <w:rsid w:val="004C754A"/>
    <w:rsid w:val="004D7903"/>
    <w:rsid w:val="00505A02"/>
    <w:rsid w:val="00517D9D"/>
    <w:rsid w:val="0052559F"/>
    <w:rsid w:val="00543E7C"/>
    <w:rsid w:val="00570610"/>
    <w:rsid w:val="00582B07"/>
    <w:rsid w:val="005B1952"/>
    <w:rsid w:val="0062406D"/>
    <w:rsid w:val="006836E5"/>
    <w:rsid w:val="006A709F"/>
    <w:rsid w:val="006B25DB"/>
    <w:rsid w:val="006D7DFB"/>
    <w:rsid w:val="00702232"/>
    <w:rsid w:val="007664A0"/>
    <w:rsid w:val="007A5187"/>
    <w:rsid w:val="007D5426"/>
    <w:rsid w:val="008608ED"/>
    <w:rsid w:val="008C4F0B"/>
    <w:rsid w:val="008E0A02"/>
    <w:rsid w:val="00900F15"/>
    <w:rsid w:val="00942F8C"/>
    <w:rsid w:val="009752D0"/>
    <w:rsid w:val="00981958"/>
    <w:rsid w:val="0099591E"/>
    <w:rsid w:val="009D5C29"/>
    <w:rsid w:val="009E5518"/>
    <w:rsid w:val="00A10F24"/>
    <w:rsid w:val="00A221CD"/>
    <w:rsid w:val="00A302E8"/>
    <w:rsid w:val="00A309ED"/>
    <w:rsid w:val="00A42F25"/>
    <w:rsid w:val="00AA591E"/>
    <w:rsid w:val="00AC67F6"/>
    <w:rsid w:val="00B6015B"/>
    <w:rsid w:val="00BD2C54"/>
    <w:rsid w:val="00CA1218"/>
    <w:rsid w:val="00D01E20"/>
    <w:rsid w:val="00D23DC6"/>
    <w:rsid w:val="00D43054"/>
    <w:rsid w:val="00D7245A"/>
    <w:rsid w:val="00D774C9"/>
    <w:rsid w:val="00D84FD7"/>
    <w:rsid w:val="00D92813"/>
    <w:rsid w:val="00DD1EAA"/>
    <w:rsid w:val="00DE7F79"/>
    <w:rsid w:val="00E228F1"/>
    <w:rsid w:val="00E567F5"/>
    <w:rsid w:val="00ED0E54"/>
    <w:rsid w:val="00EE24EA"/>
    <w:rsid w:val="00EE61CF"/>
    <w:rsid w:val="00EE77D6"/>
    <w:rsid w:val="00F464EA"/>
    <w:rsid w:val="00F525CB"/>
    <w:rsid w:val="00F71260"/>
    <w:rsid w:val="00FC4C6D"/>
    <w:rsid w:val="00FD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F68CC"/>
  <w15:docId w15:val="{142C6A68-2622-492D-9EDB-656BEAA4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BDD"/>
    <w:pPr>
      <w:ind w:firstLineChars="200" w:firstLine="420"/>
    </w:pPr>
  </w:style>
  <w:style w:type="table" w:styleId="a4">
    <w:name w:val="Table Grid"/>
    <w:basedOn w:val="a1"/>
    <w:uiPriority w:val="59"/>
    <w:rsid w:val="008E0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543E7C"/>
    <w:rPr>
      <w:b/>
      <w:bCs/>
    </w:rPr>
  </w:style>
  <w:style w:type="paragraph" w:styleId="a6">
    <w:name w:val="header"/>
    <w:basedOn w:val="a"/>
    <w:link w:val="a7"/>
    <w:uiPriority w:val="99"/>
    <w:unhideWhenUsed/>
    <w:rsid w:val="000F3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F3FF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F3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F3FF2"/>
    <w:rPr>
      <w:sz w:val="18"/>
      <w:szCs w:val="18"/>
    </w:rPr>
  </w:style>
  <w:style w:type="character" w:customStyle="1" w:styleId="aa">
    <w:name w:val="正文文本 字符"/>
    <w:basedOn w:val="a0"/>
    <w:link w:val="ab"/>
    <w:uiPriority w:val="1"/>
    <w:rsid w:val="000F3FF2"/>
    <w:rPr>
      <w:rFonts w:ascii="宋体" w:cs="宋体"/>
      <w:sz w:val="19"/>
      <w:szCs w:val="19"/>
    </w:rPr>
  </w:style>
  <w:style w:type="paragraph" w:styleId="ab">
    <w:name w:val="Body Text"/>
    <w:basedOn w:val="a"/>
    <w:link w:val="aa"/>
    <w:uiPriority w:val="1"/>
    <w:qFormat/>
    <w:rsid w:val="000F3FF2"/>
    <w:pPr>
      <w:autoSpaceDE w:val="0"/>
      <w:autoSpaceDN w:val="0"/>
      <w:adjustRightInd w:val="0"/>
      <w:jc w:val="left"/>
    </w:pPr>
    <w:rPr>
      <w:rFonts w:ascii="宋体" w:cs="宋体"/>
      <w:sz w:val="19"/>
      <w:szCs w:val="19"/>
    </w:rPr>
  </w:style>
  <w:style w:type="character" w:customStyle="1" w:styleId="Char1">
    <w:name w:val="正文文本 Char1"/>
    <w:basedOn w:val="a0"/>
    <w:uiPriority w:val="99"/>
    <w:semiHidden/>
    <w:rsid w:val="000F3FF2"/>
  </w:style>
  <w:style w:type="paragraph" w:styleId="ac">
    <w:name w:val="Balloon Text"/>
    <w:basedOn w:val="a"/>
    <w:link w:val="ad"/>
    <w:uiPriority w:val="99"/>
    <w:semiHidden/>
    <w:unhideWhenUsed/>
    <w:rsid w:val="00D9281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D928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47EB2-7D7B-4235-BA97-6940444B3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157</Words>
  <Characters>899</Characters>
  <Application>Microsoft Office Word</Application>
  <DocSecurity>0</DocSecurity>
  <Lines>7</Lines>
  <Paragraphs>2</Paragraphs>
  <ScaleCrop>false</ScaleCrop>
  <Company>Microsoft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李艺斌(昆明建1)</dc:creator>
  <cp:lastModifiedBy>彭博(六公司建筑)</cp:lastModifiedBy>
  <cp:revision>25</cp:revision>
  <dcterms:created xsi:type="dcterms:W3CDTF">2019-07-01T06:42:00Z</dcterms:created>
  <dcterms:modified xsi:type="dcterms:W3CDTF">2021-12-30T09:52:00Z</dcterms:modified>
</cp:coreProperties>
</file>