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4.2.5 场地内环境噪声符合现行国家标准《声环境质量标准》GB 3096 的有关规定。（总分 4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285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0"/>
        <w:gridCol w:w="1826"/>
        <w:gridCol w:w="1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场地内环境噪声满足《声环境质量标准》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GB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96。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tabs>
          <w:tab w:val="left" w:pos="285"/>
          <w:tab w:val="left" w:pos="3684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评</w:t>
      </w:r>
      <w:r>
        <w:rPr>
          <w:rFonts w:ascii="Times New Roman" w:hAnsi="Times New Roman"/>
          <w:b/>
          <w:color w:val="000000"/>
          <w:lang w:eastAsia="zh-CN"/>
        </w:rPr>
        <w:t xml:space="preserve">价要点 </w:t>
      </w:r>
    </w:p>
    <w:p>
      <w:pPr>
        <w:pStyle w:val="3"/>
        <w:tabs>
          <w:tab w:val="left" w:pos="285"/>
          <w:tab w:val="left" w:pos="3684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场地位于《声环境质量标准》中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</w:t>
      </w:r>
      <w:r>
        <w:rPr>
          <w:rFonts w:ascii="Times New Roman" w:hAnsi="Times New Roman"/>
          <w:color w:val="000000"/>
          <w:u w:val="single"/>
          <w:lang w:eastAsia="zh-CN"/>
        </w:rPr>
        <w:t>2类声环境功能区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类型</w:t>
      </w:r>
    </w:p>
    <w:p>
      <w:pPr>
        <w:pStyle w:val="3"/>
        <w:tabs>
          <w:tab w:val="left" w:pos="711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环境噪声检测情况</w:t>
      </w:r>
      <w:r>
        <w:rPr>
          <w:rFonts w:ascii="Times New Roman" w:hAnsi="Times New Roman"/>
          <w:color w:val="000000"/>
          <w:lang w:eastAsia="zh-CN"/>
        </w:rPr>
        <w:tab/>
      </w:r>
      <w:r>
        <w:rPr>
          <w:rFonts w:ascii="Times New Roman" w:hAnsi="Times New Roman"/>
          <w:color w:val="000000"/>
          <w:lang w:eastAsia="zh-CN"/>
        </w:rPr>
        <w:t>单位</w:t>
      </w:r>
      <w:r>
        <w:rPr>
          <w:rFonts w:ascii="Times New Roman" w:hAnsi="Times New Roman"/>
          <w:color w:val="000000"/>
          <w:spacing w:val="-2"/>
          <w:lang w:eastAsia="zh-CN"/>
        </w:rPr>
        <w:t>：</w:t>
      </w:r>
      <w:r>
        <w:rPr>
          <w:rFonts w:ascii="Times New Roman" w:hAnsi="Times New Roman"/>
          <w:color w:val="000000"/>
          <w:lang w:eastAsia="zh-CN"/>
        </w:rPr>
        <w:t>dB（</w:t>
      </w:r>
      <w:r>
        <w:rPr>
          <w:rFonts w:ascii="Times New Roman" w:hAnsi="Times New Roman"/>
          <w:color w:val="000000"/>
          <w:spacing w:val="-1"/>
          <w:lang w:eastAsia="zh-CN"/>
        </w:rPr>
        <w:t>A</w:t>
      </w:r>
      <w:r>
        <w:rPr>
          <w:rFonts w:ascii="Times New Roman" w:hAnsi="Times New Roman"/>
          <w:color w:val="000000"/>
          <w:lang w:eastAsia="zh-CN"/>
        </w:rPr>
        <w:t>）</w:t>
      </w:r>
    </w:p>
    <w:tbl>
      <w:tblPr>
        <w:tblStyle w:val="6"/>
        <w:tblW w:w="501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224"/>
        <w:gridCol w:w="1795"/>
        <w:gridCol w:w="1187"/>
        <w:gridCol w:w="1706"/>
        <w:gridCol w:w="1375"/>
      </w:tblGrid>
      <w:tr>
        <w:trPr>
          <w:trHeight w:val="344" w:hRule="exac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监测点</w:t>
            </w:r>
          </w:p>
        </w:tc>
        <w:tc>
          <w:tcPr>
            <w:tcW w:w="1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环境噪声标准值（dB）</w:t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环境噪声测试值（dB）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昼间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夜间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昼间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夜间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P1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P2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P3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P4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简要说明建筑场地周围噪声分布状况</w:t>
      </w:r>
      <w:r>
        <w:rPr>
          <w:rFonts w:ascii="Times New Roman" w:hAnsi="Times New Roman"/>
          <w:color w:val="000000"/>
          <w:spacing w:val="-47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如果拟建噪声敏感建筑不能避免临近交通干线</w:t>
      </w:r>
      <w:r>
        <w:rPr>
          <w:rFonts w:ascii="Times New Roman" w:hAnsi="Times New Roman"/>
          <w:color w:val="000000"/>
          <w:spacing w:val="-47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或不能远离固定的设备噪声源时，说明降噪措施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spacing w:val="-2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字以内）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69215</wp:posOffset>
                </wp:positionV>
                <wp:extent cx="5682615" cy="737235"/>
                <wp:effectExtent l="10160" t="8890" r="3175" b="635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2615" cy="737235"/>
                          <a:chOff x="1681" y="766"/>
                          <a:chExt cx="8544" cy="1161"/>
                        </a:xfrm>
                      </wpg:grpSpPr>
                      <wpg:grpSp>
                        <wpg:cNvPr id="65" name="Group 39"/>
                        <wpg:cNvGrpSpPr/>
                        <wpg:grpSpPr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66" name="Freeform 40"/>
                          <wps:cNvSpPr/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1"/>
                        <wpg:cNvGrpSpPr/>
                        <wpg:grpSpPr>
                          <a:xfrm>
                            <a:off x="1692" y="777"/>
                            <a:ext cx="2" cy="1145"/>
                            <a:chOff x="1692" y="777"/>
                            <a:chExt cx="2" cy="1145"/>
                          </a:xfrm>
                        </wpg:grpSpPr>
                        <wps:wsp>
                          <wps:cNvPr id="68" name="Freeform 42"/>
                          <wps:cNvSpPr/>
                          <wps:spPr bwMode="auto">
                            <a:xfrm>
                              <a:off x="1692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3"/>
                        <wpg:cNvGrpSpPr/>
                        <wpg:grpSpPr>
                          <a:xfrm>
                            <a:off x="1687" y="1917"/>
                            <a:ext cx="8532" cy="2"/>
                            <a:chOff x="1687" y="1917"/>
                            <a:chExt cx="8532" cy="2"/>
                          </a:xfrm>
                        </wpg:grpSpPr>
                        <wps:wsp>
                          <wps:cNvPr id="70" name="Freeform 44"/>
                          <wps:cNvSpPr/>
                          <wps:spPr bwMode="auto">
                            <a:xfrm>
                              <a:off x="1687" y="191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5"/>
                        <wpg:cNvGrpSpPr/>
                        <wpg:grpSpPr>
                          <a:xfrm>
                            <a:off x="10214" y="777"/>
                            <a:ext cx="2" cy="1145"/>
                            <a:chOff x="10214" y="777"/>
                            <a:chExt cx="2" cy="1145"/>
                          </a:xfrm>
                        </wpg:grpSpPr>
                        <wps:wsp>
                          <wps:cNvPr id="72" name="Freeform 46"/>
                          <wps:cNvSpPr/>
                          <wps:spPr bwMode="auto">
                            <a:xfrm>
                              <a:off x="10214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5.45pt;height:58.05pt;width:447.45pt;mso-position-horizontal-relative:page;z-index:-251657216;mso-width-relative:page;mso-height-relative:page;" coordorigin="1681,766" coordsize="8544,1161" o:gfxdata="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WG0ET9kAAAALAQAADwAAAAAA&#10;AAABACAAAAAiAAAAZHJzL2Rvd25yZXYueG1sUEsBAhQAFAAAAAgAh07iQFDR9RJMBAAADRcAAA4A&#10;AAAAAAAAAQAgAAAAKAEAAGRycy9lMm9Eb2MueG1sUEsFBgAAAAAGAAYAWQEAAOYHAAAAAA==&#10;">
                <o:lock v:ext="edit" aspectratio="f"/>
                <v:group id="Group 39" o:spid="_x0000_s1026" o:spt="203" style="position:absolute;left:1687;top:772;height:2;width:8532;" coordorigin="1687,772" coordsize="8532,2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1687;top:772;height:2;width:8532;" filled="f" stroked="t" coordsize="8532,1" o:gfxdata="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NXBn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1692;top:777;height:1145;width:2;" coordorigin="1692,777" coordsize="2,1145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2" o:spid="_x0000_s1026" o:spt="100" style="position:absolute;left:1692;top:777;height:1145;width:2;" filled="f" stroked="t" coordsize="1,1145" o:gfxdata="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zdgKa2AAAA2wAAAA8A&#10;AAAAAAAAAQAgAAAAIgAAAGRycy9kb3ducmV2LnhtbFBLAQIUABQAAAAIAIdO4kAzLwWeOwAAADkA&#10;AAAQAAAAAAAAAAEAIAAAAAUBAABkcnMvc2hhcGV4bWwueG1sUEsFBgAAAAAGAAYAWwEAAK8DAAAA&#10;AA==&#10;" path="m0,0l0,1145e">
                    <v:path o:connectlocs="0,777;0,19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3" o:spid="_x0000_s1026" o:spt="203" style="position:absolute;left:1687;top:1917;height:2;width:8532;" coordorigin="1687,1917" coordsize="8532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4" o:spid="_x0000_s1026" o:spt="100" style="position:absolute;left:1687;top:1917;height:2;width:8532;" filled="f" stroked="t" coordsize="8532,1" o:gfxdata="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alqrrUAAADbAAAADwAA&#10;AAAAAAABACAAAAAiAAAAZHJzL2Rvd25yZXYueG1sUEsBAhQAFAAAAAgAh07iQDMvBZ47AAAAOQAA&#10;ABAAAAAAAAAAAQAgAAAABAEAAGRycy9zaGFwZXhtbC54bWxQSwUGAAAAAAYABgBbAQAArgMA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5" o:spid="_x0000_s1026" o:spt="203" style="position:absolute;left:10214;top:777;height:1145;width:2;" coordorigin="10214,777" coordsize="2,1145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6" o:spid="_x0000_s1026" o:spt="100" style="position:absolute;left:10214;top:777;height:1145;width:2;" filled="f" stroked="t" coordsize="1,1145" o:gfxdata="UEsDBAoAAAAAAIdO4kAAAAAAAAAAAAAAAAAEAAAAZHJzL1BLAwQUAAAACACHTuJAOOwhkb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hYZ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whkbsAAADb&#10;AAAADwAAAAAAAAABACAAAAAiAAAAZHJzL2Rvd25yZXYueG1sUEsBAhQAFAAAAAgAh07iQDMvBZ47&#10;AAAAOQAAABAAAAAAAAAAAQAgAAAACgEAAGRycy9zaGFwZXhtbC54bWxQSwUGAAAAAAYABgBbAQAA&#10;tAMAAAAA&#10;" path="m0,0l0,1145e">
                    <v:path o:connectlocs="0,777;0,19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</w:t>
      </w:r>
      <w:r>
        <w:rPr>
          <w:rFonts w:ascii="Times New Roman" w:hAnsi="Times New Roman"/>
          <w:b/>
          <w:color w:val="000000"/>
          <w:lang w:eastAsia="zh-CN"/>
        </w:rPr>
        <w:t xml:space="preserve">明材料 </w:t>
      </w:r>
    </w:p>
    <w:p>
      <w:pPr>
        <w:pStyle w:val="3"/>
        <w:tabs>
          <w:tab w:val="left" w:pos="60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环评报告书（表）或环境噪声影响测试报告：应体现环境噪声的测点布置、检测结果等，如环境噪声测试值比标准规定值高，需提供降低噪声的措施，以管理部门批复后的复印件或扫描件为准；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噪声预测分析报告：应结合场地环境条件变化进行对应的噪声改变情况预测。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76200</wp:posOffset>
                </wp:positionV>
                <wp:extent cx="5732780" cy="737235"/>
                <wp:effectExtent l="8890" t="3175" r="1905" b="254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80" cy="737235"/>
                          <a:chOff x="1669" y="413"/>
                          <a:chExt cx="8566" cy="1161"/>
                        </a:xfrm>
                      </wpg:grpSpPr>
                      <wpg:grpSp>
                        <wpg:cNvPr id="56" name="Group 48"/>
                        <wpg:cNvGrpSpPr/>
                        <wpg:grpSpPr>
                          <a:xfrm>
                            <a:off x="1675" y="419"/>
                            <a:ext cx="8555" cy="2"/>
                            <a:chOff x="1675" y="419"/>
                            <a:chExt cx="8555" cy="2"/>
                          </a:xfrm>
                        </wpg:grpSpPr>
                        <wps:wsp>
                          <wps:cNvPr id="57" name="Freeform 49"/>
                          <wps:cNvSpPr/>
                          <wps:spPr bwMode="auto">
                            <a:xfrm>
                              <a:off x="1675" y="419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/>
                        <wpg:grpSpPr>
                          <a:xfrm>
                            <a:off x="1680" y="424"/>
                            <a:ext cx="2" cy="1145"/>
                            <a:chOff x="1680" y="424"/>
                            <a:chExt cx="2" cy="1145"/>
                          </a:xfrm>
                        </wpg:grpSpPr>
                        <wps:wsp>
                          <wps:cNvPr id="59" name="Freeform 51"/>
                          <wps:cNvSpPr/>
                          <wps:spPr bwMode="auto">
                            <a:xfrm>
                              <a:off x="1680" y="42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145"/>
                                <a:gd name="T2" fmla="+- 0 1568 424"/>
                                <a:gd name="T3" fmla="*/ 15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2"/>
                        <wpg:cNvGrpSpPr/>
                        <wpg:grpSpPr>
                          <a:xfrm>
                            <a:off x="1675" y="1564"/>
                            <a:ext cx="8555" cy="2"/>
                            <a:chOff x="1675" y="1564"/>
                            <a:chExt cx="8555" cy="2"/>
                          </a:xfrm>
                        </wpg:grpSpPr>
                        <wps:wsp>
                          <wps:cNvPr id="61" name="Freeform 53"/>
                          <wps:cNvSpPr/>
                          <wps:spPr bwMode="auto">
                            <a:xfrm>
                              <a:off x="1675" y="1564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/>
                        <wpg:grpSpPr>
                          <a:xfrm>
                            <a:off x="10225" y="424"/>
                            <a:ext cx="2" cy="1145"/>
                            <a:chOff x="10225" y="424"/>
                            <a:chExt cx="2" cy="1145"/>
                          </a:xfrm>
                        </wpg:grpSpPr>
                        <wps:wsp>
                          <wps:cNvPr id="63" name="Freeform 55"/>
                          <wps:cNvSpPr/>
                          <wps:spPr bwMode="auto">
                            <a:xfrm>
                              <a:off x="10225" y="42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145"/>
                                <a:gd name="T2" fmla="+- 0 1568 424"/>
                                <a:gd name="T3" fmla="*/ 15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2pt;margin-top:6pt;height:58.05pt;width:451.4pt;mso-position-horizontal-relative:page;z-index:-251656192;mso-width-relative:page;mso-height-relative:page;" coordorigin="1669,413" coordsize="8566,1161" o:gfxdata="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AnT&#10;XebZAAAACwEAAA8AAAAAAAAAAQAgAAAAIgAAAGRycy9kb3ducmV2LnhtbFBLAQIUABQAAAAIAIdO&#10;4kAVmVkFXAQAAA0XAAAOAAAAAAAAAAEAIAAAACgBAABkcnMvZTJvRG9jLnhtbFBLBQYAAAAABgAG&#10;AFkBAAD2BwAAAAA=&#10;">
                <o:lock v:ext="edit" aspectratio="f"/>
                <v:group id="Group 48" o:spid="_x0000_s1026" o:spt="203" style="position:absolute;left:1675;top:419;height:2;width:8555;" coordorigin="1675,419" coordsize="8555,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9" o:spid="_x0000_s1026" o:spt="100" style="position:absolute;left:1675;top:419;height:2;width:8555;" filled="f" stroked="t" coordsize="8555,1" o:gfxdata="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cg+GbsAAADb&#10;AAAADwAAAAAAAAABACAAAAAiAAAAZHJzL2Rvd25yZXYueG1sUEsBAhQAFAAAAAgAh07iQDMvBZ47&#10;AAAAOQAAABAAAAAAAAAAAQAgAAAACgEAAGRycy9zaGFwZXhtbC54bWxQSwUGAAAAAAYABgBbAQAA&#10;tAMAAAAA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1680;top:424;height:1145;width:2;" coordorigin="1680,424" coordsize="2,1145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1" o:spid="_x0000_s1026" o:spt="100" style="position:absolute;left:1680;top:424;height:1145;width:2;" filled="f" stroked="t" coordsize="1,1145" o:gfxdata="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3vgLsAAADb&#10;AAAADwAAAAAAAAABACAAAAAiAAAAZHJzL2Rvd25yZXYueG1sUEsBAhQAFAAAAAgAh07iQDMvBZ47&#10;AAAAOQAAABAAAAAAAAAAAQAgAAAACgEAAGRycy9zaGFwZXhtbC54bWxQSwUGAAAAAAYABgBbAQAA&#10;tAMAAAAA&#10;" path="m0,0l0,1144e">
                    <v:path o:connectlocs="0,424;0,15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1675;top:1564;height:2;width:8555;" coordorigin="1675,1564" coordsize="8555,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3" o:spid="_x0000_s1026" o:spt="100" style="position:absolute;left:1675;top:1564;height:2;width:8555;" filled="f" stroked="t" coordsize="8555,1" o:gfxdata="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AclLugAAANsA&#10;AAAPAAAAAAAAAAEAIAAAACIAAABkcnMvZG93bnJldi54bWxQSwECFAAUAAAACACHTuJAMy8FnjsA&#10;AAA5AAAAEAAAAAAAAAABACAAAAAJAQAAZHJzL3NoYXBleG1sLnhtbFBLBQYAAAAABgAGAFsBAACz&#10;AwAAAAA=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10225;top:424;height:1145;width:2;" coordorigin="10225,424" coordsize="2,1145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5" o:spid="_x0000_s1026" o:spt="100" style="position:absolute;left:10225;top:424;height:1145;width:2;" filled="f" stroked="t" coordsize="1,1145" o:gfxdata="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5Ete8AAAA&#10;2wAAAA8AAAAAAAAAAQAgAAAAIgAAAGRycy9kb3ducmV2LnhtbFBLAQIUABQAAAAIAIdO4kAzLwWe&#10;OwAAADkAAAAQAAAAAAAAAAEAIAAAAAsBAABkcnMvc2hhcGV4bWwueG1sUEsFBgAAAAAGAAYAWwEA&#10;ALUDAAAAAA==&#10;" path="m0,0l0,1144e">
                    <v:path o:connectlocs="0,424;0,15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ascii="Times New Roman" w:hAnsi="Times New Roman"/>
          <w:color w:val="000000"/>
          <w:lang w:eastAsia="zh-CN"/>
        </w:rPr>
      </w:pP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4024D"/>
    <w:rsid w:val="000F5AE3"/>
    <w:rsid w:val="00202594"/>
    <w:rsid w:val="003343A9"/>
    <w:rsid w:val="00371FE7"/>
    <w:rsid w:val="00377F9A"/>
    <w:rsid w:val="004B30F8"/>
    <w:rsid w:val="005544A3"/>
    <w:rsid w:val="00666BF0"/>
    <w:rsid w:val="006E1DF5"/>
    <w:rsid w:val="009F762E"/>
    <w:rsid w:val="00A873EA"/>
    <w:rsid w:val="00C43280"/>
    <w:rsid w:val="00D01A52"/>
    <w:rsid w:val="00F06EDF"/>
    <w:rsid w:val="00F13136"/>
    <w:rsid w:val="20673584"/>
    <w:rsid w:val="35F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Cs w:val="21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Lines>3</Lines>
  <Paragraphs>1</Paragraphs>
  <TotalTime>3</TotalTime>
  <ScaleCrop>false</ScaleCrop>
  <LinksUpToDate>false</LinksUpToDate>
  <CharactersWithSpaces>498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WPS_1508576054</cp:lastModifiedBy>
  <cp:lastPrinted>2016-11-15T02:18:00Z</cp:lastPrinted>
  <dcterms:modified xsi:type="dcterms:W3CDTF">2022-01-13T09:04:15Z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