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Ⅱ__供暖、通风、与空调"/>
      <w:bookmarkEnd w:id="0"/>
      <w:bookmarkStart w:id="1" w:name="_Toc452968680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Ⅱ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供暖、通风与空调</w:t>
      </w:r>
      <w:bookmarkEnd w:id="1"/>
    </w:p>
    <w:p>
      <w:pPr>
        <w:spacing w:line="320" w:lineRule="exact"/>
        <w:jc w:val="both"/>
        <w:rPr>
          <w:rFonts w:ascii="宋体" w:hAnsi="宋体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5.2.4_供暖空调系统的冷、热源机组能效均优于现行国家标准《公共建筑节能设计标"/>
      <w:bookmarkEnd w:id="2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5.2.4 供暖空调系统的冷、热源机组能效均优于现行国家标准《公共建筑节能设计标准》GB 50189 的规定以及现行有关国家标准能效限定值的要求。对电机驱动的蒸气压缩循环冷水（热泵）机组，直燃型和蒸汽型溴化锂吸收式冷（温）水机组，单元式空气调节机、风管送风式和屋顶式空调机组，多联式空调（热泵）机组，燃煤、燃油和燃气锅炉，其能效指标比现行国家标准《公共建筑节能设计标准》GB50189规定值的提高或降低幅度满足表5.2.4 的要求；对房间空气调节器和家用燃气热水炉，其能效等级满足现行有关国家标准的节能评价值要求。（总分 6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  得分自评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u w:val="single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□不参评，原因是</w:t>
      </w:r>
      <w:r>
        <w:rPr>
          <w:rFonts w:hint="eastAsia" w:ascii="Times New Roman" w:hAnsi="Times New Roman"/>
          <w:color w:val="000000"/>
          <w:sz w:val="21"/>
          <w:szCs w:val="21"/>
          <w:u w:val="single"/>
          <w:lang w:eastAsia="zh-CN"/>
        </w:rPr>
        <w:t xml:space="preserve">                                             </w:t>
      </w: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u w:val="single"/>
          <w:lang w:eastAsia="zh-CN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161"/>
        <w:gridCol w:w="1181"/>
        <w:gridCol w:w="11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供暖空调系统的冷、热源机组能效均优于现行国家标准《公共建筑节能设计标准》</w:t>
            </w:r>
            <w:r>
              <w:rPr>
                <w:sz w:val="21"/>
                <w:szCs w:val="21"/>
              </w:rPr>
              <w:t>GB 50189</w:t>
            </w:r>
            <w:r>
              <w:rPr>
                <w:rFonts w:hint="eastAsia"/>
                <w:sz w:val="21"/>
                <w:szCs w:val="21"/>
              </w:rPr>
              <w:t>的规定以及现行有关国家标准能效限定值的要求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用户（住户）自行选择空调供暖系统、设备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冷热源机组位于由第三方建设和管理的集中能源站内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无能效标准规定的其他类型冷热源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 xml:space="preserve">2) </w:t>
      </w:r>
      <w:r>
        <w:rPr>
          <w:rFonts w:hint="eastAsia" w:ascii="Times New Roman" w:hAnsi="Times New Roman"/>
          <w:b/>
          <w:bCs/>
          <w:color w:val="000000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请简要说明系统冷热源形式、输配系统形式、末端形式</w:t>
      </w:r>
      <w:r>
        <w:rPr>
          <w:rFonts w:hint="eastAsia"/>
          <w:color w:val="000000"/>
          <w:lang w:eastAsia="zh-CN"/>
        </w:rPr>
        <w:t>。</w:t>
      </w:r>
      <w:r>
        <w:rPr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spacing w:val="-3"/>
          <w:lang w:eastAsia="zh-CN"/>
        </w:rPr>
        <w:t>20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color w:val="000000"/>
          <w:spacing w:val="-3"/>
          <w:lang w:eastAsia="zh-CN"/>
        </w:rPr>
        <w:t xml:space="preserve"> </w:t>
      </w:r>
      <w:r>
        <w:rPr>
          <w:color w:val="000000"/>
          <w:lang w:eastAsia="zh-CN"/>
        </w:rPr>
        <w:t>字</w:t>
      </w:r>
      <w:r>
        <w:rPr>
          <w:color w:val="000000"/>
          <w:spacing w:val="-3"/>
          <w:lang w:eastAsia="zh-CN"/>
        </w:rPr>
        <w:t>以</w:t>
      </w:r>
      <w:r>
        <w:rPr>
          <w:color w:val="000000"/>
          <w:lang w:eastAsia="zh-CN"/>
        </w:rPr>
        <w:t>内）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79375</wp:posOffset>
                </wp:positionV>
                <wp:extent cx="5673725" cy="734060"/>
                <wp:effectExtent l="9525" t="2540" r="3175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725" cy="734060"/>
                          <a:chOff x="1125" y="765"/>
                          <a:chExt cx="9660" cy="115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25pt;margin-top:6.25pt;height:57.8pt;width:446.75pt;mso-position-horizontal-relative:page;z-index:-251657216;mso-width-relative:page;mso-height-relative:page;" coordorigin="1125,765" coordsize="9660,1156" o:gfxdata="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euSoRdcAAAALAQAADwAAAAAAAAABACAAAAAiAAAAZHJzL2Rvd25yZXYu&#10;eG1sUEsBAhQAFAAAAAgAh07iQO6jTs9vBAAAVBcAAA4AAAAAAAAAAQAgAAAAJgEAAGRycy9lMm9E&#10;b2MueG1sUEsFBgAAAAAGAAYAWQEAAAcIAAAAAA==&#10;">
                <o:lock v:ext="edit" aspectratio="f"/>
                <v:group id="Group 3" o:spid="_x0000_s1026" o:spt="203" style="position:absolute;left:1130;top:771;height:2;width:9648;" coordorigin="1130,771" coordsize="9648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130;top:771;height:2;width:9648;" filled="f" stroked="t" coordsize="9648,1" o:gfxdata="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ee+qugAAANsA&#10;AAAPAAAAAAAAAAEAIAAAACIAAABkcnMvZG93bnJldi54bWxQSwECFAAUAAAACACHTuJAMy8FnjsA&#10;AAA5AAAAEAAAAAAAAAABACAAAAAJAQAAZHJzL3NoYXBleG1sLnhtbFBLBQYAAAAABgAGAFsBAACz&#10;AwAAAAA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776;height:1135;width:2;" coordorigin="1135,776" coordsize="2,11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35;top:776;height:1135;width:2;" filled="f" stroked="t" coordsize="1,1135" o:gfxdata="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rXuQL4A&#10;AADbAAAADwAAAAAAAAABACAAAAAiAAAAZHJzL2Rvd25yZXYueG1sUEsBAhQAFAAAAAgAh07iQDMv&#10;BZ47AAAAOQAAABAAAAAAAAAAAQAgAAAADQEAAGRycy9zaGFwZXhtbC54bWxQSwUGAAAAAAYABgBb&#10;AQAAtw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1916;height:2;width:9648;" coordorigin="1130,1916" coordsize="9648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130;top:1916;height:2;width:9648;" filled="f" stroked="t" coordsize="9648,1" o:gfxdata="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0Lpqb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776;height:1135;width:2;" coordorigin="10774,776" coordsize="2,113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74;top:776;height:1135;width:2;" filled="f" stroked="t" coordsize="1,1135" o:gfxdata="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7oQ7sAAADb&#10;AAAADwAAAAAAAAABACAAAAAiAAAAZHJzL2Rvd25yZXYueG1sUEsBAhQAFAAAAAgAh07iQDMvBZ47&#10;AAAAOQAAABAAAAAAAAAAAQAgAAAACgEAAGRycy9zaGFwZXhtbC54bWxQSwUGAAAAAAYABgBbAQAA&#10;tA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203#楼物业用房设房间空气调节器。多联式空调（热泵）机组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冷热</w:t>
      </w:r>
      <w:r>
        <w:rPr>
          <w:color w:val="000000"/>
          <w:spacing w:val="-3"/>
          <w:lang w:eastAsia="zh-CN"/>
        </w:rPr>
        <w:t>源</w:t>
      </w:r>
      <w:r>
        <w:rPr>
          <w:color w:val="000000"/>
          <w:lang w:eastAsia="zh-CN"/>
        </w:rPr>
        <w:t>机</w:t>
      </w:r>
      <w:r>
        <w:rPr>
          <w:color w:val="000000"/>
          <w:spacing w:val="-3"/>
          <w:lang w:eastAsia="zh-CN"/>
        </w:rPr>
        <w:t>组</w:t>
      </w:r>
      <w:r>
        <w:rPr>
          <w:color w:val="000000"/>
          <w:lang w:eastAsia="zh-CN"/>
        </w:rPr>
        <w:t>性</w:t>
      </w:r>
      <w:r>
        <w:rPr>
          <w:color w:val="000000"/>
          <w:spacing w:val="-3"/>
          <w:lang w:eastAsia="zh-CN"/>
        </w:rPr>
        <w:t>能</w:t>
      </w:r>
      <w:r>
        <w:rPr>
          <w:color w:val="000000"/>
          <w:lang w:eastAsia="zh-CN"/>
        </w:rPr>
        <w:t>参</w:t>
      </w:r>
      <w:r>
        <w:rPr>
          <w:color w:val="000000"/>
          <w:spacing w:val="-3"/>
          <w:lang w:eastAsia="zh-CN"/>
        </w:rPr>
        <w:t>数</w:t>
      </w:r>
      <w:r>
        <w:rPr>
          <w:color w:val="000000"/>
          <w:lang w:eastAsia="zh-CN"/>
        </w:rPr>
        <w:t>：</w:t>
      </w:r>
    </w:p>
    <w:tbl>
      <w:tblPr>
        <w:tblStyle w:val="7"/>
        <w:tblW w:w="50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858"/>
        <w:gridCol w:w="2632"/>
        <w:gridCol w:w="918"/>
        <w:gridCol w:w="1047"/>
        <w:gridCol w:w="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机组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额定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提高或降低幅度（%）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实际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5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1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驱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压缩循环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24" w:hRule="exact"/>
        </w:trPr>
        <w:tc>
          <w:tcPr>
            <w:tcW w:w="11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22" w:hRule="exact"/>
        </w:trPr>
        <w:tc>
          <w:tcPr>
            <w:tcW w:w="11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22" w:hRule="exact"/>
        </w:trPr>
        <w:tc>
          <w:tcPr>
            <w:tcW w:w="11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风管 送风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屋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22" w:hRule="exact"/>
        </w:trPr>
        <w:tc>
          <w:tcPr>
            <w:tcW w:w="11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22" w:hRule="exact"/>
        </w:trPr>
        <w:tc>
          <w:tcPr>
            <w:tcW w:w="11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425" w:hRule="exact"/>
        </w:trPr>
        <w:tc>
          <w:tcPr>
            <w:tcW w:w="11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多联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泵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40kw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left"/>
              <w:rPr>
                <w:rFonts w:hint="default"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 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7.8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（IPLV）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left"/>
              <w:rPr>
                <w:rFonts w:hint="default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3.9（IPLV）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default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</w:tr>
      <w:tr>
        <w:trPr>
          <w:trHeight w:val="324" w:hRule="exact"/>
        </w:trPr>
        <w:tc>
          <w:tcPr>
            <w:tcW w:w="11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22" w:hRule="exact"/>
        </w:trPr>
        <w:tc>
          <w:tcPr>
            <w:tcW w:w="11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482"/>
        <w:gridCol w:w="1390"/>
        <w:gridCol w:w="916"/>
        <w:gridCol w:w="1046"/>
        <w:gridCol w:w="1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8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参数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能效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提高或降低幅度（%）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4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实际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设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溴化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锂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吸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水机组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直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燃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制冷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4" w:hRule="exact"/>
        </w:trPr>
        <w:tc>
          <w:tcPr>
            <w:tcW w:w="1421" w:type="pct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91" w:type="pct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制热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4" w:hRule="exact"/>
        </w:trPr>
        <w:tc>
          <w:tcPr>
            <w:tcW w:w="14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溴化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锂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吸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水机组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蒸汽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单位制冷量蒸汽耗量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324" w:hRule="exact"/>
        </w:trPr>
        <w:tc>
          <w:tcPr>
            <w:tcW w:w="14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36" w:type="pct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1096"/>
        <w:gridCol w:w="2052"/>
        <w:gridCol w:w="915"/>
        <w:gridCol w:w="915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2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1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热效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率</w:t>
            </w:r>
            <w:r>
              <w:rPr>
                <w:rFonts w:ascii="宋体" w:hAnsi="宋体"/>
                <w:color w:val="000000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/>
                <w:color w:val="000000"/>
                <w:spacing w:val="-4"/>
                <w:sz w:val="21"/>
                <w:szCs w:val="21"/>
              </w:rPr>
              <w:t>%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提高或降低幅度（百分点）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实际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设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8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4" w:hRule="exact"/>
        </w:trPr>
        <w:tc>
          <w:tcPr>
            <w:tcW w:w="11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锅炉</w:t>
            </w: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燃煤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1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1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燃油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燃气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1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tabs>
          <w:tab w:val="left" w:pos="531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1314"/>
        <w:gridCol w:w="1705"/>
        <w:gridCol w:w="1439"/>
        <w:gridCol w:w="15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20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能效指标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20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能效等级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节能评价值要求</w:t>
            </w:r>
          </w:p>
        </w:tc>
      </w:tr>
      <w:tr>
        <w:trPr>
          <w:trHeight w:val="324" w:hRule="exact"/>
        </w:trPr>
        <w:tc>
          <w:tcPr>
            <w:tcW w:w="2201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房间空气调节器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201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41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家用热水炉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采暖炉（单采暖）或采暖炉（两用型）供暖</w:t>
            </w:r>
          </w:p>
        </w:tc>
        <w:tc>
          <w:tcPr>
            <w:tcW w:w="7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额定热负荷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rPr>
          <w:trHeight w:val="650" w:hRule="exact"/>
        </w:trPr>
        <w:tc>
          <w:tcPr>
            <w:tcW w:w="141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≤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额定热负荷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tabs>
          <w:tab w:val="left" w:pos="531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tabs>
          <w:tab w:val="left" w:pos="531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b/>
          <w:color w:val="000000"/>
          <w:lang w:eastAsia="zh-CN"/>
        </w:rPr>
        <w:t>提交材料及要求：</w:t>
      </w:r>
    </w:p>
    <w:p>
      <w:pPr>
        <w:pStyle w:val="14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暖通专业图纸及设计说明：应说明空调采暖系统设置，机房详图应体现机组位置及尺寸；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暖通设备清单及冷热源机组产品说明书或检测报告：应包括相关设备性能参数的完整详细说明及型式检验报告。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/>
          <w:color w:val="auto"/>
          <w:lang w:val="en-US" w:eastAsia="zh-CN"/>
        </w:rPr>
        <w:t>203#-R楼</w:t>
      </w:r>
      <w:r>
        <w:rPr>
          <w:rFonts w:hint="eastAsia"/>
          <w:color w:val="auto"/>
          <w:sz w:val="21"/>
          <w:szCs w:val="21"/>
        </w:rPr>
        <w:t>暖通专业图纸</w:t>
      </w:r>
      <w:bookmarkStart w:id="3" w:name="_GoBack"/>
      <w:bookmarkEnd w:id="3"/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34925</wp:posOffset>
                </wp:positionV>
                <wp:extent cx="5717540" cy="827405"/>
                <wp:effectExtent l="6985" t="9525" r="9525" b="12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540" cy="827405"/>
                          <a:chOff x="1125" y="813"/>
                          <a:chExt cx="9660" cy="1303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130" y="819"/>
                            <a:ext cx="9648" cy="2"/>
                            <a:chOff x="1130" y="819"/>
                            <a:chExt cx="9648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130" y="81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135" y="823"/>
                            <a:ext cx="2" cy="1282"/>
                            <a:chOff x="1135" y="823"/>
                            <a:chExt cx="2" cy="1282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135" y="823"/>
                              <a:ext cx="2" cy="128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2"/>
                                <a:gd name="T2" fmla="+- 0 2105 823"/>
                                <a:gd name="T3" fmla="*/ 2105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130" y="2110"/>
                            <a:ext cx="9648" cy="2"/>
                            <a:chOff x="1130" y="2110"/>
                            <a:chExt cx="9648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130" y="2110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774" y="823"/>
                            <a:ext cx="2" cy="1282"/>
                            <a:chOff x="10774" y="823"/>
                            <a:chExt cx="2" cy="1282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774" y="823"/>
                              <a:ext cx="2" cy="128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2"/>
                                <a:gd name="T2" fmla="+- 0 2105 823"/>
                                <a:gd name="T3" fmla="*/ 2105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55pt;margin-top:2.75pt;height:65.15pt;width:450.2pt;mso-position-horizontal-relative:page;z-index:-251656192;mso-width-relative:page;mso-height-relative:page;" coordorigin="1125,813" coordsize="9660,1303" o:gfxdata="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UYErUdgAAAAKAQAADwAAAAAAAAABACAAAAAi&#10;AAAAZHJzL2Rvd25yZXYueG1sUEsBAhQAFAAAAAgAh07iQFuSruF9BAAAWxcAAA4AAAAAAAAAAQAg&#10;AAAAJwEAAGRycy9lMm9Eb2MueG1sUEsFBgAAAAAGAAYAWQEAABYIAAAAAA==&#10;">
                <o:lock v:ext="edit" aspectratio="f"/>
                <v:group id="Group 12" o:spid="_x0000_s1026" o:spt="203" style="position:absolute;left:1130;top:819;height:2;width:9648;" coordorigin="1130,819" coordsize="9648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130;top:819;height:2;width:9648;" filled="f" stroked="t" coordsize="9648,1" o:gfxdata="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uzc7L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35;top:823;height:1282;width:2;" coordorigin="1135,823" coordsize="2,128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135;top:823;height:1282;width:2;" filled="f" stroked="t" coordsize="1,1282" o:gfxdata="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KWsC/&#10;AAAA2wAAAA8AAAAAAAAAAQAgAAAAIgAAAGRycy9kb3ducmV2LnhtbFBLAQIUABQAAAAIAIdO4kAz&#10;LwWeOwAAADkAAAAQAAAAAAAAAAEAIAAAAA4BAABkcnMvc2hhcGV4bWwueG1sUEsFBgAAAAAGAAYA&#10;WwEAALgDAAAAAA==&#10;" path="m0,0l0,1282e">
                    <v:path o:connectlocs="0,823;0,210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30;top:2110;height:2;width:9648;" coordorigin="1130,2110" coordsize="9648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130;top:2110;height:2;width:9648;" filled="f" stroked="t" coordsize="9648,1" o:gfxdata="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19rvvQAA&#10;ANsAAAAPAAAAAAAAAAEAIAAAACIAAABkcnMvZG93bnJldi54bWxQSwECFAAUAAAACACHTuJAMy8F&#10;njsAAAA5AAAAEAAAAAAAAAABACAAAAAMAQAAZHJzL3NoYXBleG1sLnhtbFBLBQYAAAAABgAGAFsB&#10;AAC2AwAAAAA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74;top:823;height:1282;width:2;" coordorigin="10774,823" coordsize="2,128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774;top:823;height:1282;width:2;" filled="f" stroked="t" coordsize="1,1282" o:gfxdata="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Fcw74A&#10;AADbAAAADwAAAAAAAAABACAAAAAiAAAAZHJzL2Rvd25yZXYueG1sUEsBAhQAFAAAAAgAh07iQDMv&#10;BZ47AAAAOQAAABAAAAAAAAAAAQAgAAAADQEAAGRycy9zaGFwZXhtbC54bWxQSwUGAAAAAAYABgBb&#10;AQAAtwMAAAAA&#10;" path="m0,0l0,1282e">
                    <v:path o:connectlocs="0,823;0,210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94"/>
    <w:rsid w:val="00097D17"/>
    <w:rsid w:val="000F0143"/>
    <w:rsid w:val="00186F44"/>
    <w:rsid w:val="003D2C98"/>
    <w:rsid w:val="00500A9F"/>
    <w:rsid w:val="00544994"/>
    <w:rsid w:val="005544A3"/>
    <w:rsid w:val="00666BF0"/>
    <w:rsid w:val="00862B94"/>
    <w:rsid w:val="009524DF"/>
    <w:rsid w:val="00B139EB"/>
    <w:rsid w:val="00D01A52"/>
    <w:rsid w:val="00D11E0D"/>
    <w:rsid w:val="04AB5F30"/>
    <w:rsid w:val="09EA170B"/>
    <w:rsid w:val="71B7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1028</Characters>
  <Lines>8</Lines>
  <Paragraphs>2</Paragraphs>
  <TotalTime>1</TotalTime>
  <ScaleCrop>false</ScaleCrop>
  <LinksUpToDate>false</LinksUpToDate>
  <CharactersWithSpaces>1206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2016-10-25T02:30:00Z</dcterms:created>
  <dc:creator>LCL</dc:creator>
  <cp:lastModifiedBy>阿勇</cp:lastModifiedBy>
  <dcterms:modified xsi:type="dcterms:W3CDTF">2022-01-14T07:26:33Z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B3B84A2D0F3749E78BC8DE5546D20E34</vt:lpwstr>
  </property>
</Properties>
</file>