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7.2.3 土建工程与装修工程一体化设计。（总分 10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51"/>
        <w:gridCol w:w="1578"/>
        <w:gridCol w:w="1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类型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评价分值</w:t>
            </w:r>
          </w:p>
        </w:tc>
        <w:tc>
          <w:tcPr>
            <w:tcW w:w="14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 2" w:char="0052"/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496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土建与装修一体化设计的户数比例达到</w:t>
            </w:r>
            <w:r>
              <w:rPr>
                <w:color w:val="000000"/>
                <w:szCs w:val="21"/>
              </w:rPr>
              <w:t>30%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土建与装修一体化设计的户数比例达到</w:t>
            </w:r>
            <w:r>
              <w:rPr>
                <w:rFonts w:hint="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公共建筑</w:t>
            </w:r>
          </w:p>
        </w:tc>
        <w:tc>
          <w:tcPr>
            <w:tcW w:w="496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公共部位土建与装修一体化设计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所有部位土建与装修一体化设计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5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2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4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2)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评价要点</w:t>
      </w:r>
    </w:p>
    <w:p>
      <w:pPr>
        <w:pStyle w:val="15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居住建筑住宅总户数</w:t>
      </w:r>
      <w:r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  <w:u w:val="single"/>
          <w:lang w:val="en-US" w:eastAsia="zh-CN"/>
        </w:rPr>
        <w:t>998</w:t>
      </w:r>
      <w:r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</w:rPr>
        <w:t>，土建与装修一体化设计户数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  <w:u w:val="single"/>
          <w:lang w:val="en-US" w:eastAsia="zh-CN"/>
        </w:rPr>
        <w:t>432</w:t>
      </w:r>
      <w:r>
        <w:rPr>
          <w:rFonts w:hint="eastAsia"/>
          <w:sz w:val="21"/>
          <w:szCs w:val="21"/>
          <w:u w:val="single"/>
        </w:rPr>
        <w:t xml:space="preserve">      </w:t>
      </w:r>
      <w:r>
        <w:rPr>
          <w:rFonts w:hint="eastAsia"/>
          <w:sz w:val="21"/>
          <w:szCs w:val="21"/>
        </w:rPr>
        <w:t>，比例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 w:eastAsia="zh-CN"/>
        </w:rPr>
        <w:t>43.3%</w:t>
      </w:r>
      <w:r>
        <w:rPr>
          <w:rFonts w:hint="eastAsia"/>
          <w:sz w:val="21"/>
          <w:szCs w:val="21"/>
          <w:u w:val="single"/>
        </w:rPr>
        <w:t xml:space="preserve">   </w:t>
      </w:r>
    </w:p>
    <w:p>
      <w:pPr>
        <w:spacing w:line="320" w:lineRule="exact"/>
        <w:rPr>
          <w:rFonts w:hint="eastAsia"/>
          <w:szCs w:val="21"/>
        </w:rPr>
      </w:pPr>
      <w:r>
        <w:rPr>
          <w:rFonts w:hint="eastAsia"/>
          <w:szCs w:val="21"/>
        </w:rPr>
        <w:t>公共建筑装修部位：</w:t>
      </w:r>
      <w:r>
        <w:rPr>
          <w:rFonts w:hint="eastAsia"/>
          <w:szCs w:val="21"/>
        </w:rPr>
        <w:sym w:font="Wingdings 2" w:char="0052"/>
      </w:r>
      <w:r>
        <w:rPr>
          <w:rFonts w:hint="eastAsia"/>
          <w:szCs w:val="21"/>
        </w:rPr>
        <w:t>全部装修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□公共部位（□楼梯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□电梯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□卫生间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□大厅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□中庭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□其他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  <w:bookmarkStart w:id="0" w:name="_GoBack"/>
      <w:bookmarkEnd w:id="0"/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建筑专业图纸及设计说明：应说明建筑进行精装修的部位；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建筑各层平面图：应体现各类管线位置、预留空洞尺寸等；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装修图纸：由具有相应设计资质的单位完成（签字、盖章），达到施工图深度。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29210</wp:posOffset>
                </wp:positionV>
                <wp:extent cx="5664200" cy="1708150"/>
                <wp:effectExtent l="3175" t="9525" r="9525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708150"/>
                          <a:chOff x="1681" y="1190"/>
                          <a:chExt cx="8544" cy="2690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1196"/>
                            <a:ext cx="8532" cy="2"/>
                            <a:chOff x="1687" y="1196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119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1200"/>
                            <a:ext cx="2" cy="2669"/>
                            <a:chOff x="1692" y="1200"/>
                            <a:chExt cx="2" cy="2669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1200"/>
                              <a:ext cx="2" cy="2669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2669"/>
                                <a:gd name="T2" fmla="+- 0 3869 1200"/>
                                <a:gd name="T3" fmla="*/ 3869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3874"/>
                            <a:ext cx="8532" cy="2"/>
                            <a:chOff x="1687" y="3874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387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1200"/>
                            <a:ext cx="2" cy="2669"/>
                            <a:chOff x="10214" y="1200"/>
                            <a:chExt cx="2" cy="2669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1200"/>
                              <a:ext cx="2" cy="2669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2669"/>
                                <a:gd name="T2" fmla="+- 0 3869 1200"/>
                                <a:gd name="T3" fmla="*/ 3869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2.3pt;height:134.5pt;width:446pt;mso-position-horizontal-relative:page;z-index:-251657216;mso-width-relative:page;mso-height-relative:page;" coordorigin="1681,1190" coordsize="8544,2690" o:gfxdata="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/bNExdoAAAAKAQAADwAAAAAAAAABACAAAAAiAAAAZHJzL2Rvd25yZXYueG1sUEsBAhQAFAAA&#10;AAgAh07iQPc14PRgBAAAGRcAAA4AAAAAAAAAAQAgAAAAKQEAAGRycy9lMm9Eb2MueG1sUEsFBgAA&#10;AAAGAAYAWQEAAPsHAAAAAA==&#10;">
                <o:lock v:ext="edit" aspectratio="f"/>
                <v:group id="Group 3" o:spid="_x0000_s1026" o:spt="203" style="position:absolute;left:1687;top:1196;height:2;width:8532;" coordorigin="1687,1196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1196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200;height:2669;width:2;" coordorigin="1692,1200" coordsize="2,266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200;height:2669;width:2;" filled="f" stroked="t" coordsize="1,2669" o:gfxdata="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nGXi5AAAA2wAA&#10;AA8AAAAAAAAAAQAgAAAAIgAAAGRycy9kb3ducmV2LnhtbFBLAQIUABQAAAAIAIdO4kAzLwWeOwAA&#10;ADkAAAAQAAAAAAAAAAEAIAAAAAgBAABkcnMvc2hhcGV4bWwueG1sUEsFBgAAAAAGAAYAWwEAALID&#10;AAAAAA==&#10;" path="m0,0l0,2669e">
                    <v:path o:connectlocs="0,1200;0,386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874;height:2;width:8532;" coordorigin="1687,3874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3874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200;height:2669;width:2;" coordorigin="10214,1200" coordsize="2,2669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200;height:2669;width:2;" filled="f" stroked="t" coordsize="1,2669" o:gfxdata="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yR/6/&#10;AAAA2wAAAA8AAAAAAAAAAQAgAAAAIgAAAGRycy9kb3ducmV2LnhtbFBLAQIUABQAAAAIAIdO4kAz&#10;LwWeOwAAADkAAAAQAAAAAAAAAAEAIAAAAA4BAABkcnMvc2hhcGV4bWwueG1sUEsFBgAAAAAGAAYA&#10;WwEAALgDAAAAAA==&#10;" path="m0,0l0,2669e">
                    <v:path o:connectlocs="0,1200;0,386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1"/>
        </w:numPr>
      </w:pPr>
      <w:r>
        <w:rPr>
          <w:rFonts w:hint="eastAsia"/>
          <w:lang w:eastAsia="zh-CN"/>
        </w:rPr>
        <w:t>建筑专业图纸及设计说明</w:t>
      </w:r>
    </w:p>
    <w:p>
      <w:pPr>
        <w:numPr>
          <w:ilvl w:val="0"/>
          <w:numId w:val="1"/>
        </w:numPr>
      </w:pPr>
      <w:r>
        <w:rPr>
          <w:rFonts w:hint="eastAsia"/>
          <w:lang w:eastAsia="zh-CN"/>
        </w:rPr>
        <w:t>建筑各层平面图</w:t>
      </w:r>
    </w:p>
    <w:p>
      <w:pPr>
        <w:numPr>
          <w:numId w:val="0"/>
        </w:numPr>
        <w:ind w:leftChars="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C889DE"/>
    <w:multiLevelType w:val="singleLevel"/>
    <w:tmpl w:val="C2C889D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73"/>
    <w:rsid w:val="00005BD5"/>
    <w:rsid w:val="001C187C"/>
    <w:rsid w:val="002C620B"/>
    <w:rsid w:val="0036189F"/>
    <w:rsid w:val="003945FE"/>
    <w:rsid w:val="00430A84"/>
    <w:rsid w:val="005544A3"/>
    <w:rsid w:val="00666BF0"/>
    <w:rsid w:val="00747722"/>
    <w:rsid w:val="00AE4573"/>
    <w:rsid w:val="00D01A52"/>
    <w:rsid w:val="00F9299B"/>
    <w:rsid w:val="16D237E2"/>
    <w:rsid w:val="24D93B99"/>
    <w:rsid w:val="4A1D1C05"/>
    <w:rsid w:val="5404567C"/>
    <w:rsid w:val="5D38533D"/>
    <w:rsid w:val="699E232E"/>
    <w:rsid w:val="72ED3189"/>
    <w:rsid w:val="7DA5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条文 Char"/>
    <w:link w:val="11"/>
    <w:uiPriority w:val="0"/>
    <w:rPr>
      <w:sz w:val="24"/>
      <w:szCs w:val="24"/>
    </w:rPr>
  </w:style>
  <w:style w:type="paragraph" w:customStyle="1" w:styleId="11">
    <w:name w:val="条文"/>
    <w:basedOn w:val="1"/>
    <w:link w:val="10"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2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2</TotalTime>
  <ScaleCrop>false</ScaleCrop>
  <LinksUpToDate>false</LinksUpToDate>
  <CharactersWithSpaces>430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2016-11-15T01:42:00Z</dcterms:created>
  <dc:creator>LCL</dc:creator>
  <cp:lastModifiedBy>庞迎</cp:lastModifiedBy>
  <cp:lastPrinted>2016-11-15T03:07:00Z</cp:lastPrinted>
  <dcterms:modified xsi:type="dcterms:W3CDTF">2022-01-13T05:39:26Z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