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8.2.2  主要功能房间的隔声性能良好。（总分 9 分）</w:t>
      </w:r>
    </w:p>
    <w:p>
      <w:pPr>
        <w:spacing w:line="320" w:lineRule="exact"/>
        <w:rPr>
          <w:b/>
          <w:color w:val="000000"/>
          <w:szCs w:val="21"/>
        </w:rPr>
      </w:pPr>
    </w:p>
    <w:p>
      <w:pPr>
        <w:pStyle w:val="2"/>
        <w:tabs>
          <w:tab w:val="left" w:pos="25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1)</w:t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  <w:spacing w:val="1"/>
        </w:rPr>
        <w:t>自评得分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222"/>
        <w:gridCol w:w="3661"/>
        <w:gridCol w:w="916"/>
        <w:gridCol w:w="8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5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评价分值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exact"/>
        </w:trPr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构件及相邻房间之间的空气声隔声性能</w:t>
            </w: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达到高于低限标准限值和高要求标准限值的平均值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exact"/>
        </w:trPr>
        <w:tc>
          <w:tcPr>
            <w:tcW w:w="39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达到高要求标准限值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楼板的撞击声隔 声性能</w:t>
            </w: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达到低限标准限值和高要求标准限值的平均值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exact"/>
        </w:trPr>
        <w:tc>
          <w:tcPr>
            <w:tcW w:w="39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达到高要求标准限值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3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rPr>
          <w:rFonts w:hint="eastAsia"/>
          <w:color w:val="000000"/>
          <w:szCs w:val="21"/>
        </w:rPr>
      </w:pPr>
    </w:p>
    <w:p>
      <w:pPr>
        <w:pStyle w:val="2"/>
        <w:tabs>
          <w:tab w:val="left" w:pos="25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2)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评价要点 </w:t>
      </w:r>
    </w:p>
    <w:p>
      <w:pPr>
        <w:pStyle w:val="2"/>
        <w:tabs>
          <w:tab w:val="left" w:pos="56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请</w:t>
      </w:r>
      <w:r>
        <w:rPr>
          <w:rFonts w:ascii="Times New Roman" w:hAnsi="Times New Roman"/>
          <w:color w:val="000000"/>
          <w:lang w:eastAsia="zh-CN"/>
        </w:rPr>
        <w:t>简要说明建筑周边主要噪声源，围护结构隔声措施。</w:t>
      </w:r>
    </w:p>
    <w:p>
      <w:pPr>
        <w:spacing w:line="320" w:lineRule="exact"/>
        <w:rPr>
          <w:rFonts w:hint="eastAsia"/>
          <w:color w:val="000000"/>
          <w:sz w:val="21"/>
          <w:szCs w:val="21"/>
          <w:lang w:eastAsia="zh-CN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1090930</wp:posOffset>
                </wp:positionH>
                <wp:positionV relativeFrom="paragraph">
                  <wp:posOffset>58420</wp:posOffset>
                </wp:positionV>
                <wp:extent cx="5432425" cy="2133600"/>
                <wp:effectExtent l="0" t="0" r="0" b="190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2425" cy="2133600"/>
                          <a:chOff x="1648" y="831"/>
                          <a:chExt cx="9108" cy="1916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654" y="837"/>
                            <a:ext cx="9096" cy="2"/>
                            <a:chOff x="1654" y="837"/>
                            <a:chExt cx="9096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654" y="837"/>
                              <a:ext cx="9096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9096"/>
                                <a:gd name="T2" fmla="+- 0 10750 1654"/>
                                <a:gd name="T3" fmla="*/ T2 w 90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96">
                                  <a:moveTo>
                                    <a:pt x="0" y="0"/>
                                  </a:moveTo>
                                  <a:lnTo>
                                    <a:pt x="909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658" y="842"/>
                            <a:ext cx="2" cy="1895"/>
                            <a:chOff x="1658" y="842"/>
                            <a:chExt cx="2" cy="1895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658" y="842"/>
                              <a:ext cx="2" cy="1895"/>
                            </a:xfrm>
                            <a:custGeom>
                              <a:avLst/>
                              <a:gdLst>
                                <a:gd name="T0" fmla="+- 0 842 842"/>
                                <a:gd name="T1" fmla="*/ 842 h 1895"/>
                                <a:gd name="T2" fmla="+- 0 2737 842"/>
                                <a:gd name="T3" fmla="*/ 2737 h 18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95">
                                  <a:moveTo>
                                    <a:pt x="0" y="0"/>
                                  </a:moveTo>
                                  <a:lnTo>
                                    <a:pt x="0" y="189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654" y="2741"/>
                            <a:ext cx="9096" cy="2"/>
                            <a:chOff x="1654" y="2741"/>
                            <a:chExt cx="9096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654" y="2741"/>
                              <a:ext cx="9096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9096"/>
                                <a:gd name="T2" fmla="+- 0 10750 1654"/>
                                <a:gd name="T3" fmla="*/ T2 w 90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96">
                                  <a:moveTo>
                                    <a:pt x="0" y="0"/>
                                  </a:moveTo>
                                  <a:lnTo>
                                    <a:pt x="909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745" y="842"/>
                            <a:ext cx="2" cy="1895"/>
                            <a:chOff x="10745" y="842"/>
                            <a:chExt cx="2" cy="1895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745" y="842"/>
                              <a:ext cx="2" cy="1895"/>
                            </a:xfrm>
                            <a:custGeom>
                              <a:avLst/>
                              <a:gdLst>
                                <a:gd name="T0" fmla="+- 0 842 842"/>
                                <a:gd name="T1" fmla="*/ 842 h 1895"/>
                                <a:gd name="T2" fmla="+- 0 2737 842"/>
                                <a:gd name="T3" fmla="*/ 2737 h 18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95">
                                  <a:moveTo>
                                    <a:pt x="0" y="0"/>
                                  </a:moveTo>
                                  <a:lnTo>
                                    <a:pt x="0" y="189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5.9pt;margin-top:4.6pt;height:168pt;width:427.75pt;mso-position-horizontal-relative:page;z-index:-251656192;mso-width-relative:page;mso-height-relative:page;" coordorigin="1648,831" coordsize="9108,1916" o:gfxdata="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">
                <o:lock v:ext="edit" aspectratio="f"/>
                <v:group id="Group 3" o:spid="_x0000_s1026" o:spt="203" style="position:absolute;left:1654;top:837;height:2;width:9096;" coordorigin="1654,837" coordsize="9096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654;top:837;height:2;width:9096;" filled="f" stroked="t" coordsize="9096,1" o:gfxdata="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Y7dY/tAAAANsAAAAPAAAA&#10;AAAAAAEAIAAAACIAAABkcnMvZG93bnJldi54bWxQSwECFAAUAAAACACHTuJAMy8FnjsAAAA5AAAA&#10;EAAAAAAAAAABACAAAAADAQAAZHJzL3NoYXBleG1sLnhtbFBLBQYAAAAABgAGAFsBAACtAwAAAAA=&#10;" path="m0,0l9096,0e">
                    <v:path o:connectlocs="0,0;9096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58;top:842;height:1895;width:2;" coordorigin="1658,842" coordsize="2,1895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58;top:842;height:1895;width:2;" filled="f" stroked="t" coordsize="1,1895" o:gfxdata="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f/8fvQAA&#10;ANsAAAAPAAAAAAAAAAEAIAAAACIAAABkcnMvZG93bnJldi54bWxQSwECFAAUAAAACACHTuJAMy8F&#10;njsAAAA5AAAAEAAAAAAAAAABACAAAAAMAQAAZHJzL3NoYXBleG1sLnhtbFBLBQYAAAAABgAGAFsB&#10;AAC2AwAAAAA=&#10;" path="m0,0l0,1895e">
                    <v:path o:connectlocs="0,842;0,2737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54;top:2741;height:2;width:9096;" coordorigin="1654,2741" coordsize="9096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654;top:2741;height:2;width:9096;" filled="f" stroked="t" coordsize="9096,1" o:gfxdata="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n1tA8twAAANsAAAAP&#10;AAAAAAAAAAEAIAAAACIAAABkcnMvZG93bnJldi54bWxQSwECFAAUAAAACACHTuJAMy8FnjsAAAA5&#10;AAAAEAAAAAAAAAABACAAAAAGAQAAZHJzL3NoYXBleG1sLnhtbFBLBQYAAAAABgAGAFsBAACwAwAA&#10;AAA=&#10;" path="m0,0l9096,0e">
                    <v:path o:connectlocs="0,0;9096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745;top:842;height:1895;width:2;" coordorigin="10745,842" coordsize="2,1895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745;top:842;height:1895;width:2;" filled="f" stroked="t" coordsize="1,1895" o:gfxdata="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RPkcvQAA&#10;ANsAAAAPAAAAAAAAAAEAIAAAACIAAABkcnMvZG93bnJldi54bWxQSwECFAAUAAAACACHTuJAMy8F&#10;njsAAAA5AAAAEAAAAAAAAAABACAAAAAMAQAAZHJzL3NoYXBleG1sLnhtbFBLBQYAAAAABgAGAFsB&#10;AAC2AwAAAAA=&#10;" path="m0,0l0,1895e">
                    <v:path o:connectlocs="0,842;0,2737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rFonts w:hint="eastAsia" w:eastAsia="宋体"/>
          <w:color w:val="000000"/>
          <w:lang w:val="en-US"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围护结构隔声性能按照国家标准《民用建筑隔声设计规范》GB50118设计，满足标准隔声标准低限要求。外墙采用</w:t>
      </w:r>
      <w:r>
        <w:t>抗裂砂浆（网格布）10mm＋热固改性聚苯 50mm＋石墨聚苯板40mm＋聚合物砂浆（网格布）3mm＋钢筋混凝土 200mm＋石灰砂浆 20mm</w:t>
      </w:r>
      <w:r>
        <w:rPr>
          <w:rFonts w:hint="eastAsia"/>
          <w:lang w:eastAsia="zh-CN"/>
        </w:rPr>
        <w:t>，总面密度</w:t>
      </w:r>
      <w:r>
        <w:rPr>
          <w:rFonts w:hint="eastAsia"/>
          <w:lang w:val="en-US" w:eastAsia="zh-CN"/>
        </w:rPr>
        <w:t>567</w:t>
      </w:r>
      <w:r>
        <w:t>总面密度(kg/m</w:t>
      </w:r>
      <w:r>
        <w:rPr>
          <w:vertAlign w:val="superscript"/>
        </w:rPr>
        <w:t>2</w:t>
      </w:r>
      <w:r>
        <w:t>)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000000"/>
          <w:sz w:val="21"/>
          <w:szCs w:val="21"/>
          <w:lang w:eastAsia="zh-CN"/>
        </w:rPr>
        <w:t>分户隔墙采用</w:t>
      </w:r>
      <w:r>
        <w:t>抗裂砂浆（网格布）5mm＋膨胀玻化微珠 15mm＋钢筋混凝土 200mm＋膨胀玻化微珠 15mm＋抗裂砂浆（网格布）5mm</w:t>
      </w:r>
      <w:r>
        <w:rPr>
          <w:rFonts w:hint="eastAsia"/>
          <w:color w:val="000000"/>
          <w:sz w:val="21"/>
          <w:szCs w:val="21"/>
          <w:lang w:eastAsia="zh-CN"/>
        </w:rPr>
        <w:t>；分户楼板均为现浇钢筋混凝土楼板或钢筋混凝土叠合楼板，</w:t>
      </w:r>
      <w:r>
        <w:t>实木地板 20mm＋水泥砂浆 20mm＋C15豆石混凝土50mm＋挤塑聚苯乙烯泡沫板（XPS）(ρ=30) 20mm＋实木地板 20mm＋钢筋混凝土 120mm＋石灰砂浆 20mm</w:t>
      </w:r>
      <w:r>
        <w:rPr>
          <w:rFonts w:hint="eastAsia"/>
          <w:lang w:eastAsia="zh-CN"/>
        </w:rPr>
        <w:t>。</w:t>
      </w:r>
      <w:r>
        <w:t>交通干线两侧卧室的窗上限-60系列平开铝合金断热窗6+12A+6LowE</w:t>
      </w:r>
      <w:r>
        <w:rPr>
          <w:rFonts w:hint="eastAsia"/>
          <w:lang w:eastAsia="zh-CN"/>
        </w:rPr>
        <w:t>，</w:t>
      </w:r>
      <w:r>
        <w:t>三道密封胶条</w:t>
      </w:r>
      <w:r>
        <w:rPr>
          <w:rFonts w:hint="eastAsia"/>
          <w:lang w:val="en-US" w:eastAsia="zh-CN"/>
        </w:rPr>
        <w:t>。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主要功能房间</w:t>
      </w:r>
      <w:r>
        <w:rPr>
          <w:rFonts w:hint="eastAsia" w:ascii="Times New Roman" w:hAnsi="Times New Roman"/>
          <w:color w:val="000000"/>
          <w:lang w:eastAsia="zh-CN"/>
        </w:rPr>
        <w:t>的</w:t>
      </w:r>
      <w:r>
        <w:rPr>
          <w:rFonts w:ascii="Times New Roman" w:hAnsi="Times New Roman"/>
          <w:color w:val="000000"/>
          <w:lang w:eastAsia="zh-CN"/>
        </w:rPr>
        <w:t>隔声性能</w:t>
      </w:r>
      <w:r>
        <w:rPr>
          <w:rFonts w:hint="eastAsia" w:ascii="Times New Roman" w:hAnsi="Times New Roman"/>
          <w:color w:val="000000"/>
          <w:lang w:eastAsia="zh-CN"/>
        </w:rPr>
        <w:t>（限值平均值按四舍五入取整）</w:t>
      </w:r>
    </w:p>
    <w:tbl>
      <w:tblPr>
        <w:tblStyle w:val="3"/>
        <w:tblW w:w="841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805"/>
        <w:gridCol w:w="1932"/>
        <w:gridCol w:w="1859"/>
        <w:gridCol w:w="20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02" w:type="dxa"/>
            <w:vMerge w:val="restart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空气声隔声性能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主要功能房间</w:t>
            </w:r>
          </w:p>
        </w:tc>
        <w:tc>
          <w:tcPr>
            <w:tcW w:w="1932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构件类型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隔声值[dB(A)]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低限标准限制[dB(A)]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6" w:hRule="atLeast"/>
        </w:trPr>
        <w:tc>
          <w:tcPr>
            <w:tcW w:w="802" w:type="dxa"/>
            <w:vMerge w:val="continue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卧室</w:t>
            </w:r>
          </w:p>
        </w:tc>
        <w:tc>
          <w:tcPr>
            <w:tcW w:w="1932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外墙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53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低限:≥45,高要求:≥50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6" w:hRule="atLeast"/>
        </w:trPr>
        <w:tc>
          <w:tcPr>
            <w:tcW w:w="802" w:type="dxa"/>
            <w:vMerge w:val="continue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分户墙</w:t>
            </w:r>
          </w:p>
        </w:tc>
        <w:tc>
          <w:tcPr>
            <w:tcW w:w="1932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内隔墙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54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低限:≥45,高要求:≥50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6" w:hRule="atLeast"/>
        </w:trPr>
        <w:tc>
          <w:tcPr>
            <w:tcW w:w="802" w:type="dxa"/>
            <w:vMerge w:val="continue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起居室</w:t>
            </w:r>
          </w:p>
        </w:tc>
        <w:tc>
          <w:tcPr>
            <w:tcW w:w="1932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外墙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53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低限:≥45,高要求:≥50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6" w:hRule="atLeast"/>
        </w:trPr>
        <w:tc>
          <w:tcPr>
            <w:tcW w:w="802" w:type="dxa"/>
            <w:vMerge w:val="continue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交通干线两侧卧室</w:t>
            </w:r>
          </w:p>
        </w:tc>
        <w:tc>
          <w:tcPr>
            <w:tcW w:w="1932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外窗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31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低限:≥30,高要求:≥35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6" w:hRule="atLeast"/>
        </w:trPr>
        <w:tc>
          <w:tcPr>
            <w:tcW w:w="802" w:type="dxa"/>
            <w:vMerge w:val="restart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楼板撞击声性能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主要功能房间</w:t>
            </w:r>
          </w:p>
        </w:tc>
        <w:tc>
          <w:tcPr>
            <w:tcW w:w="1932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构件类型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隔声值[dB(A)]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低限标准限制[dB(A)]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6" w:hRule="atLeast"/>
        </w:trPr>
        <w:tc>
          <w:tcPr>
            <w:tcW w:w="802" w:type="dxa"/>
            <w:vMerge w:val="continue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起居室</w:t>
            </w:r>
          </w:p>
        </w:tc>
        <w:tc>
          <w:tcPr>
            <w:tcW w:w="1932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分户楼板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70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低限:&lt;75,高要求:&lt;65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6" w:hRule="atLeast"/>
        </w:trPr>
        <w:tc>
          <w:tcPr>
            <w:tcW w:w="802" w:type="dxa"/>
            <w:vMerge w:val="continue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卧室板</w:t>
            </w:r>
          </w:p>
        </w:tc>
        <w:tc>
          <w:tcPr>
            <w:tcW w:w="1932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分户楼板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70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低限:&lt;75,高要求:&lt;65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3" w:hRule="atLeast"/>
        </w:trPr>
        <w:tc>
          <w:tcPr>
            <w:tcW w:w="802" w:type="dxa"/>
            <w:vMerge w:val="continue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3" w:hRule="atLeast"/>
        </w:trPr>
        <w:tc>
          <w:tcPr>
            <w:tcW w:w="802" w:type="dxa"/>
            <w:vMerge w:val="continue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pStyle w:val="2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</w:tr>
    </w:tbl>
    <w:p>
      <w:pPr>
        <w:pStyle w:val="2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>
      <w:pPr>
        <w:pStyle w:val="2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3)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证明材料 </w:t>
      </w:r>
    </w:p>
    <w:p>
      <w:pPr>
        <w:pStyle w:val="2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>
        <w:rPr>
          <w:rFonts w:ascii="Times New Roman" w:hAnsi="Times New Roman"/>
          <w:b/>
          <w:color w:val="000000"/>
          <w:lang w:eastAsia="zh-CN"/>
        </w:rPr>
        <w:t>单及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</w:t>
      </w:r>
      <w:r>
        <w:rPr>
          <w:rFonts w:ascii="Times New Roman" w:hAnsi="Times New Roman"/>
          <w:b/>
          <w:color w:val="000000"/>
          <w:lang w:eastAsia="zh-CN"/>
        </w:rPr>
        <w:t>求：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建筑专业图纸及设计说明：应说明建筑围护结构类型，包括外墙构造形式、楼板构造形式，门窗类型，应提供围护结构做法详图；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新型门窗或楼板，应提供检测报告。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spacing w:val="1"/>
          <w:lang w:eastAsia="zh-CN"/>
        </w:rPr>
        <w:t>实际提</w:t>
      </w:r>
      <w:r>
        <w:rPr>
          <w:rFonts w:ascii="Times New Roman" w:hAnsi="Times New Roman"/>
          <w:color w:val="000000"/>
          <w:lang w:eastAsia="zh-CN"/>
        </w:rPr>
        <w:t>交材</w:t>
      </w:r>
      <w:r>
        <w:rPr>
          <w:rFonts w:ascii="Times New Roman" w:hAnsi="Times New Roman"/>
          <w:color w:val="000000"/>
          <w:spacing w:val="1"/>
          <w:lang w:eastAsia="zh-CN"/>
        </w:rPr>
        <w:t>料</w:t>
      </w:r>
      <w:r>
        <w:rPr>
          <w:rFonts w:ascii="Times New Roman" w:hAnsi="Times New Roman"/>
          <w:color w:val="000000"/>
          <w:lang w:eastAsia="zh-CN"/>
        </w:rPr>
        <w:t>：</w:t>
      </w:r>
    </w:p>
    <w:p>
      <w:pPr>
        <w:pStyle w:val="2"/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</w:p>
    <w:p>
      <w:pPr>
        <w:spacing w:line="320" w:lineRule="exact"/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28575</wp:posOffset>
                </wp:positionV>
                <wp:extent cx="5716270" cy="571500"/>
                <wp:effectExtent l="0" t="3175" r="635" b="1587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6270" cy="571500"/>
                          <a:chOff x="1648" y="365"/>
                          <a:chExt cx="8527" cy="1862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654" y="370"/>
                            <a:ext cx="8515" cy="2"/>
                            <a:chOff x="1654" y="370"/>
                            <a:chExt cx="8515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654" y="370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658" y="375"/>
                            <a:ext cx="2" cy="1841"/>
                            <a:chOff x="1658" y="375"/>
                            <a:chExt cx="2" cy="1841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658" y="375"/>
                              <a:ext cx="2" cy="1841"/>
                            </a:xfrm>
                            <a:custGeom>
                              <a:avLst/>
                              <a:gdLst>
                                <a:gd name="T0" fmla="+- 0 375 375"/>
                                <a:gd name="T1" fmla="*/ 375 h 1841"/>
                                <a:gd name="T2" fmla="+- 0 2216 375"/>
                                <a:gd name="T3" fmla="*/ 2216 h 18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41">
                                  <a:moveTo>
                                    <a:pt x="0" y="0"/>
                                  </a:moveTo>
                                  <a:lnTo>
                                    <a:pt x="0" y="18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654" y="2221"/>
                            <a:ext cx="8515" cy="2"/>
                            <a:chOff x="1654" y="2221"/>
                            <a:chExt cx="8515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654" y="2221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164" y="375"/>
                            <a:ext cx="2" cy="1841"/>
                            <a:chOff x="10164" y="375"/>
                            <a:chExt cx="2" cy="1841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164" y="375"/>
                              <a:ext cx="2" cy="1841"/>
                            </a:xfrm>
                            <a:custGeom>
                              <a:avLst/>
                              <a:gdLst>
                                <a:gd name="T0" fmla="+- 0 375 375"/>
                                <a:gd name="T1" fmla="*/ 375 h 1841"/>
                                <a:gd name="T2" fmla="+- 0 2216 375"/>
                                <a:gd name="T3" fmla="*/ 2216 h 18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41">
                                  <a:moveTo>
                                    <a:pt x="0" y="0"/>
                                  </a:moveTo>
                                  <a:lnTo>
                                    <a:pt x="0" y="18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4pt;margin-top:2.25pt;height:45pt;width:450.1pt;mso-position-horizontal-relative:page;z-index:-251657216;mso-width-relative:page;mso-height-relative:page;" coordorigin="1648,365" coordsize="8527,1862" o:gfxdata="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">
                <o:lock v:ext="edit" aspectratio="f"/>
                <v:group id="Group 12" o:spid="_x0000_s1026" o:spt="203" style="position:absolute;left:1654;top:370;height:2;width:8515;" coordorigin="1654,370" coordsize="8515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654;top:370;height:2;width:8515;" filled="f" stroked="t" coordsize="8515,1" o:gfxdata="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YDJUC5AAAA2wAA&#10;AA8AAAAAAAAAAQAgAAAAIgAAAGRycy9kb3ducmV2LnhtbFBLAQIUABQAAAAIAIdO4kAzLwWeOwAA&#10;ADkAAAAQAAAAAAAAAAEAIAAAAAgBAABkcnMvc2hhcGV4bWwueG1sUEsFBgAAAAAGAAYAWwEAALID&#10;AAAAAA==&#10;" path="m0,0l8515,0e">
                    <v:path o:connectlocs="0,0;851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658;top:375;height:1841;width:2;" coordorigin="1658,375" coordsize="2,1841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658;top:375;height:1841;width:2;" filled="f" stroked="t" coordsize="1,1841" o:gfxdata="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vfYebsAAADb&#10;AAAADwAAAAAAAAABACAAAAAiAAAAZHJzL2Rvd25yZXYueG1sUEsBAhQAFAAAAAgAh07iQDMvBZ47&#10;AAAAOQAAABAAAAAAAAAAAQAgAAAACgEAAGRycy9zaGFwZXhtbC54bWxQSwUGAAAAAAYABgBbAQAA&#10;tAMAAAAA&#10;" path="m0,0l0,1841e">
                    <v:path o:connectlocs="0,375;0,221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654;top:2221;height:2;width:8515;" coordorigin="1654,2221" coordsize="8515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654;top:2221;height:2;width:8515;" filled="f" stroked="t" coordsize="8515,1" o:gfxdata="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OCNDugAAANsA&#10;AAAPAAAAAAAAAAEAIAAAACIAAABkcnMvZG93bnJldi54bWxQSwECFAAUAAAACACHTuJAMy8FnjsA&#10;AAA5AAAAEAAAAAAAAAABACAAAAAJAQAAZHJzL3NoYXBleG1sLnhtbFBLBQYAAAAABgAGAFsBAACz&#10;AwAAAAA=&#10;" path="m0,0l8515,0e">
                    <v:path o:connectlocs="0,0;851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164;top:375;height:1841;width:2;" coordorigin="10164,375" coordsize="2,1841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164;top:375;height:1841;width:2;" filled="f" stroked="t" coordsize="1,1841" o:gfxdata="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M3nq8AAAA&#10;2wAAAA8AAAAAAAAAAQAgAAAAIgAAAGRycy9kb3ducmV2LnhtbFBLAQIUABQAAAAIAIdO4kAzLwWe&#10;OwAAADkAAAAQAAAAAAAAAAEAIAAAAAsBAABkcnMvc2hhcGV4bWwueG1sUEsFBgAAAAAGAAYAWwEA&#10;ALUDAAAAAA==&#10;" path="m0,0l0,1841e">
                    <v:path o:connectlocs="0,375;0,221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/>
          <w:color w:val="000000"/>
          <w:lang w:val="en-US" w:eastAsia="zh-CN"/>
        </w:rPr>
        <w:t>1.</w:t>
      </w:r>
      <w:r>
        <w:rPr>
          <w:rFonts w:hint="eastAsia" w:ascii="Times New Roman" w:hAnsi="Times New Roman"/>
          <w:color w:val="000000"/>
          <w:lang w:eastAsia="zh-CN"/>
        </w:rPr>
        <w:t>建筑专业图纸及设计说明</w:t>
      </w:r>
      <w:r>
        <w:rPr>
          <w:rFonts w:hint="eastAsia"/>
          <w:color w:val="000000"/>
          <w:lang w:eastAsia="zh-CN"/>
        </w:rPr>
        <w:t>及门窗详图</w:t>
      </w:r>
    </w:p>
    <w:p>
      <w:pPr>
        <w:numPr>
          <w:numId w:val="0"/>
        </w:numPr>
        <w:tabs>
          <w:tab w:val="left" w:pos="885"/>
        </w:tabs>
        <w:spacing w:line="320" w:lineRule="exact"/>
      </w:pPr>
      <w:r>
        <w:rPr>
          <w:rFonts w:hint="eastAsia"/>
          <w:lang w:val="en-US" w:eastAsia="zh-CN"/>
        </w:rPr>
        <w:t xml:space="preserve">2. </w:t>
      </w:r>
      <w:bookmarkStart w:id="0" w:name="_GoBack"/>
      <w:bookmarkEnd w:id="0"/>
      <w:r>
        <w:rPr>
          <w:rFonts w:hint="eastAsia"/>
          <w:lang w:eastAsia="zh-CN"/>
        </w:rPr>
        <w:t>建筑构件隔声性能报告书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B7386"/>
    <w:rsid w:val="29484E5B"/>
    <w:rsid w:val="2BA777C6"/>
    <w:rsid w:val="2E533B4A"/>
    <w:rsid w:val="477A385E"/>
    <w:rsid w:val="4D731417"/>
    <w:rsid w:val="78514F39"/>
    <w:rsid w:val="7F2B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customStyle="1" w:styleId="5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2021-08-28T10:15:00Z</dcterms:created>
  <dc:creator>庞迎</dc:creator>
  <cp:lastModifiedBy>庞迎</cp:lastModifiedBy>
  <dcterms:modified xsi:type="dcterms:W3CDTF">2022-01-13T08:40:24Z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