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6.jpg" ContentType="image/jpg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重庆大学创意设计产业园</w:t>
            </w:r>
            <w:bookmarkEnd w:id="0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重庆</w:t>
            </w:r>
            <w:bookmarkEnd w:id="1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r>
              <w:t>重庆大学</w:t>
            </w:r>
            <w:bookmarkEnd w:id="4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2022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13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97D0F" w:rsidRPr="00D40158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20200606</w:t>
            </w:r>
            <w:bookmarkEnd w:id="8"/>
          </w:p>
        </w:tc>
      </w:tr>
      <w:tr w:rsidR="00497D0F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97D0F" w:rsidRPr="00D40158" w:rsidRDefault="00497D0F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T19936078865</w:t>
            </w:r>
            <w:bookmarkEnd w:id="9"/>
          </w:p>
        </w:tc>
      </w:tr>
    </w:tbl>
    <w:p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:rsidR="00F87D86" w:rsidRPr="00497D0F" w:rsidRDefault="00F87D86" w:rsidP="00F87D86">
      <w:pPr>
        <w:rPr>
          <w:rFonts w:ascii="Times New Roman" w:hAnsi="Times New Roman" w:cs="Times New Roman"/>
        </w:rPr>
      </w:pPr>
    </w:p>
    <w:p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:rsidR="00912E37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98059633" w:history="1">
        <w:r w:rsidR="00912E37" w:rsidRPr="00A123A4">
          <w:rPr>
            <w:rStyle w:val="a7"/>
            <w:rFonts w:ascii="黑体" w:hAnsi="黑体"/>
            <w:noProof/>
            <w:kern w:val="32"/>
          </w:rPr>
          <w:t>1.</w:t>
        </w:r>
        <w:r w:rsidR="00912E3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912E37" w:rsidRPr="00A123A4">
          <w:rPr>
            <w:rStyle w:val="a7"/>
            <w:rFonts w:ascii="黑体" w:hAnsi="黑体"/>
            <w:noProof/>
            <w:kern w:val="32"/>
          </w:rPr>
          <w:t>项目概况</w:t>
        </w:r>
        <w:r w:rsidR="00912E37">
          <w:rPr>
            <w:noProof/>
            <w:webHidden/>
          </w:rPr>
          <w:tab/>
        </w:r>
        <w:r w:rsidR="00912E37">
          <w:rPr>
            <w:noProof/>
            <w:webHidden/>
          </w:rPr>
          <w:fldChar w:fldCharType="begin"/>
        </w:r>
        <w:r w:rsidR="00912E37">
          <w:rPr>
            <w:noProof/>
            <w:webHidden/>
          </w:rPr>
          <w:instrText xml:space="preserve"> PAGEREF _Toc98059633 \h </w:instrText>
        </w:r>
        <w:r w:rsidR="00912E37">
          <w:rPr>
            <w:noProof/>
            <w:webHidden/>
          </w:rPr>
        </w:r>
        <w:r w:rsidR="00912E37">
          <w:rPr>
            <w:noProof/>
            <w:webHidden/>
          </w:rPr>
          <w:fldChar w:fldCharType="separate"/>
        </w:r>
        <w:r w:rsidR="00912E37">
          <w:rPr>
            <w:noProof/>
            <w:webHidden/>
          </w:rPr>
          <w:t>3</w:t>
        </w:r>
        <w:r w:rsidR="00912E37">
          <w:rPr>
            <w:noProof/>
            <w:webHidden/>
          </w:rPr>
          <w:fldChar w:fldCharType="end"/>
        </w:r>
      </w:hyperlink>
    </w:p>
    <w:p w:rsidR="00912E37" w:rsidRDefault="00912E3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59634" w:history="1">
        <w:r w:rsidRPr="00A123A4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123A4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12E37" w:rsidRDefault="00912E3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59635" w:history="1">
        <w:r w:rsidRPr="00A123A4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123A4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12E37" w:rsidRDefault="00912E3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59636" w:history="1">
        <w:r w:rsidRPr="00A123A4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123A4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12E37" w:rsidRDefault="00912E3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59637" w:history="1">
        <w:r w:rsidRPr="00A123A4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123A4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12E37" w:rsidRDefault="00912E3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59638" w:history="1">
        <w:r w:rsidRPr="00A123A4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123A4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12E37" w:rsidRDefault="00912E3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59639" w:history="1">
        <w:r w:rsidRPr="00A123A4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123A4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12E37" w:rsidRDefault="00912E3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59640" w:history="1">
        <w:r w:rsidRPr="00A123A4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123A4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12E37" w:rsidRDefault="00912E3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59641" w:history="1">
        <w:r w:rsidRPr="00A123A4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123A4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12E37" w:rsidRDefault="00912E3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8059642" w:history="1">
        <w:r w:rsidRPr="00A123A4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123A4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12E37" w:rsidRDefault="00912E3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59643" w:history="1">
        <w:r w:rsidRPr="00A123A4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123A4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12E37" w:rsidRDefault="00912E3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8059644" w:history="1">
        <w:r w:rsidRPr="00A123A4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123A4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_Toc98059644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98059633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98059634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3" w:name="_Toc98059635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3"/>
    </w:p>
    <w:p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drawing>
          <wp:inline distT="0" distB="0" distL="0" distR="0" wp14:anchorId="5B37097D" wp14:editId="6973D693">
            <wp:extent cx="5667375" cy="303847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2FA" w:rsidRDefault="00F73E61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:rsidR="00C232FA" w:rsidRDefault="00F73E61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1BFBC143" wp14:editId="2431E47C">
            <wp:extent cx="5667375" cy="44386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2FA" w:rsidRDefault="00F73E61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:rsidR="00C232FA" w:rsidRDefault="00F73E61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291724EB" wp14:editId="77F003DD">
            <wp:extent cx="5667375" cy="45148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2FA" w:rsidRDefault="00F73E61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:rsidR="00C232FA" w:rsidRDefault="00F73E61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4DD133D7" wp14:editId="6DBE9100">
            <wp:extent cx="5667375" cy="45148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2FA" w:rsidRDefault="00F73E61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4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:rsidR="00C232FA" w:rsidRDefault="00C232FA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5" w:name="_Toc98059636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5"/>
    </w:p>
    <w:p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:rsidTr="00785457">
        <w:tc>
          <w:tcPr>
            <w:tcW w:w="8277" w:type="dxa"/>
          </w:tcPr>
          <w:p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</w:t>
            </w:r>
            <w:r>
              <w:t>[</w:t>
            </w:r>
            <w:r>
              <w:t>模型观察</w:t>
            </w:r>
            <w:r>
              <w:t>]</w:t>
            </w:r>
            <w:r>
              <w:t>命令中保存图片！</w:t>
            </w:r>
            <w:bookmarkEnd w:id="16"/>
          </w:p>
        </w:tc>
      </w:tr>
    </w:tbl>
    <w:p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7" w:name="_Toc98059637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7"/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《绿色建筑评价标准》</w:t>
      </w:r>
      <w:r w:rsidRPr="00497D0F">
        <w:rPr>
          <w:rFonts w:ascii="Times New Roman" w:hAnsi="Times New Roman"/>
        </w:rPr>
        <w:t>GB50378-2019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98059638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评价标准</w:t>
      </w:r>
      <w:bookmarkEnd w:id="18"/>
    </w:p>
    <w:p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98059639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19"/>
    </w:p>
    <w:p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lastRenderedPageBreak/>
        <w:drawing>
          <wp:inline distT="0" distB="0" distL="0" distR="0" wp14:anchorId="42CD9B4B" wp14:editId="64CB7478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98059640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0"/>
    </w:p>
    <w:p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1" w:name="_Toc98059641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1"/>
    </w:p>
    <w:p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:rsidR="00E575FD" w:rsidRPr="00A25651" w:rsidRDefault="00E575FD" w:rsidP="00C5217A">
      <w:pPr>
        <w:ind w:leftChars="-17" w:left="-36" w:firstLineChars="200" w:firstLine="420"/>
        <w:rPr>
          <w:rFonts w:ascii="宋体" w:hAnsi="宋体" w:cs="Times New Roman"/>
          <w:lang w:val="x-none"/>
        </w:rPr>
      </w:pPr>
      <w:bookmarkStart w:id="22" w:name="渗透风量"/>
      <w:r>
        <w:t>本项目忽略渗透风量的影响。</w:t>
      </w:r>
      <w:bookmarkEnd w:id="22"/>
    </w:p>
    <w:p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3" w:name="房间及渗透风量表"/>
      <w:bookmarkEnd w:id="23"/>
    </w:p>
    <w:p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4" w:name="_Toc98059642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4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C232FA">
        <w:tc>
          <w:tcPr>
            <w:tcW w:w="1647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C232FA">
        <w:tc>
          <w:tcPr>
            <w:tcW w:w="1647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1647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301" w:type="dxa"/>
            <w:vAlign w:val="center"/>
          </w:tcPr>
          <w:p w:rsidR="00C232FA" w:rsidRDefault="00F73E61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0.015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0.068</w:t>
            </w:r>
          </w:p>
        </w:tc>
      </w:tr>
      <w:tr w:rsidR="00C232FA">
        <w:tc>
          <w:tcPr>
            <w:tcW w:w="1647" w:type="dxa"/>
            <w:vAlign w:val="center"/>
          </w:tcPr>
          <w:p w:rsidR="00C232FA" w:rsidRDefault="00F73E61">
            <w:pPr>
              <w:jc w:val="center"/>
            </w:pPr>
            <w:r>
              <w:lastRenderedPageBreak/>
              <w:t>木地板</w:t>
            </w:r>
            <w:r>
              <w:t>2</w:t>
            </w:r>
          </w:p>
        </w:tc>
        <w:tc>
          <w:tcPr>
            <w:tcW w:w="1647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:rsidR="00C232FA" w:rsidRDefault="00F73E61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0.016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</w:tr>
      <w:tr w:rsidR="00C232FA">
        <w:tc>
          <w:tcPr>
            <w:tcW w:w="1647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1647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:rsidR="00C232FA" w:rsidRDefault="00F73E61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0.017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0.042</w:t>
            </w:r>
          </w:p>
        </w:tc>
      </w:tr>
      <w:tr w:rsidR="00C232FA">
        <w:tc>
          <w:tcPr>
            <w:tcW w:w="1647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1647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:rsidR="00C232FA" w:rsidRDefault="00F73E61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0.052</w:t>
            </w:r>
          </w:p>
        </w:tc>
      </w:tr>
      <w:tr w:rsidR="00C232FA">
        <w:tc>
          <w:tcPr>
            <w:tcW w:w="1647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1647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:rsidR="00C232FA" w:rsidRDefault="00F73E61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:rsidR="00C232FA" w:rsidRDefault="00F73E61">
            <w:pPr>
              <w:jc w:val="center"/>
            </w:pPr>
            <w:r>
              <w:t>0.042</w:t>
            </w:r>
          </w:p>
        </w:tc>
      </w:tr>
    </w:tbl>
    <w:p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5" w:name="装修材料表"/>
      <w:bookmarkEnd w:id="25"/>
    </w:p>
    <w:p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C232FA">
        <w:tc>
          <w:tcPr>
            <w:tcW w:w="452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C232FA">
        <w:tc>
          <w:tcPr>
            <w:tcW w:w="452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52.5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32.8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78.8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32.8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1003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23.3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14.6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35.0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14.6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1004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11.4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7.1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17.1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7.1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1005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10.8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6.7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16.2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6.7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1006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11.2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7.0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16.7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7.0</w:t>
            </w:r>
          </w:p>
        </w:tc>
      </w:tr>
      <w:tr w:rsidR="00C232FA">
        <w:tc>
          <w:tcPr>
            <w:tcW w:w="452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2001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展厅（单层及顶层）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木地板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425.5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270.8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154.7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2002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7.3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4.5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10.9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4.5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2003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20.9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31.4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2004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</w:t>
            </w:r>
            <w:r>
              <w:lastRenderedPageBreak/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lastRenderedPageBreak/>
              <w:t>（公建）会议</w:t>
            </w:r>
            <w:r>
              <w:lastRenderedPageBreak/>
              <w:t>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20.9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31.4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2005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21.0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31.5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2006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2.9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4.3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2007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13.2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8.3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19.8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8.3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2008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8.3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20.0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8.3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2009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3.6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5.4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2010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茶室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14.9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9.3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22.4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9.3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2011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木地板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20.5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7.4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2012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会议室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29.6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18.5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44.4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18.5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2013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6.8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4.3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10.2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4.3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2015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活动区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38.2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23.9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57.4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23.9</w:t>
            </w:r>
          </w:p>
        </w:tc>
      </w:tr>
      <w:tr w:rsidR="00C232FA">
        <w:tc>
          <w:tcPr>
            <w:tcW w:w="452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lastRenderedPageBreak/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3001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36.4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22.8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54.7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22.8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3003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20.7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31.1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3004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20.7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31.1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3005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20.7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31.1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3006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木地板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179.9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114.5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65.4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3007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连接通道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木地板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235.6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149.9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85.7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3009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木地板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20.5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7.4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3010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木地板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20.5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7.5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3011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木地板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20.5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7.5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3012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14.6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9.1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21.8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9.1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3013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6.8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4.3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10.2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4.3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3015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</w:t>
            </w:r>
            <w:r>
              <w:lastRenderedPageBreak/>
              <w:t>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lastRenderedPageBreak/>
              <w:t>（公建）会议</w:t>
            </w:r>
            <w:r>
              <w:lastRenderedPageBreak/>
              <w:t>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18.4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11.5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27.7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11.5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3016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木地板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49.2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31.3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17.9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3017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41.9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26.2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62.9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26.2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3018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木地板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175.1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111.5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63.7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3019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走道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木地板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16.1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10.2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5.8</w:t>
            </w:r>
          </w:p>
        </w:tc>
      </w:tr>
      <w:tr w:rsidR="00C232FA">
        <w:tc>
          <w:tcPr>
            <w:tcW w:w="452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4003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20.7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31.1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4004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20.7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31.1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4005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9.6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6.0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14.5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6.0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4007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13.1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8.2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19.7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8.2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4008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木地板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55.9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35.6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20.3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4009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29.7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18.6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44.6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18.6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4010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木地板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60.7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38.6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22.1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lastRenderedPageBreak/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4011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14.5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9.0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21.7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9.0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4012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空房间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（公建）会议室方案</w:t>
            </w:r>
            <w:r>
              <w:t>2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6.2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瓷砖</w:t>
            </w:r>
            <w:r>
              <w:t>3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9.2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3.8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4014</w:t>
            </w:r>
          </w:p>
        </w:tc>
        <w:tc>
          <w:tcPr>
            <w:tcW w:w="135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1528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（公建）阅览室方案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木地板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468.0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297.8</w:t>
            </w:r>
          </w:p>
        </w:tc>
      </w:tr>
      <w:tr w:rsidR="00C232FA">
        <w:tc>
          <w:tcPr>
            <w:tcW w:w="452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C232FA" w:rsidRDefault="00C232FA">
            <w:pPr>
              <w:jc w:val="center"/>
            </w:pP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C232FA" w:rsidRDefault="00F73E61">
            <w:pPr>
              <w:jc w:val="center"/>
            </w:pPr>
            <w:r>
              <w:t>家具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C232FA" w:rsidRDefault="00F73E61">
            <w:pPr>
              <w:jc w:val="center"/>
            </w:pPr>
            <w:r>
              <w:t>170.2</w:t>
            </w:r>
          </w:p>
        </w:tc>
      </w:tr>
    </w:tbl>
    <w:p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6" w:name="装修材料清单表"/>
      <w:bookmarkEnd w:id="26"/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7" w:name="_Toc98059643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7"/>
    </w:p>
    <w:p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</w:p>
    <w:tbl>
      <w:tblPr>
        <w:tblW w:w="8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32"/>
        <w:gridCol w:w="1342"/>
        <w:gridCol w:w="984"/>
        <w:gridCol w:w="984"/>
        <w:gridCol w:w="984"/>
        <w:gridCol w:w="1059"/>
        <w:gridCol w:w="1059"/>
      </w:tblGrid>
      <w:tr w:rsidR="00C232FA">
        <w:tc>
          <w:tcPr>
            <w:tcW w:w="679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1058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1058" w:type="dxa"/>
            <w:shd w:val="clear" w:color="auto" w:fill="E6E6E6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评分项</w:t>
            </w:r>
          </w:p>
        </w:tc>
      </w:tr>
      <w:tr w:rsidR="00C232FA">
        <w:tc>
          <w:tcPr>
            <w:tcW w:w="679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1002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1003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1004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1005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1006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2001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展厅（单层及顶层）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0.044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0.053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0.266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2002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空房间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2003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2004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2005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2006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空房间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2007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2008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2009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空房间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2010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茶室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2011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0.044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0.053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0.266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2012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会议室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2013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空房间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2015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活动区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3001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3003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3004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3005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3006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0.044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0.053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0.266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3007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连接通道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0.044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0.053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0.266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3009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0.044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0.053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0.266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3010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0.044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0.053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0.266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3011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0.044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0.053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0.266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3012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3013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空房间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3015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3016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0.044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0.053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0.266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3017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0.063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0.072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0.360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3018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0.044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0.053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0.266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3019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走道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0.044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0.053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0.266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 w:val="restart"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4003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0.240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lastRenderedPageBreak/>
              <w:t>4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4004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0.240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lastRenderedPageBreak/>
              <w:t>4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4005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0.240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4007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0.240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4008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0.029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0.177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4009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0.240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4010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0.029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0.177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4011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0.240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4012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空房间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0.042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0.048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0.240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C232FA">
        <w:tc>
          <w:tcPr>
            <w:tcW w:w="679" w:type="dxa"/>
            <w:vMerge/>
            <w:vAlign w:val="center"/>
          </w:tcPr>
          <w:p w:rsidR="00C232FA" w:rsidRDefault="00F73E61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C232FA" w:rsidRDefault="00F73E61">
            <w:pPr>
              <w:jc w:val="center"/>
            </w:pPr>
            <w:r>
              <w:t>4014</w:t>
            </w:r>
          </w:p>
        </w:tc>
        <w:tc>
          <w:tcPr>
            <w:tcW w:w="1341" w:type="dxa"/>
            <w:vAlign w:val="center"/>
          </w:tcPr>
          <w:p w:rsidR="00C232FA" w:rsidRDefault="00F73E61">
            <w:pPr>
              <w:jc w:val="center"/>
            </w:pPr>
            <w:r>
              <w:t>庭院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0.029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0.035</w:t>
            </w:r>
          </w:p>
        </w:tc>
        <w:tc>
          <w:tcPr>
            <w:tcW w:w="984" w:type="dxa"/>
            <w:vAlign w:val="center"/>
          </w:tcPr>
          <w:p w:rsidR="00C232FA" w:rsidRDefault="00F73E61">
            <w:pPr>
              <w:jc w:val="center"/>
            </w:pPr>
            <w:r>
              <w:t>0.177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C232FA" w:rsidRDefault="00F73E61">
            <w:pPr>
              <w:jc w:val="center"/>
            </w:pPr>
            <w:r>
              <w:rPr>
                <w:b/>
              </w:rPr>
              <w:t>6</w:t>
            </w:r>
          </w:p>
        </w:tc>
      </w:tr>
    </w:tbl>
    <w:p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28" w:name="室内VOC达标判定表"/>
      <w:bookmarkEnd w:id="28"/>
    </w:p>
    <w:p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29" w:name="有机物达标判定图"/>
      <w:bookmarkEnd w:id="29"/>
      <w:r>
        <w:rPr>
          <w:noProof/>
        </w:rPr>
        <w:drawing>
          <wp:inline distT="0" distB="0" distL="0" distR="0" wp14:anchorId="6C4012D5" wp14:editId="711F5D27">
            <wp:extent cx="5667375" cy="34766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0" w:name="_GoBack"/>
      <w:bookmarkEnd w:id="30"/>
    </w:p>
    <w:p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98059644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1"/>
    </w:p>
    <w:p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控制项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2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3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4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5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20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E61" w:rsidRDefault="00F73E61" w:rsidP="00AB7079">
      <w:r>
        <w:separator/>
      </w:r>
    </w:p>
  </w:endnote>
  <w:endnote w:type="continuationSeparator" w:id="0">
    <w:p w:rsidR="00F73E61" w:rsidRDefault="00F73E61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F3F" w:rsidRDefault="00F73E61" w:rsidP="00A22F3F">
    <w:pPr>
      <w:pStyle w:val="a5"/>
    </w:pPr>
    <w:hyperlink r:id="rId1" w:history="1">
      <w:r w:rsidR="00A22F3F" w:rsidRPr="00DD785C">
        <w:rPr>
          <w:rStyle w:val="a7"/>
          <w:rFonts w:ascii="宋体" w:hAnsi="宋体"/>
          <w:sz w:val="20"/>
        </w:rPr>
        <w:t>http://www.gbsware.cn/</w:t>
      </w:r>
    </w:hyperlink>
    <w:r w:rsidR="00A22F3F">
      <w:rPr>
        <w:rFonts w:ascii="宋体" w:hAnsi="宋体"/>
        <w:color w:val="0000FF"/>
        <w:sz w:val="20"/>
      </w:rPr>
      <w:t xml:space="preserve">               </w:t>
    </w:r>
    <w:r w:rsidR="00A22F3F" w:rsidRPr="00A22F3F"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 w:rsidR="00A22F3F" w:rsidRPr="00A22F3F"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912E37">
              <w:rPr>
                <w:rFonts w:ascii="宋体" w:hAnsi="宋体"/>
                <w:bCs/>
                <w:noProof/>
                <w:sz w:val="20"/>
                <w:szCs w:val="20"/>
              </w:rPr>
              <w:t>16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 w:rsidRP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共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912E37">
              <w:rPr>
                <w:rFonts w:ascii="宋体" w:hAnsi="宋体"/>
                <w:bCs/>
                <w:noProof/>
                <w:sz w:val="20"/>
                <w:szCs w:val="20"/>
              </w:rPr>
              <w:t>16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rFonts w:ascii="宋体" w:hAnsi="宋体"/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rFonts w:ascii="宋体" w:hAnsi="宋体"/>
                <w:bCs/>
                <w:sz w:val="20"/>
                <w:szCs w:val="20"/>
              </w:rPr>
              <w:t>VENT2020</w:t>
            </w:r>
          </w:sdtContent>
        </w:sdt>
      </w:sdtContent>
    </w:sdt>
  </w:p>
  <w:p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E61" w:rsidRDefault="00F73E61" w:rsidP="00AB7079">
      <w:r>
        <w:separator/>
      </w:r>
    </w:p>
  </w:footnote>
  <w:footnote w:type="continuationSeparator" w:id="0">
    <w:p w:rsidR="00F73E61" w:rsidRDefault="00F73E61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2202DCED" wp14:editId="62E22C7D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</w:t>
    </w:r>
    <w:r w:rsidR="00027662">
      <w:rPr>
        <w:rFonts w:hint="eastAsia"/>
      </w:rPr>
      <w:t>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7A645DFE" wp14:editId="7776CFC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</w:t>
    </w:r>
    <w:r>
      <w:rPr>
        <w:rFonts w:hint="eastAsia"/>
      </w:rPr>
      <w:t>-</w:t>
    </w:r>
    <w:r>
      <w:rPr>
        <w:rFonts w:hint="eastAsia"/>
      </w:rPr>
      <w:t>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37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E7106"/>
    <w:rsid w:val="008F544D"/>
    <w:rsid w:val="008F70BC"/>
    <w:rsid w:val="00906195"/>
    <w:rsid w:val="00912E37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C0D49"/>
    <w:rsid w:val="00BC2011"/>
    <w:rsid w:val="00BE4774"/>
    <w:rsid w:val="00BE54A9"/>
    <w:rsid w:val="00BE74FF"/>
    <w:rsid w:val="00C0612E"/>
    <w:rsid w:val="00C10561"/>
    <w:rsid w:val="00C232FA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3E61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48B449-4437-4E73-9F85-8AE9F62D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487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004;&#20043;&#33777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DECE6-5253-43BC-95F7-62975E95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16</Pages>
  <Words>1375</Words>
  <Characters>7839</Characters>
  <Application>Microsoft Office Word</Application>
  <DocSecurity>0</DocSecurity>
  <Lines>65</Lines>
  <Paragraphs>18</Paragraphs>
  <ScaleCrop>false</ScaleCrop>
  <Company>Microsoft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姜之菱</dc:creator>
  <cp:lastModifiedBy>姜之菱</cp:lastModifiedBy>
  <cp:revision>1</cp:revision>
  <dcterms:created xsi:type="dcterms:W3CDTF">2022-03-13T02:26:00Z</dcterms:created>
  <dcterms:modified xsi:type="dcterms:W3CDTF">2022-03-13T02:27:00Z</dcterms:modified>
</cp:coreProperties>
</file>