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C73B" w14:textId="77777777" w:rsidR="00D40158" w:rsidRDefault="00D40158" w:rsidP="00D40158">
      <w:pPr>
        <w:spacing w:line="180" w:lineRule="atLeast"/>
        <w:rPr>
          <w:rFonts w:ascii="宋体" w:hAnsi="宋体"/>
          <w:b/>
          <w:bCs/>
          <w:sz w:val="32"/>
          <w:szCs w:val="32"/>
        </w:rPr>
      </w:pPr>
    </w:p>
    <w:p w14:paraId="722D0DBA" w14:textId="77777777" w:rsidR="00D40158" w:rsidRDefault="00D40158" w:rsidP="00D40158">
      <w:pPr>
        <w:widowControl w:val="0"/>
        <w:spacing w:afterLines="100" w:after="312" w:line="240" w:lineRule="auto"/>
        <w:rPr>
          <w:rFonts w:ascii="宋体" w:hAnsi="宋体"/>
          <w:b/>
          <w:bCs/>
          <w:kern w:val="2"/>
          <w:sz w:val="30"/>
          <w:szCs w:val="24"/>
          <w:lang w:val="en-US"/>
        </w:rPr>
      </w:pPr>
    </w:p>
    <w:p w14:paraId="45749CF8" w14:textId="77777777"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14:paraId="25B6AE70" w14:textId="77777777" w:rsidR="004A5BC2" w:rsidRPr="002A1DE5" w:rsidRDefault="004A5BC2" w:rsidP="004A5BC2">
      <w:pPr>
        <w:spacing w:beforeLines="50" w:before="156" w:afterLines="100" w:after="312"/>
        <w:rPr>
          <w:sz w:val="36"/>
          <w:szCs w:val="36"/>
          <w:lang w:val="en-US"/>
        </w:rPr>
      </w:pPr>
      <w:r>
        <w:rPr>
          <w:rFonts w:hint="eastAsia"/>
          <w:sz w:val="36"/>
          <w:szCs w:val="36"/>
          <w:lang w:val="en-US"/>
        </w:rPr>
        <w:t>住宅</w:t>
      </w:r>
      <w:r w:rsidRPr="002A1DE5">
        <w:rPr>
          <w:rFonts w:hint="eastAsia"/>
          <w:sz w:val="36"/>
          <w:szCs w:val="36"/>
          <w:lang w:val="en-US"/>
        </w:rPr>
        <w:t>建筑</w:t>
      </w:r>
    </w:p>
    <w:p w14:paraId="6C4EB815" w14:textId="77777777"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4415264F" w14:textId="77777777" w:rsidTr="00816B29">
        <w:trPr>
          <w:jc w:val="center"/>
        </w:trPr>
        <w:tc>
          <w:tcPr>
            <w:tcW w:w="1800" w:type="dxa"/>
            <w:tcBorders>
              <w:top w:val="single" w:sz="12" w:space="0" w:color="auto"/>
              <w:bottom w:val="single" w:sz="6" w:space="0" w:color="auto"/>
            </w:tcBorders>
            <w:shd w:val="clear" w:color="auto" w:fill="E6E6E6"/>
          </w:tcPr>
          <w:p w14:paraId="22F8DCB7" w14:textId="77777777" w:rsidR="00D40158" w:rsidRPr="004A5BC2" w:rsidRDefault="00D40158" w:rsidP="004A5BC2">
            <w:pPr>
              <w:pStyle w:val="a0"/>
            </w:pPr>
            <w:r w:rsidRPr="004A5BC2">
              <w:rPr>
                <w:rFonts w:hint="eastAsia"/>
              </w:rPr>
              <w:t>工程名称</w:t>
            </w:r>
          </w:p>
        </w:tc>
        <w:tc>
          <w:tcPr>
            <w:tcW w:w="3780" w:type="dxa"/>
          </w:tcPr>
          <w:p w14:paraId="40381F4A" w14:textId="77777777" w:rsidR="00D40158" w:rsidRPr="002A1DE5" w:rsidRDefault="00D40158" w:rsidP="004A5BC2">
            <w:pPr>
              <w:pStyle w:val="a0"/>
              <w:jc w:val="center"/>
            </w:pPr>
            <w:bookmarkStart w:id="0" w:name="工程名称"/>
            <w:r>
              <w:t>绿动未来</w:t>
            </w:r>
            <w:bookmarkEnd w:id="0"/>
          </w:p>
        </w:tc>
      </w:tr>
      <w:tr w:rsidR="00D40158" w:rsidRPr="002A1DE5" w14:paraId="3A1EB212" w14:textId="77777777" w:rsidTr="00816B29">
        <w:trPr>
          <w:jc w:val="center"/>
        </w:trPr>
        <w:tc>
          <w:tcPr>
            <w:tcW w:w="1800" w:type="dxa"/>
            <w:tcBorders>
              <w:top w:val="single" w:sz="6" w:space="0" w:color="auto"/>
              <w:bottom w:val="single" w:sz="6" w:space="0" w:color="auto"/>
            </w:tcBorders>
            <w:shd w:val="clear" w:color="auto" w:fill="E6E6E6"/>
          </w:tcPr>
          <w:p w14:paraId="7A6B8906" w14:textId="77777777" w:rsidR="00D40158" w:rsidRPr="004A5BC2" w:rsidRDefault="00D40158" w:rsidP="004A5BC2">
            <w:pPr>
              <w:pStyle w:val="a0"/>
            </w:pPr>
            <w:r w:rsidRPr="004A5BC2">
              <w:rPr>
                <w:rFonts w:hint="eastAsia"/>
              </w:rPr>
              <w:t>设计编号</w:t>
            </w:r>
          </w:p>
        </w:tc>
        <w:tc>
          <w:tcPr>
            <w:tcW w:w="3780" w:type="dxa"/>
          </w:tcPr>
          <w:p w14:paraId="0A74B3B4" w14:textId="77777777" w:rsidR="00D40158" w:rsidRPr="002A1DE5" w:rsidRDefault="00D40158" w:rsidP="004A5BC2">
            <w:pPr>
              <w:pStyle w:val="a0"/>
              <w:jc w:val="center"/>
            </w:pPr>
            <w:bookmarkStart w:id="1" w:name="设计编号"/>
            <w:bookmarkEnd w:id="1"/>
          </w:p>
        </w:tc>
      </w:tr>
      <w:tr w:rsidR="00D40158" w:rsidRPr="002A1DE5" w14:paraId="4E1EAA12" w14:textId="77777777" w:rsidTr="00816B29">
        <w:trPr>
          <w:jc w:val="center"/>
        </w:trPr>
        <w:tc>
          <w:tcPr>
            <w:tcW w:w="1800" w:type="dxa"/>
            <w:tcBorders>
              <w:top w:val="single" w:sz="6" w:space="0" w:color="auto"/>
              <w:bottom w:val="single" w:sz="6" w:space="0" w:color="auto"/>
            </w:tcBorders>
            <w:shd w:val="clear" w:color="auto" w:fill="E6E6E6"/>
          </w:tcPr>
          <w:p w14:paraId="46A2206D" w14:textId="77777777" w:rsidR="00D40158" w:rsidRPr="004A5BC2" w:rsidRDefault="00D40158" w:rsidP="004A5BC2">
            <w:pPr>
              <w:pStyle w:val="a0"/>
            </w:pPr>
            <w:r w:rsidRPr="004A5BC2">
              <w:rPr>
                <w:rFonts w:hint="eastAsia"/>
              </w:rPr>
              <w:t>建设单位</w:t>
            </w:r>
          </w:p>
        </w:tc>
        <w:tc>
          <w:tcPr>
            <w:tcW w:w="3780" w:type="dxa"/>
          </w:tcPr>
          <w:p w14:paraId="54C2BECD" w14:textId="77777777" w:rsidR="00D40158" w:rsidRPr="002A1DE5" w:rsidRDefault="00D40158" w:rsidP="004A5BC2">
            <w:pPr>
              <w:pStyle w:val="a0"/>
              <w:jc w:val="center"/>
            </w:pPr>
            <w:bookmarkStart w:id="2" w:name="建设单位"/>
            <w:bookmarkEnd w:id="2"/>
          </w:p>
        </w:tc>
      </w:tr>
      <w:tr w:rsidR="00D40158" w:rsidRPr="002A1DE5" w14:paraId="1B5AF539" w14:textId="77777777" w:rsidTr="00816B29">
        <w:trPr>
          <w:jc w:val="center"/>
        </w:trPr>
        <w:tc>
          <w:tcPr>
            <w:tcW w:w="1800" w:type="dxa"/>
            <w:tcBorders>
              <w:top w:val="single" w:sz="6" w:space="0" w:color="auto"/>
              <w:bottom w:val="single" w:sz="6" w:space="0" w:color="auto"/>
            </w:tcBorders>
            <w:shd w:val="clear" w:color="auto" w:fill="E6E6E6"/>
          </w:tcPr>
          <w:p w14:paraId="096F4816" w14:textId="77777777" w:rsidR="00D40158" w:rsidRPr="004A5BC2" w:rsidRDefault="00D40158" w:rsidP="004A5BC2">
            <w:pPr>
              <w:pStyle w:val="a0"/>
            </w:pPr>
            <w:r w:rsidRPr="004A5BC2">
              <w:rPr>
                <w:rFonts w:hint="eastAsia"/>
              </w:rPr>
              <w:t>设计单位</w:t>
            </w:r>
          </w:p>
        </w:tc>
        <w:tc>
          <w:tcPr>
            <w:tcW w:w="3780" w:type="dxa"/>
          </w:tcPr>
          <w:p w14:paraId="0D2D3BC7" w14:textId="77777777" w:rsidR="00D40158" w:rsidRPr="002A1DE5" w:rsidRDefault="00D40158" w:rsidP="004A5BC2">
            <w:pPr>
              <w:pStyle w:val="a0"/>
              <w:jc w:val="center"/>
            </w:pPr>
            <w:bookmarkStart w:id="3" w:name="设计单位"/>
            <w:r>
              <w:t>福建农林大学</w:t>
            </w:r>
            <w:bookmarkEnd w:id="3"/>
          </w:p>
        </w:tc>
      </w:tr>
      <w:tr w:rsidR="00D40158" w:rsidRPr="002A1DE5" w14:paraId="7C56CCA9" w14:textId="77777777" w:rsidTr="00816B29">
        <w:trPr>
          <w:jc w:val="center"/>
        </w:trPr>
        <w:tc>
          <w:tcPr>
            <w:tcW w:w="1800" w:type="dxa"/>
            <w:tcBorders>
              <w:top w:val="single" w:sz="6" w:space="0" w:color="auto"/>
              <w:bottom w:val="single" w:sz="6" w:space="0" w:color="auto"/>
            </w:tcBorders>
            <w:shd w:val="clear" w:color="auto" w:fill="E6E6E6"/>
          </w:tcPr>
          <w:p w14:paraId="0B7E3A77" w14:textId="77777777" w:rsidR="00D40158" w:rsidRPr="004A5BC2" w:rsidRDefault="00D40158" w:rsidP="004A5BC2">
            <w:pPr>
              <w:pStyle w:val="a0"/>
            </w:pPr>
            <w:r w:rsidRPr="004A5BC2">
              <w:rPr>
                <w:rFonts w:hint="eastAsia"/>
              </w:rPr>
              <w:t>审 核 人</w:t>
            </w:r>
          </w:p>
        </w:tc>
        <w:tc>
          <w:tcPr>
            <w:tcW w:w="3780" w:type="dxa"/>
          </w:tcPr>
          <w:p w14:paraId="0495A7E6" w14:textId="77777777" w:rsidR="00D40158" w:rsidRPr="002A1DE5" w:rsidRDefault="00D40158" w:rsidP="004A5BC2">
            <w:pPr>
              <w:pStyle w:val="a0"/>
              <w:jc w:val="center"/>
            </w:pPr>
            <w:bookmarkStart w:id="4" w:name="审核人"/>
            <w:bookmarkEnd w:id="4"/>
          </w:p>
        </w:tc>
      </w:tr>
      <w:tr w:rsidR="00D40158" w:rsidRPr="002A1DE5" w14:paraId="476D6048" w14:textId="77777777" w:rsidTr="00816B29">
        <w:trPr>
          <w:jc w:val="center"/>
        </w:trPr>
        <w:tc>
          <w:tcPr>
            <w:tcW w:w="1800" w:type="dxa"/>
            <w:tcBorders>
              <w:top w:val="single" w:sz="6" w:space="0" w:color="auto"/>
              <w:bottom w:val="single" w:sz="6" w:space="0" w:color="auto"/>
            </w:tcBorders>
            <w:shd w:val="clear" w:color="auto" w:fill="E6E6E6"/>
          </w:tcPr>
          <w:p w14:paraId="28F672BF" w14:textId="77777777" w:rsidR="00D40158" w:rsidRPr="004A5BC2" w:rsidRDefault="00D40158" w:rsidP="004A5BC2">
            <w:pPr>
              <w:pStyle w:val="a0"/>
            </w:pPr>
            <w:r w:rsidRPr="004A5BC2">
              <w:rPr>
                <w:rFonts w:hint="eastAsia"/>
              </w:rPr>
              <w:t>审 定 人</w:t>
            </w:r>
          </w:p>
        </w:tc>
        <w:tc>
          <w:tcPr>
            <w:tcW w:w="3780" w:type="dxa"/>
          </w:tcPr>
          <w:p w14:paraId="119CCCE6" w14:textId="77777777" w:rsidR="00D40158" w:rsidRPr="002A1DE5" w:rsidRDefault="00D40158" w:rsidP="004A5BC2">
            <w:pPr>
              <w:pStyle w:val="a0"/>
              <w:jc w:val="center"/>
            </w:pPr>
            <w:bookmarkStart w:id="5" w:name="审定人"/>
            <w:bookmarkEnd w:id="5"/>
          </w:p>
        </w:tc>
      </w:tr>
      <w:tr w:rsidR="00D40158" w:rsidRPr="002A1DE5" w14:paraId="5DDB7316" w14:textId="77777777" w:rsidTr="00816B29">
        <w:trPr>
          <w:jc w:val="center"/>
        </w:trPr>
        <w:tc>
          <w:tcPr>
            <w:tcW w:w="1800" w:type="dxa"/>
            <w:tcBorders>
              <w:top w:val="single" w:sz="6" w:space="0" w:color="auto"/>
              <w:bottom w:val="single" w:sz="12" w:space="0" w:color="auto"/>
            </w:tcBorders>
            <w:shd w:val="clear" w:color="auto" w:fill="E6E6E6"/>
          </w:tcPr>
          <w:p w14:paraId="4A1383FF" w14:textId="77777777" w:rsidR="00D40158" w:rsidRPr="004A5BC2" w:rsidRDefault="004F181A" w:rsidP="004A5BC2">
            <w:pPr>
              <w:pStyle w:val="a0"/>
            </w:pPr>
            <w:r w:rsidRPr="004A5BC2">
              <w:rPr>
                <w:rFonts w:hint="eastAsia"/>
              </w:rPr>
              <w:t>计算</w:t>
            </w:r>
            <w:r w:rsidR="00D40158" w:rsidRPr="004A5BC2">
              <w:rPr>
                <w:rFonts w:hint="eastAsia"/>
              </w:rPr>
              <w:t>日期</w:t>
            </w:r>
          </w:p>
        </w:tc>
        <w:tc>
          <w:tcPr>
            <w:tcW w:w="3780" w:type="dxa"/>
          </w:tcPr>
          <w:p w14:paraId="69BB9F4E" w14:textId="77777777" w:rsidR="00D40158" w:rsidRPr="002A1DE5" w:rsidRDefault="00D40158" w:rsidP="004A5BC2">
            <w:pPr>
              <w:pStyle w:val="a0"/>
              <w:jc w:val="center"/>
            </w:pPr>
            <w:bookmarkStart w:id="6" w:name="计算日期"/>
            <w:r>
              <w:t>2021年12月31日</w:t>
            </w:r>
            <w:bookmarkEnd w:id="6"/>
          </w:p>
        </w:tc>
      </w:tr>
    </w:tbl>
    <w:p w14:paraId="46DB0795" w14:textId="77777777" w:rsidR="001E049F" w:rsidRDefault="001E049F" w:rsidP="00B41640">
      <w:pPr>
        <w:spacing w:line="240" w:lineRule="auto"/>
        <w:rPr>
          <w:rFonts w:ascii="宋体" w:hAnsi="宋体"/>
          <w:b/>
          <w:bCs/>
          <w:sz w:val="30"/>
          <w:szCs w:val="32"/>
        </w:rPr>
      </w:pPr>
    </w:p>
    <w:p w14:paraId="5BBEAAE1" w14:textId="77777777"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14:anchorId="3F3F80CF" wp14:editId="023D5C45">
            <wp:extent cx="2171928" cy="2171928"/>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CAE6C14" w14:textId="77777777" w:rsidR="004A28FF" w:rsidRDefault="004A28FF">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4056EFCC" w14:textId="77777777" w:rsidTr="004A5BC2">
        <w:trPr>
          <w:cantSplit/>
          <w:trHeight w:hRule="exact" w:val="456"/>
        </w:trPr>
        <w:tc>
          <w:tcPr>
            <w:tcW w:w="1800" w:type="dxa"/>
            <w:shd w:val="clear" w:color="auto" w:fill="E6E6E6"/>
            <w:vAlign w:val="center"/>
          </w:tcPr>
          <w:p w14:paraId="0A751C27" w14:textId="77777777" w:rsidR="00C67778" w:rsidRPr="004A5BC2" w:rsidRDefault="00C67778" w:rsidP="004A5BC2">
            <w:pPr>
              <w:pStyle w:val="a0"/>
            </w:pPr>
            <w:r w:rsidRPr="004A5BC2">
              <w:rPr>
                <w:rFonts w:hint="eastAsia"/>
              </w:rPr>
              <w:t>采用软件</w:t>
            </w:r>
          </w:p>
        </w:tc>
        <w:tc>
          <w:tcPr>
            <w:tcW w:w="3780" w:type="dxa"/>
            <w:shd w:val="clear" w:color="auto" w:fill="auto"/>
            <w:vAlign w:val="center"/>
          </w:tcPr>
          <w:p w14:paraId="49C5B253" w14:textId="77777777" w:rsidR="00C67778" w:rsidRPr="004A5BC2" w:rsidRDefault="00C67778" w:rsidP="004A5BC2">
            <w:pPr>
              <w:pStyle w:val="a0"/>
              <w:jc w:val="center"/>
              <w:rPr>
                <w:highlight w:val="yellow"/>
              </w:rPr>
            </w:pPr>
            <w:bookmarkStart w:id="8" w:name="采用软件"/>
            <w:r>
              <w:t>采光分析DALI2020</w:t>
            </w:r>
            <w:bookmarkEnd w:id="8"/>
          </w:p>
        </w:tc>
      </w:tr>
      <w:tr w:rsidR="00C67778" w:rsidRPr="002A1DE5" w14:paraId="5026E435" w14:textId="77777777" w:rsidTr="004A5BC2">
        <w:trPr>
          <w:cantSplit/>
          <w:trHeight w:hRule="exact" w:val="422"/>
        </w:trPr>
        <w:tc>
          <w:tcPr>
            <w:tcW w:w="1800" w:type="dxa"/>
            <w:shd w:val="clear" w:color="auto" w:fill="E6E6E6"/>
            <w:vAlign w:val="center"/>
          </w:tcPr>
          <w:p w14:paraId="623A3030" w14:textId="77777777" w:rsidR="00C67778" w:rsidRPr="004A5BC2" w:rsidRDefault="00C67778" w:rsidP="004A5BC2">
            <w:pPr>
              <w:pStyle w:val="a0"/>
            </w:pPr>
            <w:r w:rsidRPr="004A5BC2">
              <w:rPr>
                <w:rFonts w:hint="eastAsia"/>
              </w:rPr>
              <w:t>软件版本</w:t>
            </w:r>
          </w:p>
        </w:tc>
        <w:tc>
          <w:tcPr>
            <w:tcW w:w="3780" w:type="dxa"/>
            <w:vAlign w:val="center"/>
          </w:tcPr>
          <w:p w14:paraId="6D577B6D" w14:textId="77777777" w:rsidR="00C67778" w:rsidRPr="004A5BC2" w:rsidRDefault="00C67778" w:rsidP="004A5BC2">
            <w:pPr>
              <w:pStyle w:val="a0"/>
              <w:jc w:val="center"/>
              <w:rPr>
                <w:highlight w:val="yellow"/>
              </w:rPr>
            </w:pPr>
            <w:bookmarkStart w:id="9" w:name="软件版本"/>
            <w:r>
              <w:t>20200808(SP1)</w:t>
            </w:r>
            <w:bookmarkEnd w:id="9"/>
          </w:p>
        </w:tc>
      </w:tr>
      <w:tr w:rsidR="00C67778" w:rsidRPr="002A1DE5" w14:paraId="58FB338D" w14:textId="77777777" w:rsidTr="004A5BC2">
        <w:trPr>
          <w:cantSplit/>
          <w:trHeight w:hRule="exact" w:val="400"/>
        </w:trPr>
        <w:tc>
          <w:tcPr>
            <w:tcW w:w="1800" w:type="dxa"/>
            <w:shd w:val="clear" w:color="auto" w:fill="E6E6E6"/>
            <w:vAlign w:val="center"/>
          </w:tcPr>
          <w:p w14:paraId="7F0D9666" w14:textId="77777777" w:rsidR="00C67778" w:rsidRPr="004A5BC2" w:rsidRDefault="00C67778" w:rsidP="004A5BC2">
            <w:pPr>
              <w:pStyle w:val="a0"/>
            </w:pPr>
            <w:r w:rsidRPr="004A5BC2">
              <w:rPr>
                <w:rFonts w:hint="eastAsia"/>
              </w:rPr>
              <w:t>研发单位</w:t>
            </w:r>
          </w:p>
        </w:tc>
        <w:tc>
          <w:tcPr>
            <w:tcW w:w="3780" w:type="dxa"/>
            <w:vAlign w:val="center"/>
          </w:tcPr>
          <w:p w14:paraId="474FBC64" w14:textId="77777777" w:rsidR="00C67778" w:rsidRPr="004A5BC2" w:rsidRDefault="00711EB3" w:rsidP="004A5BC2">
            <w:pPr>
              <w:pStyle w:val="a0"/>
              <w:jc w:val="center"/>
              <w:rPr>
                <w:highlight w:val="yellow"/>
              </w:rPr>
            </w:pPr>
            <w:r w:rsidRPr="004A5BC2">
              <w:rPr>
                <w:rFonts w:hint="eastAsia"/>
              </w:rPr>
              <w:t>北京绿建软件股份有限公司</w:t>
            </w:r>
          </w:p>
        </w:tc>
      </w:tr>
      <w:tr w:rsidR="004F181A" w:rsidRPr="002A1DE5" w14:paraId="70602D7B" w14:textId="77777777" w:rsidTr="004A5BC2">
        <w:trPr>
          <w:cantSplit/>
          <w:trHeight w:val="394"/>
        </w:trPr>
        <w:tc>
          <w:tcPr>
            <w:tcW w:w="1800" w:type="dxa"/>
            <w:shd w:val="clear" w:color="auto" w:fill="E6E6E6"/>
            <w:vAlign w:val="center"/>
          </w:tcPr>
          <w:p w14:paraId="37F57F4A" w14:textId="77777777" w:rsidR="004F181A" w:rsidRPr="004A5BC2" w:rsidRDefault="004F181A" w:rsidP="004A5BC2">
            <w:pPr>
              <w:pStyle w:val="a0"/>
            </w:pPr>
            <w:r w:rsidRPr="004A5BC2">
              <w:rPr>
                <w:rFonts w:hint="eastAsia"/>
              </w:rPr>
              <w:t>正版授权码</w:t>
            </w:r>
          </w:p>
        </w:tc>
        <w:tc>
          <w:tcPr>
            <w:tcW w:w="3780" w:type="dxa"/>
            <w:shd w:val="clear" w:color="auto" w:fill="auto"/>
            <w:vAlign w:val="center"/>
          </w:tcPr>
          <w:p w14:paraId="60211645" w14:textId="77777777" w:rsidR="004F181A" w:rsidRPr="004A5BC2" w:rsidRDefault="004F181A" w:rsidP="004A5BC2">
            <w:pPr>
              <w:pStyle w:val="a0"/>
              <w:jc w:val="center"/>
              <w:rPr>
                <w:highlight w:val="yellow"/>
              </w:rPr>
            </w:pPr>
            <w:bookmarkStart w:id="10" w:name="正版授权码"/>
            <w:r>
              <w:t>T13159355271</w:t>
            </w:r>
            <w:bookmarkEnd w:id="10"/>
          </w:p>
        </w:tc>
      </w:tr>
    </w:tbl>
    <w:p w14:paraId="34BDAE69" w14:textId="77777777" w:rsidR="00D40158" w:rsidRDefault="00D40158" w:rsidP="002A1DE5">
      <w:pPr>
        <w:pStyle w:val="1"/>
        <w:numPr>
          <w:ilvl w:val="0"/>
          <w:numId w:val="0"/>
        </w:numPr>
      </w:pPr>
    </w:p>
    <w:p w14:paraId="6BD8CD2E" w14:textId="77777777" w:rsidR="001E049F" w:rsidRDefault="001E049F" w:rsidP="001E049F">
      <w:pPr>
        <w:pStyle w:val="a0"/>
        <w:ind w:firstLine="420"/>
        <w:rPr>
          <w:lang w:val="en-US"/>
        </w:rPr>
      </w:pPr>
    </w:p>
    <w:p w14:paraId="77445225" w14:textId="77777777" w:rsidR="001E049F" w:rsidRDefault="001E049F" w:rsidP="001E049F">
      <w:pPr>
        <w:pStyle w:val="a0"/>
        <w:ind w:firstLine="420"/>
        <w:rPr>
          <w:lang w:val="en-US"/>
        </w:rPr>
      </w:pPr>
    </w:p>
    <w:p w14:paraId="13106023" w14:textId="77777777" w:rsidR="007A22D1" w:rsidRDefault="007A22D1">
      <w:pPr>
        <w:spacing w:line="240" w:lineRule="auto"/>
        <w:rPr>
          <w:sz w:val="21"/>
          <w:szCs w:val="21"/>
          <w:lang w:val="en-US"/>
        </w:rPr>
      </w:pPr>
      <w:r>
        <w:rPr>
          <w:sz w:val="21"/>
          <w:szCs w:val="21"/>
          <w:lang w:val="en-US"/>
        </w:rPr>
        <w:br w:type="page"/>
      </w:r>
    </w:p>
    <w:p w14:paraId="7644DA94" w14:textId="77777777" w:rsidR="000C3722" w:rsidRDefault="000C3722">
      <w:pPr>
        <w:spacing w:line="240" w:lineRule="auto"/>
        <w:rPr>
          <w:lang w:val="en-US"/>
        </w:rPr>
      </w:pPr>
    </w:p>
    <w:p w14:paraId="4A8264FD" w14:textId="77777777" w:rsidR="001A0490" w:rsidRDefault="001A0490">
      <w:pPr>
        <w:spacing w:line="240" w:lineRule="auto"/>
        <w:rPr>
          <w:lang w:val="en-US"/>
        </w:rPr>
      </w:pPr>
      <w:bookmarkStart w:id="11" w:name="目录"/>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14:paraId="07691641" w14:textId="77777777" w:rsidR="001A0490" w:rsidRPr="009B6CD0" w:rsidRDefault="001A0490"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14:paraId="65877502" w14:textId="77777777" w:rsidR="00054C9D" w:rsidRDefault="00054C9D">
          <w:pPr>
            <w:pStyle w:val="TOC1"/>
            <w:rPr>
              <w:rFonts w:asciiTheme="minorHAnsi" w:eastAsiaTheme="minorEastAsia" w:hAnsiTheme="minorHAnsi"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hyperlink w:anchor="_Toc47645329" w:history="1">
            <w:r w:rsidRPr="000B0C46">
              <w:rPr>
                <w:rStyle w:val="a6"/>
              </w:rPr>
              <w:t>1.</w:t>
            </w:r>
            <w:r>
              <w:rPr>
                <w:rFonts w:asciiTheme="minorHAnsi" w:eastAsiaTheme="minorEastAsia" w:hAnsiTheme="minorHAnsi" w:cstheme="minorBidi"/>
                <w:b w:val="0"/>
                <w:bCs w:val="0"/>
                <w:szCs w:val="22"/>
              </w:rPr>
              <w:tab/>
            </w:r>
            <w:r w:rsidRPr="000B0C46">
              <w:rPr>
                <w:rStyle w:val="a6"/>
              </w:rPr>
              <w:t>建筑概况</w:t>
            </w:r>
            <w:r>
              <w:rPr>
                <w:webHidden/>
              </w:rPr>
              <w:tab/>
            </w:r>
            <w:r>
              <w:rPr>
                <w:webHidden/>
              </w:rPr>
              <w:fldChar w:fldCharType="begin"/>
            </w:r>
            <w:r>
              <w:rPr>
                <w:webHidden/>
              </w:rPr>
              <w:instrText xml:space="preserve"> PAGEREF _Toc47645329 \h </w:instrText>
            </w:r>
            <w:r>
              <w:rPr>
                <w:webHidden/>
              </w:rPr>
            </w:r>
            <w:r>
              <w:rPr>
                <w:webHidden/>
              </w:rPr>
              <w:fldChar w:fldCharType="separate"/>
            </w:r>
            <w:r>
              <w:rPr>
                <w:webHidden/>
              </w:rPr>
              <w:t>3</w:t>
            </w:r>
            <w:r>
              <w:rPr>
                <w:webHidden/>
              </w:rPr>
              <w:fldChar w:fldCharType="end"/>
            </w:r>
          </w:hyperlink>
        </w:p>
        <w:p w14:paraId="18A0ACD0" w14:textId="77777777" w:rsidR="00054C9D" w:rsidRDefault="001F5F99">
          <w:pPr>
            <w:pStyle w:val="TOC1"/>
            <w:rPr>
              <w:rFonts w:asciiTheme="minorHAnsi" w:eastAsiaTheme="minorEastAsia" w:hAnsiTheme="minorHAnsi" w:cstheme="minorBidi"/>
              <w:b w:val="0"/>
              <w:bCs w:val="0"/>
              <w:szCs w:val="22"/>
            </w:rPr>
          </w:pPr>
          <w:hyperlink w:anchor="_Toc47645330" w:history="1">
            <w:r w:rsidR="00054C9D" w:rsidRPr="000B0C46">
              <w:rPr>
                <w:rStyle w:val="a6"/>
              </w:rPr>
              <w:t>2.</w:t>
            </w:r>
            <w:r w:rsidR="00054C9D">
              <w:rPr>
                <w:rFonts w:asciiTheme="minorHAnsi" w:eastAsiaTheme="minorEastAsia" w:hAnsiTheme="minorHAnsi" w:cstheme="minorBidi"/>
                <w:b w:val="0"/>
                <w:bCs w:val="0"/>
                <w:szCs w:val="22"/>
              </w:rPr>
              <w:tab/>
            </w:r>
            <w:r w:rsidR="00054C9D" w:rsidRPr="000B0C46">
              <w:rPr>
                <w:rStyle w:val="a6"/>
              </w:rPr>
              <w:t>设计依据</w:t>
            </w:r>
            <w:r w:rsidR="00054C9D">
              <w:rPr>
                <w:webHidden/>
              </w:rPr>
              <w:tab/>
            </w:r>
            <w:r w:rsidR="00054C9D">
              <w:rPr>
                <w:webHidden/>
              </w:rPr>
              <w:fldChar w:fldCharType="begin"/>
            </w:r>
            <w:r w:rsidR="00054C9D">
              <w:rPr>
                <w:webHidden/>
              </w:rPr>
              <w:instrText xml:space="preserve"> PAGEREF _Toc47645330 \h </w:instrText>
            </w:r>
            <w:r w:rsidR="00054C9D">
              <w:rPr>
                <w:webHidden/>
              </w:rPr>
            </w:r>
            <w:r w:rsidR="00054C9D">
              <w:rPr>
                <w:webHidden/>
              </w:rPr>
              <w:fldChar w:fldCharType="separate"/>
            </w:r>
            <w:r w:rsidR="00054C9D">
              <w:rPr>
                <w:webHidden/>
              </w:rPr>
              <w:t>3</w:t>
            </w:r>
            <w:r w:rsidR="00054C9D">
              <w:rPr>
                <w:webHidden/>
              </w:rPr>
              <w:fldChar w:fldCharType="end"/>
            </w:r>
          </w:hyperlink>
        </w:p>
        <w:p w14:paraId="67126E4B" w14:textId="77777777" w:rsidR="00054C9D" w:rsidRDefault="001F5F99">
          <w:pPr>
            <w:pStyle w:val="TOC1"/>
            <w:rPr>
              <w:rFonts w:asciiTheme="minorHAnsi" w:eastAsiaTheme="minorEastAsia" w:hAnsiTheme="minorHAnsi" w:cstheme="minorBidi"/>
              <w:b w:val="0"/>
              <w:bCs w:val="0"/>
              <w:szCs w:val="22"/>
            </w:rPr>
          </w:pPr>
          <w:hyperlink w:anchor="_Toc47645331" w:history="1">
            <w:r w:rsidR="00054C9D" w:rsidRPr="000B0C46">
              <w:rPr>
                <w:rStyle w:val="a6"/>
              </w:rPr>
              <w:t>3.</w:t>
            </w:r>
            <w:r w:rsidR="00054C9D">
              <w:rPr>
                <w:rFonts w:asciiTheme="minorHAnsi" w:eastAsiaTheme="minorEastAsia" w:hAnsiTheme="minorHAnsi" w:cstheme="minorBidi"/>
                <w:b w:val="0"/>
                <w:bCs w:val="0"/>
                <w:szCs w:val="22"/>
              </w:rPr>
              <w:tab/>
            </w:r>
            <w:r w:rsidR="00054C9D" w:rsidRPr="000B0C46">
              <w:rPr>
                <w:rStyle w:val="a6"/>
              </w:rPr>
              <w:t>计算目的</w:t>
            </w:r>
            <w:r w:rsidR="00054C9D">
              <w:rPr>
                <w:webHidden/>
              </w:rPr>
              <w:tab/>
            </w:r>
            <w:r w:rsidR="00054C9D">
              <w:rPr>
                <w:webHidden/>
              </w:rPr>
              <w:fldChar w:fldCharType="begin"/>
            </w:r>
            <w:r w:rsidR="00054C9D">
              <w:rPr>
                <w:webHidden/>
              </w:rPr>
              <w:instrText xml:space="preserve"> PAGEREF _Toc47645331 \h </w:instrText>
            </w:r>
            <w:r w:rsidR="00054C9D">
              <w:rPr>
                <w:webHidden/>
              </w:rPr>
            </w:r>
            <w:r w:rsidR="00054C9D">
              <w:rPr>
                <w:webHidden/>
              </w:rPr>
              <w:fldChar w:fldCharType="separate"/>
            </w:r>
            <w:r w:rsidR="00054C9D">
              <w:rPr>
                <w:webHidden/>
              </w:rPr>
              <w:t>3</w:t>
            </w:r>
            <w:r w:rsidR="00054C9D">
              <w:rPr>
                <w:webHidden/>
              </w:rPr>
              <w:fldChar w:fldCharType="end"/>
            </w:r>
          </w:hyperlink>
        </w:p>
        <w:p w14:paraId="491E1F11" w14:textId="77777777" w:rsidR="00054C9D" w:rsidRDefault="001F5F99">
          <w:pPr>
            <w:pStyle w:val="TOC1"/>
            <w:rPr>
              <w:rFonts w:asciiTheme="minorHAnsi" w:eastAsiaTheme="minorEastAsia" w:hAnsiTheme="minorHAnsi" w:cstheme="minorBidi"/>
              <w:b w:val="0"/>
              <w:bCs w:val="0"/>
              <w:szCs w:val="22"/>
            </w:rPr>
          </w:pPr>
          <w:hyperlink w:anchor="_Toc47645332" w:history="1">
            <w:r w:rsidR="00054C9D" w:rsidRPr="000B0C46">
              <w:rPr>
                <w:rStyle w:val="a6"/>
              </w:rPr>
              <w:t>4.</w:t>
            </w:r>
            <w:r w:rsidR="00054C9D">
              <w:rPr>
                <w:rFonts w:asciiTheme="minorHAnsi" w:eastAsiaTheme="minorEastAsia" w:hAnsiTheme="minorHAnsi" w:cstheme="minorBidi"/>
                <w:b w:val="0"/>
                <w:bCs w:val="0"/>
                <w:szCs w:val="22"/>
              </w:rPr>
              <w:tab/>
            </w:r>
            <w:r w:rsidR="00054C9D" w:rsidRPr="000B0C46">
              <w:rPr>
                <w:rStyle w:val="a6"/>
              </w:rPr>
              <w:t>标准要求</w:t>
            </w:r>
            <w:r w:rsidR="00054C9D">
              <w:rPr>
                <w:webHidden/>
              </w:rPr>
              <w:tab/>
            </w:r>
            <w:r w:rsidR="00054C9D">
              <w:rPr>
                <w:webHidden/>
              </w:rPr>
              <w:fldChar w:fldCharType="begin"/>
            </w:r>
            <w:r w:rsidR="00054C9D">
              <w:rPr>
                <w:webHidden/>
              </w:rPr>
              <w:instrText xml:space="preserve"> PAGEREF _Toc47645332 \h </w:instrText>
            </w:r>
            <w:r w:rsidR="00054C9D">
              <w:rPr>
                <w:webHidden/>
              </w:rPr>
            </w:r>
            <w:r w:rsidR="00054C9D">
              <w:rPr>
                <w:webHidden/>
              </w:rPr>
              <w:fldChar w:fldCharType="separate"/>
            </w:r>
            <w:r w:rsidR="00054C9D">
              <w:rPr>
                <w:webHidden/>
              </w:rPr>
              <w:t>3</w:t>
            </w:r>
            <w:r w:rsidR="00054C9D">
              <w:rPr>
                <w:webHidden/>
              </w:rPr>
              <w:fldChar w:fldCharType="end"/>
            </w:r>
          </w:hyperlink>
        </w:p>
        <w:p w14:paraId="239AB7A1" w14:textId="77777777" w:rsidR="00054C9D" w:rsidRDefault="001F5F99">
          <w:pPr>
            <w:pStyle w:val="TOC1"/>
            <w:rPr>
              <w:rFonts w:asciiTheme="minorHAnsi" w:eastAsiaTheme="minorEastAsia" w:hAnsiTheme="minorHAnsi" w:cstheme="minorBidi"/>
              <w:b w:val="0"/>
              <w:bCs w:val="0"/>
              <w:szCs w:val="22"/>
            </w:rPr>
          </w:pPr>
          <w:hyperlink w:anchor="_Toc47645333" w:history="1">
            <w:r w:rsidR="00054C9D" w:rsidRPr="000B0C46">
              <w:rPr>
                <w:rStyle w:val="a6"/>
              </w:rPr>
              <w:t>5.</w:t>
            </w:r>
            <w:r w:rsidR="00054C9D">
              <w:rPr>
                <w:rFonts w:asciiTheme="minorHAnsi" w:eastAsiaTheme="minorEastAsia" w:hAnsiTheme="minorHAnsi" w:cstheme="minorBidi"/>
                <w:b w:val="0"/>
                <w:bCs w:val="0"/>
                <w:szCs w:val="22"/>
              </w:rPr>
              <w:tab/>
            </w:r>
            <w:r w:rsidR="00054C9D" w:rsidRPr="000B0C46">
              <w:rPr>
                <w:rStyle w:val="a6"/>
              </w:rPr>
              <w:t>采光分析概述</w:t>
            </w:r>
            <w:r w:rsidR="00054C9D">
              <w:rPr>
                <w:webHidden/>
              </w:rPr>
              <w:tab/>
            </w:r>
            <w:r w:rsidR="00054C9D">
              <w:rPr>
                <w:webHidden/>
              </w:rPr>
              <w:fldChar w:fldCharType="begin"/>
            </w:r>
            <w:r w:rsidR="00054C9D">
              <w:rPr>
                <w:webHidden/>
              </w:rPr>
              <w:instrText xml:space="preserve"> PAGEREF _Toc47645333 \h </w:instrText>
            </w:r>
            <w:r w:rsidR="00054C9D">
              <w:rPr>
                <w:webHidden/>
              </w:rPr>
            </w:r>
            <w:r w:rsidR="00054C9D">
              <w:rPr>
                <w:webHidden/>
              </w:rPr>
              <w:fldChar w:fldCharType="separate"/>
            </w:r>
            <w:r w:rsidR="00054C9D">
              <w:rPr>
                <w:webHidden/>
              </w:rPr>
              <w:t>4</w:t>
            </w:r>
            <w:r w:rsidR="00054C9D">
              <w:rPr>
                <w:webHidden/>
              </w:rPr>
              <w:fldChar w:fldCharType="end"/>
            </w:r>
          </w:hyperlink>
        </w:p>
        <w:p w14:paraId="018356E9" w14:textId="77777777" w:rsidR="00054C9D" w:rsidRDefault="001F5F99">
          <w:pPr>
            <w:pStyle w:val="TOC2"/>
            <w:rPr>
              <w:rFonts w:asciiTheme="minorHAnsi" w:eastAsiaTheme="minorEastAsia" w:hAnsiTheme="minorHAnsi" w:cstheme="minorBidi"/>
              <w:szCs w:val="22"/>
            </w:rPr>
          </w:pPr>
          <w:hyperlink w:anchor="_Toc47645334" w:history="1">
            <w:r w:rsidR="00054C9D" w:rsidRPr="000B0C46">
              <w:rPr>
                <w:rStyle w:val="a6"/>
                <w:lang w:val="en-GB"/>
              </w:rPr>
              <w:t>5.1</w:t>
            </w:r>
            <w:r w:rsidR="00054C9D">
              <w:rPr>
                <w:rFonts w:asciiTheme="minorHAnsi" w:eastAsiaTheme="minorEastAsia" w:hAnsiTheme="minorHAnsi" w:cstheme="minorBidi"/>
                <w:szCs w:val="22"/>
              </w:rPr>
              <w:tab/>
            </w:r>
            <w:r w:rsidR="00054C9D" w:rsidRPr="000B0C46">
              <w:rPr>
                <w:rStyle w:val="a6"/>
              </w:rPr>
              <w:t>基本原理</w:t>
            </w:r>
            <w:r w:rsidR="00054C9D">
              <w:rPr>
                <w:webHidden/>
              </w:rPr>
              <w:tab/>
            </w:r>
            <w:r w:rsidR="00054C9D">
              <w:rPr>
                <w:webHidden/>
              </w:rPr>
              <w:fldChar w:fldCharType="begin"/>
            </w:r>
            <w:r w:rsidR="00054C9D">
              <w:rPr>
                <w:webHidden/>
              </w:rPr>
              <w:instrText xml:space="preserve"> PAGEREF _Toc47645334 \h </w:instrText>
            </w:r>
            <w:r w:rsidR="00054C9D">
              <w:rPr>
                <w:webHidden/>
              </w:rPr>
            </w:r>
            <w:r w:rsidR="00054C9D">
              <w:rPr>
                <w:webHidden/>
              </w:rPr>
              <w:fldChar w:fldCharType="separate"/>
            </w:r>
            <w:r w:rsidR="00054C9D">
              <w:rPr>
                <w:webHidden/>
              </w:rPr>
              <w:t>4</w:t>
            </w:r>
            <w:r w:rsidR="00054C9D">
              <w:rPr>
                <w:webHidden/>
              </w:rPr>
              <w:fldChar w:fldCharType="end"/>
            </w:r>
          </w:hyperlink>
        </w:p>
        <w:p w14:paraId="26A9DDB2" w14:textId="77777777" w:rsidR="00054C9D" w:rsidRDefault="001F5F99">
          <w:pPr>
            <w:pStyle w:val="TOC2"/>
            <w:rPr>
              <w:rFonts w:asciiTheme="minorHAnsi" w:eastAsiaTheme="minorEastAsia" w:hAnsiTheme="minorHAnsi" w:cstheme="minorBidi"/>
              <w:szCs w:val="22"/>
            </w:rPr>
          </w:pPr>
          <w:hyperlink w:anchor="_Toc47645335" w:history="1">
            <w:r w:rsidR="00054C9D" w:rsidRPr="000B0C46">
              <w:rPr>
                <w:rStyle w:val="a6"/>
                <w:lang w:val="en-GB"/>
              </w:rPr>
              <w:t>5.2</w:t>
            </w:r>
            <w:r w:rsidR="00054C9D">
              <w:rPr>
                <w:rFonts w:asciiTheme="minorHAnsi" w:eastAsiaTheme="minorEastAsia" w:hAnsiTheme="minorHAnsi" w:cstheme="minorBidi"/>
                <w:szCs w:val="22"/>
              </w:rPr>
              <w:tab/>
            </w:r>
            <w:r w:rsidR="00054C9D" w:rsidRPr="000B0C46">
              <w:rPr>
                <w:rStyle w:val="a6"/>
              </w:rPr>
              <w:t>分析软件</w:t>
            </w:r>
            <w:r w:rsidR="00054C9D">
              <w:rPr>
                <w:webHidden/>
              </w:rPr>
              <w:tab/>
            </w:r>
            <w:r w:rsidR="00054C9D">
              <w:rPr>
                <w:webHidden/>
              </w:rPr>
              <w:fldChar w:fldCharType="begin"/>
            </w:r>
            <w:r w:rsidR="00054C9D">
              <w:rPr>
                <w:webHidden/>
              </w:rPr>
              <w:instrText xml:space="preserve"> PAGEREF _Toc47645335 \h </w:instrText>
            </w:r>
            <w:r w:rsidR="00054C9D">
              <w:rPr>
                <w:webHidden/>
              </w:rPr>
            </w:r>
            <w:r w:rsidR="00054C9D">
              <w:rPr>
                <w:webHidden/>
              </w:rPr>
              <w:fldChar w:fldCharType="separate"/>
            </w:r>
            <w:r w:rsidR="00054C9D">
              <w:rPr>
                <w:webHidden/>
              </w:rPr>
              <w:t>5</w:t>
            </w:r>
            <w:r w:rsidR="00054C9D">
              <w:rPr>
                <w:webHidden/>
              </w:rPr>
              <w:fldChar w:fldCharType="end"/>
            </w:r>
          </w:hyperlink>
        </w:p>
        <w:p w14:paraId="5DAAC038" w14:textId="77777777" w:rsidR="00054C9D" w:rsidRDefault="001F5F99">
          <w:pPr>
            <w:pStyle w:val="TOC2"/>
            <w:rPr>
              <w:rFonts w:asciiTheme="minorHAnsi" w:eastAsiaTheme="minorEastAsia" w:hAnsiTheme="minorHAnsi" w:cstheme="minorBidi"/>
              <w:szCs w:val="22"/>
            </w:rPr>
          </w:pPr>
          <w:hyperlink w:anchor="_Toc47645336" w:history="1">
            <w:r w:rsidR="00054C9D" w:rsidRPr="000B0C46">
              <w:rPr>
                <w:rStyle w:val="a6"/>
                <w:lang w:val="en-GB"/>
              </w:rPr>
              <w:t>5.3</w:t>
            </w:r>
            <w:r w:rsidR="00054C9D">
              <w:rPr>
                <w:rFonts w:asciiTheme="minorHAnsi" w:eastAsiaTheme="minorEastAsia" w:hAnsiTheme="minorHAnsi" w:cstheme="minorBidi"/>
                <w:szCs w:val="22"/>
              </w:rPr>
              <w:tab/>
            </w:r>
            <w:r w:rsidR="00054C9D" w:rsidRPr="000B0C46">
              <w:rPr>
                <w:rStyle w:val="a6"/>
              </w:rPr>
              <w:t>计算方法</w:t>
            </w:r>
            <w:r w:rsidR="00054C9D">
              <w:rPr>
                <w:webHidden/>
              </w:rPr>
              <w:tab/>
            </w:r>
            <w:r w:rsidR="00054C9D">
              <w:rPr>
                <w:webHidden/>
              </w:rPr>
              <w:fldChar w:fldCharType="begin"/>
            </w:r>
            <w:r w:rsidR="00054C9D">
              <w:rPr>
                <w:webHidden/>
              </w:rPr>
              <w:instrText xml:space="preserve"> PAGEREF _Toc47645336 \h </w:instrText>
            </w:r>
            <w:r w:rsidR="00054C9D">
              <w:rPr>
                <w:webHidden/>
              </w:rPr>
            </w:r>
            <w:r w:rsidR="00054C9D">
              <w:rPr>
                <w:webHidden/>
              </w:rPr>
              <w:fldChar w:fldCharType="separate"/>
            </w:r>
            <w:r w:rsidR="00054C9D">
              <w:rPr>
                <w:webHidden/>
              </w:rPr>
              <w:t>5</w:t>
            </w:r>
            <w:r w:rsidR="00054C9D">
              <w:rPr>
                <w:webHidden/>
              </w:rPr>
              <w:fldChar w:fldCharType="end"/>
            </w:r>
          </w:hyperlink>
        </w:p>
        <w:p w14:paraId="7A9CFF6A" w14:textId="77777777" w:rsidR="00054C9D" w:rsidRDefault="001F5F99">
          <w:pPr>
            <w:pStyle w:val="TOC1"/>
            <w:rPr>
              <w:rFonts w:asciiTheme="minorHAnsi" w:eastAsiaTheme="minorEastAsia" w:hAnsiTheme="minorHAnsi" w:cstheme="minorBidi"/>
              <w:b w:val="0"/>
              <w:bCs w:val="0"/>
              <w:szCs w:val="22"/>
            </w:rPr>
          </w:pPr>
          <w:hyperlink w:anchor="_Toc47645337" w:history="1">
            <w:r w:rsidR="00054C9D" w:rsidRPr="000B0C46">
              <w:rPr>
                <w:rStyle w:val="a6"/>
              </w:rPr>
              <w:t>6.</w:t>
            </w:r>
            <w:r w:rsidR="00054C9D">
              <w:rPr>
                <w:rFonts w:asciiTheme="minorHAnsi" w:eastAsiaTheme="minorEastAsia" w:hAnsiTheme="minorHAnsi" w:cstheme="minorBidi"/>
                <w:b w:val="0"/>
                <w:bCs w:val="0"/>
                <w:szCs w:val="22"/>
              </w:rPr>
              <w:tab/>
            </w:r>
            <w:r w:rsidR="00054C9D" w:rsidRPr="000B0C46">
              <w:rPr>
                <w:rStyle w:val="a6"/>
              </w:rPr>
              <w:t>采光计算参数取值</w:t>
            </w:r>
            <w:r w:rsidR="00054C9D">
              <w:rPr>
                <w:webHidden/>
              </w:rPr>
              <w:tab/>
            </w:r>
            <w:r w:rsidR="00054C9D">
              <w:rPr>
                <w:webHidden/>
              </w:rPr>
              <w:fldChar w:fldCharType="begin"/>
            </w:r>
            <w:r w:rsidR="00054C9D">
              <w:rPr>
                <w:webHidden/>
              </w:rPr>
              <w:instrText xml:space="preserve"> PAGEREF _Toc47645337 \h </w:instrText>
            </w:r>
            <w:r w:rsidR="00054C9D">
              <w:rPr>
                <w:webHidden/>
              </w:rPr>
            </w:r>
            <w:r w:rsidR="00054C9D">
              <w:rPr>
                <w:webHidden/>
              </w:rPr>
              <w:fldChar w:fldCharType="separate"/>
            </w:r>
            <w:r w:rsidR="00054C9D">
              <w:rPr>
                <w:webHidden/>
              </w:rPr>
              <w:t>6</w:t>
            </w:r>
            <w:r w:rsidR="00054C9D">
              <w:rPr>
                <w:webHidden/>
              </w:rPr>
              <w:fldChar w:fldCharType="end"/>
            </w:r>
          </w:hyperlink>
        </w:p>
        <w:p w14:paraId="73FF9092" w14:textId="77777777" w:rsidR="00054C9D" w:rsidRDefault="001F5F99">
          <w:pPr>
            <w:pStyle w:val="TOC2"/>
            <w:rPr>
              <w:rFonts w:asciiTheme="minorHAnsi" w:eastAsiaTheme="minorEastAsia" w:hAnsiTheme="minorHAnsi" w:cstheme="minorBidi"/>
              <w:szCs w:val="22"/>
            </w:rPr>
          </w:pPr>
          <w:hyperlink w:anchor="_Toc47645338" w:history="1">
            <w:r w:rsidR="00054C9D" w:rsidRPr="000B0C46">
              <w:rPr>
                <w:rStyle w:val="a6"/>
                <w:lang w:val="en-GB"/>
              </w:rPr>
              <w:t>6.1</w:t>
            </w:r>
            <w:r w:rsidR="00054C9D">
              <w:rPr>
                <w:rFonts w:asciiTheme="minorHAnsi" w:eastAsiaTheme="minorEastAsia" w:hAnsiTheme="minorHAnsi" w:cstheme="minorBidi"/>
                <w:szCs w:val="22"/>
              </w:rPr>
              <w:tab/>
            </w:r>
            <w:r w:rsidR="00054C9D" w:rsidRPr="000B0C46">
              <w:rPr>
                <w:rStyle w:val="a6"/>
              </w:rPr>
              <w:t>模拟分析条件说明</w:t>
            </w:r>
            <w:r w:rsidR="00054C9D">
              <w:rPr>
                <w:webHidden/>
              </w:rPr>
              <w:tab/>
            </w:r>
            <w:r w:rsidR="00054C9D">
              <w:rPr>
                <w:webHidden/>
              </w:rPr>
              <w:fldChar w:fldCharType="begin"/>
            </w:r>
            <w:r w:rsidR="00054C9D">
              <w:rPr>
                <w:webHidden/>
              </w:rPr>
              <w:instrText xml:space="preserve"> PAGEREF _Toc47645338 \h </w:instrText>
            </w:r>
            <w:r w:rsidR="00054C9D">
              <w:rPr>
                <w:webHidden/>
              </w:rPr>
            </w:r>
            <w:r w:rsidR="00054C9D">
              <w:rPr>
                <w:webHidden/>
              </w:rPr>
              <w:fldChar w:fldCharType="separate"/>
            </w:r>
            <w:r w:rsidR="00054C9D">
              <w:rPr>
                <w:webHidden/>
              </w:rPr>
              <w:t>6</w:t>
            </w:r>
            <w:r w:rsidR="00054C9D">
              <w:rPr>
                <w:webHidden/>
              </w:rPr>
              <w:fldChar w:fldCharType="end"/>
            </w:r>
          </w:hyperlink>
        </w:p>
        <w:p w14:paraId="2E5A360A" w14:textId="77777777" w:rsidR="00054C9D" w:rsidRDefault="001F5F99">
          <w:pPr>
            <w:pStyle w:val="TOC2"/>
            <w:rPr>
              <w:rFonts w:asciiTheme="minorHAnsi" w:eastAsiaTheme="minorEastAsia" w:hAnsiTheme="minorHAnsi" w:cstheme="minorBidi"/>
              <w:szCs w:val="22"/>
            </w:rPr>
          </w:pPr>
          <w:hyperlink w:anchor="_Toc47645339" w:history="1">
            <w:r w:rsidR="00054C9D" w:rsidRPr="000B0C46">
              <w:rPr>
                <w:rStyle w:val="a6"/>
                <w:lang w:val="en-GB"/>
              </w:rPr>
              <w:t>6.2</w:t>
            </w:r>
            <w:r w:rsidR="00054C9D">
              <w:rPr>
                <w:rFonts w:asciiTheme="minorHAnsi" w:eastAsiaTheme="minorEastAsia" w:hAnsiTheme="minorHAnsi" w:cstheme="minorBidi"/>
                <w:szCs w:val="22"/>
              </w:rPr>
              <w:tab/>
            </w:r>
            <w:r w:rsidR="00054C9D" w:rsidRPr="000B0C46">
              <w:rPr>
                <w:rStyle w:val="a6"/>
              </w:rPr>
              <w:t>建筑饰面材料参数</w:t>
            </w:r>
            <w:r w:rsidR="00054C9D">
              <w:rPr>
                <w:webHidden/>
              </w:rPr>
              <w:tab/>
            </w:r>
            <w:r w:rsidR="00054C9D">
              <w:rPr>
                <w:webHidden/>
              </w:rPr>
              <w:fldChar w:fldCharType="begin"/>
            </w:r>
            <w:r w:rsidR="00054C9D">
              <w:rPr>
                <w:webHidden/>
              </w:rPr>
              <w:instrText xml:space="preserve"> PAGEREF _Toc47645339 \h </w:instrText>
            </w:r>
            <w:r w:rsidR="00054C9D">
              <w:rPr>
                <w:webHidden/>
              </w:rPr>
            </w:r>
            <w:r w:rsidR="00054C9D">
              <w:rPr>
                <w:webHidden/>
              </w:rPr>
              <w:fldChar w:fldCharType="separate"/>
            </w:r>
            <w:r w:rsidR="00054C9D">
              <w:rPr>
                <w:webHidden/>
              </w:rPr>
              <w:t>6</w:t>
            </w:r>
            <w:r w:rsidR="00054C9D">
              <w:rPr>
                <w:webHidden/>
              </w:rPr>
              <w:fldChar w:fldCharType="end"/>
            </w:r>
          </w:hyperlink>
        </w:p>
        <w:p w14:paraId="55D7E0FE" w14:textId="77777777" w:rsidR="00054C9D" w:rsidRDefault="001F5F99">
          <w:pPr>
            <w:pStyle w:val="TOC2"/>
            <w:rPr>
              <w:rFonts w:asciiTheme="minorHAnsi" w:eastAsiaTheme="minorEastAsia" w:hAnsiTheme="minorHAnsi" w:cstheme="minorBidi"/>
              <w:szCs w:val="22"/>
            </w:rPr>
          </w:pPr>
          <w:hyperlink w:anchor="_Toc47645340" w:history="1">
            <w:r w:rsidR="00054C9D" w:rsidRPr="000B0C46">
              <w:rPr>
                <w:rStyle w:val="a6"/>
                <w:lang w:val="en-GB"/>
              </w:rPr>
              <w:t>6.3</w:t>
            </w:r>
            <w:r w:rsidR="00054C9D">
              <w:rPr>
                <w:rFonts w:asciiTheme="minorHAnsi" w:eastAsiaTheme="minorEastAsia" w:hAnsiTheme="minorHAnsi" w:cstheme="minorBidi"/>
                <w:szCs w:val="22"/>
              </w:rPr>
              <w:tab/>
            </w:r>
            <w:r w:rsidR="00054C9D" w:rsidRPr="000B0C46">
              <w:rPr>
                <w:rStyle w:val="a6"/>
              </w:rPr>
              <w:t>门窗类型参数</w:t>
            </w:r>
            <w:r w:rsidR="00054C9D">
              <w:rPr>
                <w:webHidden/>
              </w:rPr>
              <w:tab/>
            </w:r>
            <w:r w:rsidR="00054C9D">
              <w:rPr>
                <w:webHidden/>
              </w:rPr>
              <w:fldChar w:fldCharType="begin"/>
            </w:r>
            <w:r w:rsidR="00054C9D">
              <w:rPr>
                <w:webHidden/>
              </w:rPr>
              <w:instrText xml:space="preserve"> PAGEREF _Toc47645340 \h </w:instrText>
            </w:r>
            <w:r w:rsidR="00054C9D">
              <w:rPr>
                <w:webHidden/>
              </w:rPr>
            </w:r>
            <w:r w:rsidR="00054C9D">
              <w:rPr>
                <w:webHidden/>
              </w:rPr>
              <w:fldChar w:fldCharType="separate"/>
            </w:r>
            <w:r w:rsidR="00054C9D">
              <w:rPr>
                <w:webHidden/>
              </w:rPr>
              <w:t>6</w:t>
            </w:r>
            <w:r w:rsidR="00054C9D">
              <w:rPr>
                <w:webHidden/>
              </w:rPr>
              <w:fldChar w:fldCharType="end"/>
            </w:r>
          </w:hyperlink>
        </w:p>
        <w:p w14:paraId="55DF556D" w14:textId="77777777" w:rsidR="00054C9D" w:rsidRDefault="001F5F99">
          <w:pPr>
            <w:pStyle w:val="TOC3"/>
            <w:rPr>
              <w:rFonts w:asciiTheme="minorHAnsi" w:eastAsiaTheme="minorEastAsia" w:hAnsiTheme="minorHAnsi" w:cstheme="minorBidi"/>
              <w:szCs w:val="22"/>
            </w:rPr>
          </w:pPr>
          <w:hyperlink w:anchor="_Toc47645341" w:history="1">
            <w:r w:rsidR="00054C9D" w:rsidRPr="000B0C46">
              <w:rPr>
                <w:rStyle w:val="a6"/>
                <w:rFonts w:eastAsia="宋体"/>
                <w:lang w:val="en-GB"/>
              </w:rPr>
              <w:t>6.3.1</w:t>
            </w:r>
            <w:r w:rsidR="00054C9D">
              <w:rPr>
                <w:rFonts w:asciiTheme="minorHAnsi" w:eastAsiaTheme="minorEastAsia" w:hAnsiTheme="minorHAnsi" w:cstheme="minorBidi"/>
                <w:szCs w:val="22"/>
              </w:rPr>
              <w:tab/>
            </w:r>
            <w:r w:rsidR="00054C9D" w:rsidRPr="000B0C46">
              <w:rPr>
                <w:rStyle w:val="a6"/>
              </w:rPr>
              <w:t>透光门</w:t>
            </w:r>
            <w:r w:rsidR="00054C9D">
              <w:rPr>
                <w:webHidden/>
              </w:rPr>
              <w:tab/>
            </w:r>
            <w:r w:rsidR="00054C9D">
              <w:rPr>
                <w:webHidden/>
              </w:rPr>
              <w:fldChar w:fldCharType="begin"/>
            </w:r>
            <w:r w:rsidR="00054C9D">
              <w:rPr>
                <w:webHidden/>
              </w:rPr>
              <w:instrText xml:space="preserve"> PAGEREF _Toc47645341 \h </w:instrText>
            </w:r>
            <w:r w:rsidR="00054C9D">
              <w:rPr>
                <w:webHidden/>
              </w:rPr>
            </w:r>
            <w:r w:rsidR="00054C9D">
              <w:rPr>
                <w:webHidden/>
              </w:rPr>
              <w:fldChar w:fldCharType="separate"/>
            </w:r>
            <w:r w:rsidR="00054C9D">
              <w:rPr>
                <w:webHidden/>
              </w:rPr>
              <w:t>7</w:t>
            </w:r>
            <w:r w:rsidR="00054C9D">
              <w:rPr>
                <w:webHidden/>
              </w:rPr>
              <w:fldChar w:fldCharType="end"/>
            </w:r>
          </w:hyperlink>
        </w:p>
        <w:p w14:paraId="73DD18AD" w14:textId="77777777" w:rsidR="00054C9D" w:rsidRDefault="001F5F99">
          <w:pPr>
            <w:pStyle w:val="TOC3"/>
            <w:rPr>
              <w:rFonts w:asciiTheme="minorHAnsi" w:eastAsiaTheme="minorEastAsia" w:hAnsiTheme="minorHAnsi" w:cstheme="minorBidi"/>
              <w:szCs w:val="22"/>
            </w:rPr>
          </w:pPr>
          <w:hyperlink w:anchor="_Toc47645342" w:history="1">
            <w:r w:rsidR="00054C9D" w:rsidRPr="000B0C46">
              <w:rPr>
                <w:rStyle w:val="a6"/>
                <w:rFonts w:eastAsia="宋体"/>
                <w:lang w:val="en-GB"/>
              </w:rPr>
              <w:t>6.3.2</w:t>
            </w:r>
            <w:r w:rsidR="00054C9D">
              <w:rPr>
                <w:rFonts w:asciiTheme="minorHAnsi" w:eastAsiaTheme="minorEastAsia" w:hAnsiTheme="minorHAnsi" w:cstheme="minorBidi"/>
                <w:szCs w:val="22"/>
              </w:rPr>
              <w:tab/>
            </w:r>
            <w:r w:rsidR="00054C9D" w:rsidRPr="000B0C46">
              <w:rPr>
                <w:rStyle w:val="a6"/>
              </w:rPr>
              <w:t>普通窗</w:t>
            </w:r>
            <w:r w:rsidR="00054C9D">
              <w:rPr>
                <w:webHidden/>
              </w:rPr>
              <w:tab/>
            </w:r>
            <w:r w:rsidR="00054C9D">
              <w:rPr>
                <w:webHidden/>
              </w:rPr>
              <w:fldChar w:fldCharType="begin"/>
            </w:r>
            <w:r w:rsidR="00054C9D">
              <w:rPr>
                <w:webHidden/>
              </w:rPr>
              <w:instrText xml:space="preserve"> PAGEREF _Toc47645342 \h </w:instrText>
            </w:r>
            <w:r w:rsidR="00054C9D">
              <w:rPr>
                <w:webHidden/>
              </w:rPr>
            </w:r>
            <w:r w:rsidR="00054C9D">
              <w:rPr>
                <w:webHidden/>
              </w:rPr>
              <w:fldChar w:fldCharType="separate"/>
            </w:r>
            <w:r w:rsidR="00054C9D">
              <w:rPr>
                <w:webHidden/>
              </w:rPr>
              <w:t>7</w:t>
            </w:r>
            <w:r w:rsidR="00054C9D">
              <w:rPr>
                <w:webHidden/>
              </w:rPr>
              <w:fldChar w:fldCharType="end"/>
            </w:r>
          </w:hyperlink>
        </w:p>
        <w:p w14:paraId="04089C23" w14:textId="77777777" w:rsidR="00054C9D" w:rsidRDefault="001F5F99">
          <w:pPr>
            <w:pStyle w:val="TOC3"/>
            <w:rPr>
              <w:rFonts w:asciiTheme="minorHAnsi" w:eastAsiaTheme="minorEastAsia" w:hAnsiTheme="minorHAnsi" w:cstheme="minorBidi"/>
              <w:szCs w:val="22"/>
            </w:rPr>
          </w:pPr>
          <w:hyperlink w:anchor="_Toc47645343" w:history="1">
            <w:r w:rsidR="00054C9D" w:rsidRPr="000B0C46">
              <w:rPr>
                <w:rStyle w:val="a6"/>
                <w:rFonts w:eastAsia="宋体"/>
                <w:lang w:val="en-GB"/>
              </w:rPr>
              <w:t>6.3.3</w:t>
            </w:r>
            <w:r w:rsidR="00054C9D">
              <w:rPr>
                <w:rFonts w:asciiTheme="minorHAnsi" w:eastAsiaTheme="minorEastAsia" w:hAnsiTheme="minorHAnsi" w:cstheme="minorBidi"/>
                <w:szCs w:val="22"/>
              </w:rPr>
              <w:tab/>
            </w:r>
            <w:r w:rsidR="00054C9D" w:rsidRPr="000B0C46">
              <w:rPr>
                <w:rStyle w:val="a6"/>
              </w:rPr>
              <w:t>玻璃幕墙</w:t>
            </w:r>
            <w:r w:rsidR="00054C9D">
              <w:rPr>
                <w:webHidden/>
              </w:rPr>
              <w:tab/>
            </w:r>
            <w:r w:rsidR="00054C9D">
              <w:rPr>
                <w:webHidden/>
              </w:rPr>
              <w:fldChar w:fldCharType="begin"/>
            </w:r>
            <w:r w:rsidR="00054C9D">
              <w:rPr>
                <w:webHidden/>
              </w:rPr>
              <w:instrText xml:space="preserve"> PAGEREF _Toc47645343 \h </w:instrText>
            </w:r>
            <w:r w:rsidR="00054C9D">
              <w:rPr>
                <w:webHidden/>
              </w:rPr>
            </w:r>
            <w:r w:rsidR="00054C9D">
              <w:rPr>
                <w:webHidden/>
              </w:rPr>
              <w:fldChar w:fldCharType="separate"/>
            </w:r>
            <w:r w:rsidR="00054C9D">
              <w:rPr>
                <w:webHidden/>
              </w:rPr>
              <w:t>7</w:t>
            </w:r>
            <w:r w:rsidR="00054C9D">
              <w:rPr>
                <w:webHidden/>
              </w:rPr>
              <w:fldChar w:fldCharType="end"/>
            </w:r>
          </w:hyperlink>
        </w:p>
        <w:p w14:paraId="595AA4C8" w14:textId="77777777" w:rsidR="00054C9D" w:rsidRDefault="001F5F99">
          <w:pPr>
            <w:pStyle w:val="TOC3"/>
            <w:rPr>
              <w:rFonts w:asciiTheme="minorHAnsi" w:eastAsiaTheme="minorEastAsia" w:hAnsiTheme="minorHAnsi" w:cstheme="minorBidi"/>
              <w:szCs w:val="22"/>
            </w:rPr>
          </w:pPr>
          <w:hyperlink w:anchor="_Toc47645344" w:history="1">
            <w:r w:rsidR="00054C9D" w:rsidRPr="000B0C46">
              <w:rPr>
                <w:rStyle w:val="a6"/>
                <w:rFonts w:eastAsia="宋体"/>
                <w:lang w:val="en-GB"/>
              </w:rPr>
              <w:t>6.3.4</w:t>
            </w:r>
            <w:r w:rsidR="00054C9D">
              <w:rPr>
                <w:rFonts w:asciiTheme="minorHAnsi" w:eastAsiaTheme="minorEastAsia" w:hAnsiTheme="minorHAnsi" w:cstheme="minorBidi"/>
                <w:szCs w:val="22"/>
              </w:rPr>
              <w:tab/>
            </w:r>
            <w:r w:rsidR="00054C9D" w:rsidRPr="000B0C46">
              <w:rPr>
                <w:rStyle w:val="a6"/>
              </w:rPr>
              <w:t>天窗</w:t>
            </w:r>
            <w:r w:rsidR="00054C9D">
              <w:rPr>
                <w:webHidden/>
              </w:rPr>
              <w:tab/>
            </w:r>
            <w:r w:rsidR="00054C9D">
              <w:rPr>
                <w:webHidden/>
              </w:rPr>
              <w:fldChar w:fldCharType="begin"/>
            </w:r>
            <w:r w:rsidR="00054C9D">
              <w:rPr>
                <w:webHidden/>
              </w:rPr>
              <w:instrText xml:space="preserve"> PAGEREF _Toc47645344 \h </w:instrText>
            </w:r>
            <w:r w:rsidR="00054C9D">
              <w:rPr>
                <w:webHidden/>
              </w:rPr>
            </w:r>
            <w:r w:rsidR="00054C9D">
              <w:rPr>
                <w:webHidden/>
              </w:rPr>
              <w:fldChar w:fldCharType="separate"/>
            </w:r>
            <w:r w:rsidR="00054C9D">
              <w:rPr>
                <w:webHidden/>
              </w:rPr>
              <w:t>7</w:t>
            </w:r>
            <w:r w:rsidR="00054C9D">
              <w:rPr>
                <w:webHidden/>
              </w:rPr>
              <w:fldChar w:fldCharType="end"/>
            </w:r>
          </w:hyperlink>
        </w:p>
        <w:p w14:paraId="05708419" w14:textId="77777777" w:rsidR="00054C9D" w:rsidRDefault="001F5F99">
          <w:pPr>
            <w:pStyle w:val="TOC1"/>
            <w:rPr>
              <w:rFonts w:asciiTheme="minorHAnsi" w:eastAsiaTheme="minorEastAsia" w:hAnsiTheme="minorHAnsi" w:cstheme="minorBidi"/>
              <w:b w:val="0"/>
              <w:bCs w:val="0"/>
              <w:szCs w:val="22"/>
            </w:rPr>
          </w:pPr>
          <w:hyperlink w:anchor="_Toc47645345" w:history="1">
            <w:r w:rsidR="00054C9D" w:rsidRPr="000B0C46">
              <w:rPr>
                <w:rStyle w:val="a6"/>
              </w:rPr>
              <w:t>7.</w:t>
            </w:r>
            <w:r w:rsidR="00054C9D">
              <w:rPr>
                <w:rFonts w:asciiTheme="minorHAnsi" w:eastAsiaTheme="minorEastAsia" w:hAnsiTheme="minorHAnsi" w:cstheme="minorBidi"/>
                <w:b w:val="0"/>
                <w:bCs w:val="0"/>
                <w:szCs w:val="22"/>
              </w:rPr>
              <w:tab/>
            </w:r>
            <w:r w:rsidR="00054C9D" w:rsidRPr="000B0C46">
              <w:rPr>
                <w:rStyle w:val="a6"/>
              </w:rPr>
              <w:t>房间模拟结果</w:t>
            </w:r>
            <w:r w:rsidR="00054C9D">
              <w:rPr>
                <w:webHidden/>
              </w:rPr>
              <w:tab/>
            </w:r>
            <w:r w:rsidR="00054C9D">
              <w:rPr>
                <w:webHidden/>
              </w:rPr>
              <w:fldChar w:fldCharType="begin"/>
            </w:r>
            <w:r w:rsidR="00054C9D">
              <w:rPr>
                <w:webHidden/>
              </w:rPr>
              <w:instrText xml:space="preserve"> PAGEREF _Toc47645345 \h </w:instrText>
            </w:r>
            <w:r w:rsidR="00054C9D">
              <w:rPr>
                <w:webHidden/>
              </w:rPr>
            </w:r>
            <w:r w:rsidR="00054C9D">
              <w:rPr>
                <w:webHidden/>
              </w:rPr>
              <w:fldChar w:fldCharType="separate"/>
            </w:r>
            <w:r w:rsidR="00054C9D">
              <w:rPr>
                <w:webHidden/>
              </w:rPr>
              <w:t>7</w:t>
            </w:r>
            <w:r w:rsidR="00054C9D">
              <w:rPr>
                <w:webHidden/>
              </w:rPr>
              <w:fldChar w:fldCharType="end"/>
            </w:r>
          </w:hyperlink>
        </w:p>
        <w:p w14:paraId="488854BA" w14:textId="77777777" w:rsidR="00054C9D" w:rsidRDefault="001F5F99">
          <w:pPr>
            <w:pStyle w:val="TOC2"/>
            <w:rPr>
              <w:rFonts w:asciiTheme="minorHAnsi" w:eastAsiaTheme="minorEastAsia" w:hAnsiTheme="minorHAnsi" w:cstheme="minorBidi"/>
              <w:szCs w:val="22"/>
            </w:rPr>
          </w:pPr>
          <w:hyperlink w:anchor="_Toc47645346" w:history="1">
            <w:r w:rsidR="00054C9D" w:rsidRPr="000B0C46">
              <w:rPr>
                <w:rStyle w:val="a6"/>
                <w:lang w:val="en-GB"/>
              </w:rPr>
              <w:t>7.1</w:t>
            </w:r>
            <w:r w:rsidR="00054C9D">
              <w:rPr>
                <w:rFonts w:asciiTheme="minorHAnsi" w:eastAsiaTheme="minorEastAsia" w:hAnsiTheme="minorHAnsi" w:cstheme="minorBidi"/>
                <w:szCs w:val="22"/>
              </w:rPr>
              <w:tab/>
            </w:r>
            <w:r w:rsidR="00054C9D" w:rsidRPr="000B0C46">
              <w:rPr>
                <w:rStyle w:val="a6"/>
              </w:rPr>
              <w:t>采光系数结果</w:t>
            </w:r>
            <w:r w:rsidR="00054C9D">
              <w:rPr>
                <w:webHidden/>
              </w:rPr>
              <w:tab/>
            </w:r>
            <w:r w:rsidR="00054C9D">
              <w:rPr>
                <w:webHidden/>
              </w:rPr>
              <w:fldChar w:fldCharType="begin"/>
            </w:r>
            <w:r w:rsidR="00054C9D">
              <w:rPr>
                <w:webHidden/>
              </w:rPr>
              <w:instrText xml:space="preserve"> PAGEREF _Toc47645346 \h </w:instrText>
            </w:r>
            <w:r w:rsidR="00054C9D">
              <w:rPr>
                <w:webHidden/>
              </w:rPr>
            </w:r>
            <w:r w:rsidR="00054C9D">
              <w:rPr>
                <w:webHidden/>
              </w:rPr>
              <w:fldChar w:fldCharType="separate"/>
            </w:r>
            <w:r w:rsidR="00054C9D">
              <w:rPr>
                <w:webHidden/>
              </w:rPr>
              <w:t>7</w:t>
            </w:r>
            <w:r w:rsidR="00054C9D">
              <w:rPr>
                <w:webHidden/>
              </w:rPr>
              <w:fldChar w:fldCharType="end"/>
            </w:r>
          </w:hyperlink>
        </w:p>
        <w:p w14:paraId="31272C67" w14:textId="77777777" w:rsidR="00054C9D" w:rsidRDefault="001F5F99">
          <w:pPr>
            <w:pStyle w:val="TOC2"/>
            <w:rPr>
              <w:rFonts w:asciiTheme="minorHAnsi" w:eastAsiaTheme="minorEastAsia" w:hAnsiTheme="minorHAnsi" w:cstheme="minorBidi"/>
              <w:szCs w:val="22"/>
            </w:rPr>
          </w:pPr>
          <w:hyperlink w:anchor="_Toc47645347" w:history="1">
            <w:r w:rsidR="00054C9D" w:rsidRPr="000B0C46">
              <w:rPr>
                <w:rStyle w:val="a6"/>
                <w:lang w:val="en-GB"/>
              </w:rPr>
              <w:t>7.2</w:t>
            </w:r>
            <w:r w:rsidR="00054C9D">
              <w:rPr>
                <w:rFonts w:asciiTheme="minorHAnsi" w:eastAsiaTheme="minorEastAsia" w:hAnsiTheme="minorHAnsi" w:cstheme="minorBidi"/>
                <w:szCs w:val="22"/>
              </w:rPr>
              <w:tab/>
            </w:r>
            <w:r w:rsidR="00054C9D" w:rsidRPr="000B0C46">
              <w:rPr>
                <w:rStyle w:val="a6"/>
              </w:rPr>
              <w:t>采光达标面积比例</w:t>
            </w:r>
            <w:r w:rsidR="00054C9D">
              <w:rPr>
                <w:webHidden/>
              </w:rPr>
              <w:tab/>
            </w:r>
            <w:r w:rsidR="00054C9D">
              <w:rPr>
                <w:webHidden/>
              </w:rPr>
              <w:fldChar w:fldCharType="begin"/>
            </w:r>
            <w:r w:rsidR="00054C9D">
              <w:rPr>
                <w:webHidden/>
              </w:rPr>
              <w:instrText xml:space="preserve"> PAGEREF _Toc47645347 \h </w:instrText>
            </w:r>
            <w:r w:rsidR="00054C9D">
              <w:rPr>
                <w:webHidden/>
              </w:rPr>
            </w:r>
            <w:r w:rsidR="00054C9D">
              <w:rPr>
                <w:webHidden/>
              </w:rPr>
              <w:fldChar w:fldCharType="separate"/>
            </w:r>
            <w:r w:rsidR="00054C9D">
              <w:rPr>
                <w:webHidden/>
              </w:rPr>
              <w:t>7</w:t>
            </w:r>
            <w:r w:rsidR="00054C9D">
              <w:rPr>
                <w:webHidden/>
              </w:rPr>
              <w:fldChar w:fldCharType="end"/>
            </w:r>
          </w:hyperlink>
        </w:p>
        <w:p w14:paraId="46DF342C" w14:textId="77777777" w:rsidR="00054C9D" w:rsidRDefault="001F5F99">
          <w:pPr>
            <w:pStyle w:val="TOC1"/>
            <w:rPr>
              <w:rFonts w:asciiTheme="minorHAnsi" w:eastAsiaTheme="minorEastAsia" w:hAnsiTheme="minorHAnsi" w:cstheme="minorBidi"/>
              <w:b w:val="0"/>
              <w:bCs w:val="0"/>
              <w:szCs w:val="22"/>
            </w:rPr>
          </w:pPr>
          <w:hyperlink w:anchor="_Toc47645348" w:history="1">
            <w:r w:rsidR="00054C9D" w:rsidRPr="000B0C46">
              <w:rPr>
                <w:rStyle w:val="a6"/>
              </w:rPr>
              <w:t>8.</w:t>
            </w:r>
            <w:r w:rsidR="00054C9D">
              <w:rPr>
                <w:rFonts w:asciiTheme="minorHAnsi" w:eastAsiaTheme="minorEastAsia" w:hAnsiTheme="minorHAnsi" w:cstheme="minorBidi"/>
                <w:b w:val="0"/>
                <w:bCs w:val="0"/>
                <w:szCs w:val="22"/>
              </w:rPr>
              <w:tab/>
            </w:r>
            <w:r w:rsidR="00054C9D" w:rsidRPr="000B0C46">
              <w:rPr>
                <w:rStyle w:val="a6"/>
              </w:rPr>
              <w:t>采光效果分析彩图</w:t>
            </w:r>
            <w:r w:rsidR="00054C9D">
              <w:rPr>
                <w:webHidden/>
              </w:rPr>
              <w:tab/>
            </w:r>
            <w:r w:rsidR="00054C9D">
              <w:rPr>
                <w:webHidden/>
              </w:rPr>
              <w:fldChar w:fldCharType="begin"/>
            </w:r>
            <w:r w:rsidR="00054C9D">
              <w:rPr>
                <w:webHidden/>
              </w:rPr>
              <w:instrText xml:space="preserve"> PAGEREF _Toc47645348 \h </w:instrText>
            </w:r>
            <w:r w:rsidR="00054C9D">
              <w:rPr>
                <w:webHidden/>
              </w:rPr>
            </w:r>
            <w:r w:rsidR="00054C9D">
              <w:rPr>
                <w:webHidden/>
              </w:rPr>
              <w:fldChar w:fldCharType="separate"/>
            </w:r>
            <w:r w:rsidR="00054C9D">
              <w:rPr>
                <w:webHidden/>
              </w:rPr>
              <w:t>8</w:t>
            </w:r>
            <w:r w:rsidR="00054C9D">
              <w:rPr>
                <w:webHidden/>
              </w:rPr>
              <w:fldChar w:fldCharType="end"/>
            </w:r>
          </w:hyperlink>
        </w:p>
        <w:p w14:paraId="7BE16422" w14:textId="77777777" w:rsidR="00054C9D" w:rsidRDefault="001F5F99">
          <w:pPr>
            <w:pStyle w:val="TOC1"/>
            <w:rPr>
              <w:rFonts w:asciiTheme="minorHAnsi" w:eastAsiaTheme="minorEastAsia" w:hAnsiTheme="minorHAnsi" w:cstheme="minorBidi"/>
              <w:b w:val="0"/>
              <w:bCs w:val="0"/>
              <w:szCs w:val="22"/>
            </w:rPr>
          </w:pPr>
          <w:hyperlink w:anchor="_Toc47645349" w:history="1">
            <w:r w:rsidR="00054C9D" w:rsidRPr="000B0C46">
              <w:rPr>
                <w:rStyle w:val="a6"/>
              </w:rPr>
              <w:t>9.</w:t>
            </w:r>
            <w:r w:rsidR="00054C9D">
              <w:rPr>
                <w:rFonts w:asciiTheme="minorHAnsi" w:eastAsiaTheme="minorEastAsia" w:hAnsiTheme="minorHAnsi" w:cstheme="minorBidi"/>
                <w:b w:val="0"/>
                <w:bCs w:val="0"/>
                <w:szCs w:val="22"/>
              </w:rPr>
              <w:tab/>
            </w:r>
            <w:r w:rsidR="00054C9D" w:rsidRPr="000B0C46">
              <w:rPr>
                <w:rStyle w:val="a6"/>
              </w:rPr>
              <w:t>结论</w:t>
            </w:r>
            <w:r w:rsidR="00054C9D">
              <w:rPr>
                <w:webHidden/>
              </w:rPr>
              <w:tab/>
            </w:r>
            <w:r w:rsidR="00054C9D">
              <w:rPr>
                <w:webHidden/>
              </w:rPr>
              <w:fldChar w:fldCharType="begin"/>
            </w:r>
            <w:r w:rsidR="00054C9D">
              <w:rPr>
                <w:webHidden/>
              </w:rPr>
              <w:instrText xml:space="preserve"> PAGEREF _Toc47645349 \h </w:instrText>
            </w:r>
            <w:r w:rsidR="00054C9D">
              <w:rPr>
                <w:webHidden/>
              </w:rPr>
            </w:r>
            <w:r w:rsidR="00054C9D">
              <w:rPr>
                <w:webHidden/>
              </w:rPr>
              <w:fldChar w:fldCharType="separate"/>
            </w:r>
            <w:r w:rsidR="00054C9D">
              <w:rPr>
                <w:webHidden/>
              </w:rPr>
              <w:t>8</w:t>
            </w:r>
            <w:r w:rsidR="00054C9D">
              <w:rPr>
                <w:webHidden/>
              </w:rPr>
              <w:fldChar w:fldCharType="end"/>
            </w:r>
          </w:hyperlink>
        </w:p>
        <w:p w14:paraId="10CB58A0" w14:textId="77777777" w:rsidR="001A0490" w:rsidRDefault="00054C9D">
          <w:r>
            <w:rPr>
              <w:b/>
              <w:bCs/>
              <w:noProof/>
              <w:kern w:val="2"/>
              <w:sz w:val="21"/>
              <w:szCs w:val="24"/>
              <w:lang w:val="en-US"/>
            </w:rPr>
            <w:fldChar w:fldCharType="end"/>
          </w:r>
        </w:p>
      </w:sdtContent>
    </w:sdt>
    <w:p w14:paraId="6413B7BB" w14:textId="77777777" w:rsidR="001A0490" w:rsidRPr="001A0490" w:rsidRDefault="001A0490" w:rsidP="001A0490">
      <w:pPr>
        <w:spacing w:line="240" w:lineRule="auto"/>
        <w:rPr>
          <w:lang w:val="en-US"/>
        </w:rPr>
      </w:pPr>
    </w:p>
    <w:bookmarkEnd w:id="11"/>
    <w:p w14:paraId="637C7752" w14:textId="77777777" w:rsidR="00665923" w:rsidRPr="001A0490" w:rsidRDefault="00665923" w:rsidP="00665923">
      <w:pPr>
        <w:rPr>
          <w:lang w:val="en-US"/>
        </w:rPr>
      </w:pPr>
    </w:p>
    <w:p w14:paraId="38FA5E54"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80198AD" w14:textId="77777777" w:rsidR="00F642A6" w:rsidRPr="002A1DE5" w:rsidRDefault="001E049F" w:rsidP="002A1DE5">
      <w:pPr>
        <w:pStyle w:val="1"/>
      </w:pPr>
      <w:bookmarkStart w:id="12" w:name="_Toc47645329"/>
      <w:r w:rsidRPr="002A1DE5">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14:paraId="02EDD99D" w14:textId="77777777" w:rsidTr="00DB777B">
        <w:tc>
          <w:tcPr>
            <w:tcW w:w="2385" w:type="dxa"/>
            <w:shd w:val="clear" w:color="auto" w:fill="E6E6E6"/>
            <w:vAlign w:val="center"/>
          </w:tcPr>
          <w:p w14:paraId="704B0EB8" w14:textId="77777777" w:rsidR="00232CE2" w:rsidRPr="002A1DE5" w:rsidRDefault="00232CE2" w:rsidP="002A1DE5">
            <w:pPr>
              <w:pStyle w:val="a0"/>
              <w:spacing w:line="360" w:lineRule="exact"/>
              <w:rPr>
                <w:lang w:val="en-US"/>
              </w:rPr>
            </w:pPr>
            <w:r w:rsidRPr="002A1DE5">
              <w:rPr>
                <w:lang w:val="en-US"/>
              </w:rPr>
              <w:t>项目所在地</w:t>
            </w:r>
          </w:p>
        </w:tc>
        <w:tc>
          <w:tcPr>
            <w:tcW w:w="6447" w:type="dxa"/>
            <w:gridSpan w:val="3"/>
            <w:vAlign w:val="center"/>
          </w:tcPr>
          <w:p w14:paraId="0A809C03" w14:textId="77777777" w:rsidR="00232CE2" w:rsidRPr="002A1DE5" w:rsidRDefault="00232CE2" w:rsidP="002A1DE5">
            <w:pPr>
              <w:pStyle w:val="a0"/>
              <w:spacing w:line="360" w:lineRule="exact"/>
              <w:rPr>
                <w:lang w:val="en-US"/>
              </w:rPr>
            </w:pPr>
            <w:bookmarkStart w:id="13" w:name="项目地点"/>
            <w:r>
              <w:t>福州</w:t>
            </w:r>
            <w:bookmarkEnd w:id="13"/>
          </w:p>
        </w:tc>
      </w:tr>
      <w:tr w:rsidR="00232CE2" w:rsidRPr="002A1DE5" w14:paraId="7DB5EEE1" w14:textId="77777777" w:rsidTr="00DB777B">
        <w:tc>
          <w:tcPr>
            <w:tcW w:w="2385" w:type="dxa"/>
            <w:shd w:val="clear" w:color="auto" w:fill="E6E6E6"/>
            <w:vAlign w:val="center"/>
          </w:tcPr>
          <w:p w14:paraId="79C20A30" w14:textId="77777777" w:rsidR="00232CE2" w:rsidRPr="002A1DE5" w:rsidRDefault="00232CE2" w:rsidP="002A1DE5">
            <w:pPr>
              <w:pStyle w:val="a0"/>
              <w:spacing w:line="360" w:lineRule="exact"/>
              <w:rPr>
                <w:lang w:val="en-US"/>
              </w:rPr>
            </w:pPr>
            <w:r w:rsidRPr="002A1DE5">
              <w:rPr>
                <w:rFonts w:hint="eastAsia"/>
                <w:lang w:val="en-US"/>
              </w:rPr>
              <w:t>光气候分区</w:t>
            </w:r>
          </w:p>
        </w:tc>
        <w:tc>
          <w:tcPr>
            <w:tcW w:w="2624" w:type="dxa"/>
            <w:vAlign w:val="center"/>
          </w:tcPr>
          <w:p w14:paraId="240DCF73" w14:textId="77777777" w:rsidR="00232CE2" w:rsidRPr="002A1DE5" w:rsidRDefault="00232CE2" w:rsidP="00A5698B">
            <w:pPr>
              <w:pStyle w:val="a0"/>
              <w:spacing w:line="360" w:lineRule="exact"/>
              <w:rPr>
                <w:lang w:val="en-US"/>
              </w:rPr>
            </w:pPr>
            <w:bookmarkStart w:id="14" w:name="光气候分区"/>
            <w:r>
              <w:t>IV</w:t>
            </w:r>
            <w:bookmarkEnd w:id="14"/>
          </w:p>
        </w:tc>
        <w:tc>
          <w:tcPr>
            <w:tcW w:w="1757" w:type="dxa"/>
            <w:shd w:val="clear" w:color="auto" w:fill="E0E0E0"/>
            <w:vAlign w:val="center"/>
          </w:tcPr>
          <w:p w14:paraId="40DC2A7F" w14:textId="77777777" w:rsidR="00232CE2" w:rsidRPr="002A1DE5" w:rsidRDefault="00232CE2" w:rsidP="002A1DE5">
            <w:pPr>
              <w:pStyle w:val="a0"/>
              <w:spacing w:line="360" w:lineRule="exact"/>
              <w:rPr>
                <w:lang w:val="en-US"/>
              </w:rPr>
            </w:pPr>
            <w:r w:rsidRPr="002A1DE5">
              <w:rPr>
                <w:rFonts w:hint="eastAsia"/>
                <w:lang w:val="en-US"/>
              </w:rPr>
              <w:t>光气候系数K</w:t>
            </w:r>
          </w:p>
        </w:tc>
        <w:tc>
          <w:tcPr>
            <w:tcW w:w="2066" w:type="dxa"/>
            <w:vAlign w:val="center"/>
          </w:tcPr>
          <w:p w14:paraId="59571B0F" w14:textId="77777777" w:rsidR="00232CE2" w:rsidRPr="002A1DE5" w:rsidRDefault="00232CE2" w:rsidP="00A5698B">
            <w:pPr>
              <w:pStyle w:val="a0"/>
              <w:spacing w:line="360" w:lineRule="exact"/>
              <w:rPr>
                <w:lang w:val="en-US"/>
              </w:rPr>
            </w:pPr>
            <w:bookmarkStart w:id="15" w:name="光气候系数K"/>
            <w:r>
              <w:t>1.10</w:t>
            </w:r>
            <w:bookmarkEnd w:id="15"/>
          </w:p>
        </w:tc>
      </w:tr>
      <w:tr w:rsidR="00232CE2" w:rsidRPr="002A1DE5" w14:paraId="7773E6A1" w14:textId="77777777" w:rsidTr="00DB777B">
        <w:tc>
          <w:tcPr>
            <w:tcW w:w="2385" w:type="dxa"/>
            <w:shd w:val="clear" w:color="auto" w:fill="E6E6E6"/>
            <w:vAlign w:val="center"/>
          </w:tcPr>
          <w:p w14:paraId="479A252D" w14:textId="77777777" w:rsidR="00232CE2" w:rsidRPr="002A1DE5" w:rsidRDefault="00232CE2" w:rsidP="002A1DE5">
            <w:pPr>
              <w:pStyle w:val="a0"/>
              <w:spacing w:line="360" w:lineRule="exact"/>
              <w:rPr>
                <w:lang w:val="en-US"/>
              </w:rPr>
            </w:pPr>
            <w:r w:rsidRPr="002A1DE5">
              <w:rPr>
                <w:rFonts w:hint="eastAsia"/>
                <w:lang w:val="en-US"/>
              </w:rPr>
              <w:t>建筑面积</w:t>
            </w:r>
          </w:p>
        </w:tc>
        <w:tc>
          <w:tcPr>
            <w:tcW w:w="6447" w:type="dxa"/>
            <w:gridSpan w:val="3"/>
            <w:vAlign w:val="center"/>
          </w:tcPr>
          <w:p w14:paraId="7F90F780"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6" w:name="地上建筑面积"/>
            <w:r>
              <w:t>6264.23</w:t>
            </w:r>
            <w:bookmarkEnd w:id="16"/>
            <w:r w:rsidRPr="002A1DE5">
              <w:rPr>
                <w:rFonts w:hint="eastAsia"/>
              </w:rPr>
              <w:t>㎡</w:t>
            </w:r>
            <w:r w:rsidRPr="002A1DE5">
              <w:rPr>
                <w:rFonts w:hint="eastAsia"/>
                <w:lang w:val="en-US"/>
              </w:rPr>
              <w:t xml:space="preserve">    地下  </w:t>
            </w:r>
            <w:bookmarkStart w:id="17" w:name="地下建筑面积"/>
            <w:r>
              <w:t>0.00</w:t>
            </w:r>
            <w:bookmarkEnd w:id="17"/>
            <w:r w:rsidRPr="002A1DE5">
              <w:rPr>
                <w:rFonts w:hint="eastAsia"/>
              </w:rPr>
              <w:t>㎡</w:t>
            </w:r>
          </w:p>
        </w:tc>
      </w:tr>
      <w:tr w:rsidR="00232CE2" w:rsidRPr="002A1DE5" w14:paraId="1EB84775" w14:textId="77777777" w:rsidTr="00DB777B">
        <w:tc>
          <w:tcPr>
            <w:tcW w:w="2385" w:type="dxa"/>
            <w:shd w:val="clear" w:color="auto" w:fill="E6E6E6"/>
            <w:vAlign w:val="center"/>
          </w:tcPr>
          <w:p w14:paraId="34639584" w14:textId="77777777" w:rsidR="00232CE2" w:rsidRPr="002A1DE5" w:rsidRDefault="00232CE2" w:rsidP="002A1DE5">
            <w:pPr>
              <w:pStyle w:val="a0"/>
              <w:spacing w:line="360" w:lineRule="exact"/>
              <w:rPr>
                <w:lang w:val="en-US"/>
              </w:rPr>
            </w:pPr>
            <w:r w:rsidRPr="002A1DE5">
              <w:rPr>
                <w:rFonts w:hint="eastAsia"/>
                <w:lang w:val="en-US"/>
              </w:rPr>
              <w:t>建筑层数</w:t>
            </w:r>
          </w:p>
        </w:tc>
        <w:tc>
          <w:tcPr>
            <w:tcW w:w="6447" w:type="dxa"/>
            <w:gridSpan w:val="3"/>
            <w:vAlign w:val="center"/>
          </w:tcPr>
          <w:p w14:paraId="6B6BB980"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18" w:name="地上建筑层数"/>
            <w:r>
              <w:t>17</w:t>
            </w:r>
            <w:bookmarkEnd w:id="18"/>
            <w:r w:rsidRPr="002A1DE5">
              <w:rPr>
                <w:rFonts w:hint="eastAsia"/>
                <w:lang w:val="en-US"/>
              </w:rPr>
              <w:t xml:space="preserve">          地下 </w:t>
            </w:r>
            <w:bookmarkStart w:id="19" w:name="地下建筑层数"/>
            <w:r>
              <w:t>0</w:t>
            </w:r>
            <w:bookmarkEnd w:id="19"/>
          </w:p>
        </w:tc>
      </w:tr>
      <w:tr w:rsidR="00232CE2" w:rsidRPr="002A1DE5" w14:paraId="1C328575" w14:textId="77777777" w:rsidTr="00DB777B">
        <w:tc>
          <w:tcPr>
            <w:tcW w:w="2385" w:type="dxa"/>
            <w:shd w:val="clear" w:color="auto" w:fill="E6E6E6"/>
            <w:vAlign w:val="center"/>
          </w:tcPr>
          <w:p w14:paraId="1E9A12F8" w14:textId="77777777" w:rsidR="00232CE2" w:rsidRPr="002A1DE5" w:rsidRDefault="00232CE2" w:rsidP="002A1DE5">
            <w:pPr>
              <w:pStyle w:val="a0"/>
              <w:spacing w:line="360" w:lineRule="exact"/>
              <w:rPr>
                <w:lang w:val="en-US"/>
              </w:rPr>
            </w:pPr>
            <w:r w:rsidRPr="002A1DE5">
              <w:rPr>
                <w:rFonts w:hint="eastAsia"/>
                <w:lang w:val="en-US"/>
              </w:rPr>
              <w:t>建筑高度</w:t>
            </w:r>
          </w:p>
        </w:tc>
        <w:tc>
          <w:tcPr>
            <w:tcW w:w="6447" w:type="dxa"/>
            <w:gridSpan w:val="3"/>
            <w:vAlign w:val="center"/>
          </w:tcPr>
          <w:p w14:paraId="17D6882B" w14:textId="77777777" w:rsidR="00232CE2" w:rsidRPr="002A1DE5" w:rsidRDefault="00232CE2" w:rsidP="002A1DE5">
            <w:pPr>
              <w:pStyle w:val="a0"/>
              <w:spacing w:line="360" w:lineRule="exact"/>
              <w:rPr>
                <w:lang w:val="en-US"/>
              </w:rPr>
            </w:pPr>
            <w:r w:rsidRPr="002A1DE5">
              <w:rPr>
                <w:rFonts w:hint="eastAsia"/>
                <w:lang w:val="en-US"/>
              </w:rPr>
              <w:t xml:space="preserve">地上 </w:t>
            </w:r>
            <w:bookmarkStart w:id="20" w:name="地上建筑高度"/>
            <w:r>
              <w:t>52.60</w:t>
            </w:r>
            <w:bookmarkEnd w:id="20"/>
            <w:r w:rsidRPr="002A1DE5">
              <w:rPr>
                <w:rFonts w:hint="eastAsia"/>
                <w:lang w:val="en-US"/>
              </w:rPr>
              <w:t xml:space="preserve"> m     地下  </w:t>
            </w:r>
            <w:bookmarkStart w:id="21" w:name="地下建筑高度"/>
            <w:r>
              <w:t>0.00</w:t>
            </w:r>
            <w:bookmarkEnd w:id="21"/>
            <w:r w:rsidRPr="002A1DE5">
              <w:rPr>
                <w:rFonts w:hint="eastAsia"/>
                <w:lang w:val="en-US"/>
              </w:rPr>
              <w:t>m</w:t>
            </w:r>
          </w:p>
        </w:tc>
      </w:tr>
      <w:tr w:rsidR="00232CE2" w:rsidRPr="002A1DE5" w14:paraId="08989069" w14:textId="77777777" w:rsidTr="00DB777B">
        <w:tc>
          <w:tcPr>
            <w:tcW w:w="2385" w:type="dxa"/>
            <w:shd w:val="clear" w:color="auto" w:fill="E6E6E6"/>
            <w:vAlign w:val="center"/>
          </w:tcPr>
          <w:p w14:paraId="593696F2" w14:textId="77777777" w:rsidR="00232CE2" w:rsidRPr="002A1DE5" w:rsidRDefault="00232CE2" w:rsidP="002A1DE5">
            <w:pPr>
              <w:pStyle w:val="a0"/>
              <w:spacing w:line="360" w:lineRule="exact"/>
              <w:rPr>
                <w:lang w:val="en-US"/>
              </w:rPr>
            </w:pPr>
            <w:r w:rsidRPr="002A1DE5">
              <w:rPr>
                <w:rFonts w:hint="eastAsia"/>
              </w:rPr>
              <w:t>备注</w:t>
            </w:r>
          </w:p>
        </w:tc>
        <w:tc>
          <w:tcPr>
            <w:tcW w:w="6447" w:type="dxa"/>
            <w:gridSpan w:val="3"/>
            <w:vAlign w:val="center"/>
          </w:tcPr>
          <w:p w14:paraId="1E4999A8" w14:textId="77777777" w:rsidR="00232CE2" w:rsidRPr="002A1DE5" w:rsidRDefault="00232CE2" w:rsidP="00A5698B">
            <w:pPr>
              <w:pStyle w:val="a0"/>
              <w:spacing w:line="360" w:lineRule="exact"/>
              <w:rPr>
                <w:lang w:val="en-US"/>
              </w:rPr>
            </w:pPr>
            <w:bookmarkStart w:id="22" w:name="备注"/>
            <w:bookmarkEnd w:id="22"/>
          </w:p>
        </w:tc>
      </w:tr>
    </w:tbl>
    <w:p w14:paraId="5FE8BF78" w14:textId="77777777" w:rsidR="006A4CE8" w:rsidRPr="002A1DE5" w:rsidRDefault="006A4CE8" w:rsidP="002A1DE5">
      <w:pPr>
        <w:pStyle w:val="a0"/>
        <w:spacing w:line="360" w:lineRule="exact"/>
        <w:jc w:val="center"/>
        <w:rPr>
          <w:lang w:val="en-US"/>
        </w:rPr>
      </w:pPr>
    </w:p>
    <w:p w14:paraId="7F0648B0" w14:textId="77777777" w:rsidR="000C3722" w:rsidRPr="00125B6E" w:rsidRDefault="000C3722" w:rsidP="008429A4">
      <w:pPr>
        <w:pStyle w:val="a0"/>
        <w:ind w:firstLine="420"/>
        <w:jc w:val="center"/>
        <w:rPr>
          <w:lang w:val="en-US"/>
        </w:rPr>
      </w:pPr>
    </w:p>
    <w:p w14:paraId="2F1F8FEF" w14:textId="77777777" w:rsidR="001E049F" w:rsidRPr="005B290E" w:rsidRDefault="001E049F" w:rsidP="002A1DE5">
      <w:pPr>
        <w:pStyle w:val="1"/>
      </w:pPr>
      <w:bookmarkStart w:id="23" w:name="_Toc47645330"/>
      <w:r w:rsidRPr="005B290E">
        <w:rPr>
          <w:rFonts w:hint="eastAsia"/>
        </w:rPr>
        <w:t>设计依据</w:t>
      </w:r>
      <w:bookmarkEnd w:id="23"/>
    </w:p>
    <w:p w14:paraId="68E1915F" w14:textId="77777777" w:rsidR="00CC5A8F" w:rsidRPr="004A5BC2" w:rsidRDefault="00CC5A8F" w:rsidP="004A5BC2">
      <w:pPr>
        <w:pStyle w:val="a0"/>
        <w:numPr>
          <w:ilvl w:val="0"/>
          <w:numId w:val="39"/>
        </w:numPr>
      </w:pPr>
      <w:r w:rsidRPr="004A5BC2">
        <w:rPr>
          <w:rFonts w:hint="eastAsia"/>
        </w:rPr>
        <w:t xml:space="preserve">《建筑采光设计标准》  </w:t>
      </w:r>
      <w:bookmarkStart w:id="24" w:name="采光标准"/>
      <w:r>
        <w:t>GB50033-2013</w:t>
      </w:r>
      <w:bookmarkEnd w:id="24"/>
    </w:p>
    <w:p w14:paraId="3092E9A4" w14:textId="77777777" w:rsidR="00CC5A8F" w:rsidRPr="004A5BC2" w:rsidRDefault="00CC5A8F" w:rsidP="004A5BC2">
      <w:pPr>
        <w:pStyle w:val="a0"/>
        <w:numPr>
          <w:ilvl w:val="0"/>
          <w:numId w:val="39"/>
        </w:numPr>
      </w:pPr>
      <w:r w:rsidRPr="004A5BC2">
        <w:t>《</w:t>
      </w:r>
      <w:r w:rsidRPr="004A5BC2">
        <w:rPr>
          <w:rFonts w:hint="eastAsia"/>
        </w:rPr>
        <w:t>民用建筑设计统一标准</w:t>
      </w:r>
      <w:r w:rsidRPr="004A5BC2">
        <w:t>》</w:t>
      </w:r>
      <w:r w:rsidRPr="004A5BC2">
        <w:rPr>
          <w:rFonts w:hint="eastAsia"/>
        </w:rPr>
        <w:t xml:space="preserve"> GB</w:t>
      </w:r>
      <w:r w:rsidR="00A01886" w:rsidRPr="004A5BC2">
        <w:t xml:space="preserve"> </w:t>
      </w:r>
      <w:r w:rsidRPr="004A5BC2">
        <w:rPr>
          <w:rFonts w:hint="eastAsia"/>
        </w:rPr>
        <w:t>50352-2019</w:t>
      </w:r>
    </w:p>
    <w:p w14:paraId="0F1A0349" w14:textId="77777777" w:rsidR="009064FF" w:rsidRPr="004A5BC2" w:rsidRDefault="00CC5A8F" w:rsidP="004A5BC2">
      <w:pPr>
        <w:pStyle w:val="a0"/>
        <w:numPr>
          <w:ilvl w:val="0"/>
          <w:numId w:val="39"/>
        </w:numPr>
      </w:pPr>
      <w:r w:rsidRPr="004A5BC2">
        <w:rPr>
          <w:rFonts w:hint="eastAsia"/>
        </w:rPr>
        <w:t>《采光</w:t>
      </w:r>
      <w:r w:rsidRPr="004A5BC2">
        <w:t>测量方法</w:t>
      </w:r>
      <w:r w:rsidRPr="004A5BC2">
        <w:rPr>
          <w:rFonts w:hint="eastAsia"/>
        </w:rPr>
        <w:t>》GB/T 5699</w:t>
      </w:r>
      <w:r w:rsidRPr="004A5BC2">
        <w:t>-2017</w:t>
      </w:r>
    </w:p>
    <w:p w14:paraId="73FCBEAA" w14:textId="77777777" w:rsidR="00F642A6" w:rsidRDefault="00F642A6" w:rsidP="002A1DE5">
      <w:pPr>
        <w:pStyle w:val="1"/>
      </w:pPr>
      <w:bookmarkStart w:id="25" w:name="_Toc47645331"/>
      <w:r>
        <w:rPr>
          <w:rFonts w:hint="eastAsia"/>
        </w:rPr>
        <w:t>计算</w:t>
      </w:r>
      <w:r>
        <w:t>目的</w:t>
      </w:r>
      <w:bookmarkEnd w:id="25"/>
    </w:p>
    <w:p w14:paraId="422B73F9" w14:textId="77777777" w:rsidR="006C6715" w:rsidRPr="002A1DE5" w:rsidRDefault="00B04B9D" w:rsidP="002A1DE5">
      <w:pPr>
        <w:pStyle w:val="a9"/>
        <w:spacing w:line="360" w:lineRule="exact"/>
        <w:ind w:firstLine="420"/>
        <w:rPr>
          <w:rFonts w:ascii="微软雅黑" w:eastAsia="微软雅黑" w:hAnsi="微软雅黑"/>
          <w:sz w:val="21"/>
          <w:szCs w:val="21"/>
        </w:rPr>
      </w:pPr>
      <w:r w:rsidRPr="002A1DE5">
        <w:rPr>
          <w:rFonts w:ascii="微软雅黑" w:eastAsia="微软雅黑" w:hAnsi="微软雅黑" w:hint="eastAsia"/>
          <w:sz w:val="21"/>
          <w:szCs w:val="21"/>
        </w:rPr>
        <w:t>本报告旨在通过采光</w:t>
      </w:r>
      <w:r w:rsidR="00F642A6" w:rsidRPr="002A1DE5">
        <w:rPr>
          <w:rFonts w:ascii="微软雅黑" w:eastAsia="微软雅黑" w:hAnsi="微软雅黑" w:hint="eastAsia"/>
          <w:sz w:val="21"/>
          <w:szCs w:val="21"/>
        </w:rPr>
        <w:t>软件对目标</w:t>
      </w:r>
      <w:r w:rsidR="00F642A6" w:rsidRPr="002A1DE5">
        <w:rPr>
          <w:rFonts w:ascii="微软雅黑" w:eastAsia="微软雅黑" w:hAnsi="微软雅黑"/>
          <w:sz w:val="21"/>
          <w:szCs w:val="21"/>
        </w:rPr>
        <w:t>建筑进行采光</w:t>
      </w:r>
      <w:r w:rsidR="00F642A6" w:rsidRPr="002A1DE5">
        <w:rPr>
          <w:rFonts w:ascii="微软雅黑" w:eastAsia="微软雅黑" w:hAnsi="微软雅黑" w:hint="eastAsia"/>
          <w:sz w:val="21"/>
          <w:szCs w:val="21"/>
        </w:rPr>
        <w:t>分析计算，求得建筑内</w:t>
      </w:r>
      <w:r w:rsidR="00F642A6" w:rsidRPr="002A1DE5">
        <w:rPr>
          <w:rFonts w:ascii="微软雅黑" w:eastAsia="微软雅黑" w:hAnsi="微软雅黑"/>
          <w:sz w:val="21"/>
          <w:szCs w:val="21"/>
        </w:rPr>
        <w:t>房间的</w:t>
      </w:r>
      <w:r w:rsidR="00F642A6" w:rsidRPr="002A1DE5">
        <w:rPr>
          <w:rFonts w:ascii="微软雅黑" w:eastAsia="微软雅黑" w:hAnsi="微软雅黑" w:hint="eastAsia"/>
          <w:sz w:val="21"/>
          <w:szCs w:val="21"/>
        </w:rPr>
        <w:t>平均</w:t>
      </w:r>
      <w:r w:rsidR="00F642A6" w:rsidRPr="002A1DE5">
        <w:rPr>
          <w:rFonts w:ascii="微软雅黑" w:eastAsia="微软雅黑" w:hAnsi="微软雅黑"/>
          <w:sz w:val="21"/>
          <w:szCs w:val="21"/>
        </w:rPr>
        <w:t>采光系数</w:t>
      </w:r>
      <w:r w:rsidR="00A01886" w:rsidRPr="002A1DE5">
        <w:rPr>
          <w:rFonts w:ascii="微软雅黑" w:eastAsia="微软雅黑" w:hAnsi="微软雅黑" w:hint="eastAsia"/>
          <w:sz w:val="21"/>
          <w:szCs w:val="21"/>
        </w:rPr>
        <w:t>和达标面积比例</w:t>
      </w:r>
      <w:r w:rsidR="00F642A6"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从而评价本</w:t>
      </w:r>
      <w:r w:rsidR="00A01886" w:rsidRPr="002A1DE5">
        <w:rPr>
          <w:rFonts w:ascii="微软雅黑" w:eastAsia="微软雅黑" w:hAnsi="微软雅黑" w:hint="eastAsia"/>
          <w:sz w:val="21"/>
          <w:szCs w:val="21"/>
        </w:rPr>
        <w:t>建筑</w:t>
      </w:r>
      <w:r w:rsidR="00F642A6" w:rsidRPr="002A1DE5">
        <w:rPr>
          <w:rFonts w:ascii="微软雅黑" w:eastAsia="微软雅黑" w:hAnsi="微软雅黑" w:hint="eastAsia"/>
          <w:sz w:val="21"/>
          <w:szCs w:val="21"/>
        </w:rPr>
        <w:t>的采光设计是否符合《建筑采光设计标准》</w:t>
      </w:r>
      <w:r w:rsidR="0016457D" w:rsidRPr="002A1DE5">
        <w:rPr>
          <w:rFonts w:ascii="微软雅黑" w:eastAsia="微软雅黑" w:hAnsi="微软雅黑" w:hint="eastAsia"/>
          <w:sz w:val="21"/>
          <w:szCs w:val="21"/>
        </w:rPr>
        <w:t>和</w:t>
      </w:r>
      <w:r w:rsidR="006F7A7C" w:rsidRPr="002A1DE5">
        <w:rPr>
          <w:rFonts w:ascii="微软雅黑" w:eastAsia="微软雅黑" w:hAnsi="微软雅黑"/>
          <w:sz w:val="21"/>
          <w:szCs w:val="21"/>
        </w:rPr>
        <w:t>《</w:t>
      </w:r>
      <w:r w:rsidR="006F7A7C" w:rsidRPr="002A1DE5">
        <w:rPr>
          <w:rFonts w:ascii="微软雅黑" w:eastAsia="微软雅黑" w:hAnsi="微软雅黑" w:hint="eastAsia"/>
          <w:sz w:val="21"/>
          <w:szCs w:val="21"/>
        </w:rPr>
        <w:t>民用建筑设计统一标准</w:t>
      </w:r>
      <w:r w:rsidR="006F7A7C"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的要求。</w:t>
      </w:r>
    </w:p>
    <w:p w14:paraId="180CE6CF" w14:textId="77777777" w:rsidR="0042654D" w:rsidRDefault="00F642A6" w:rsidP="002A1DE5">
      <w:pPr>
        <w:pStyle w:val="1"/>
      </w:pPr>
      <w:bookmarkStart w:id="26" w:name="_Toc47645332"/>
      <w:r>
        <w:rPr>
          <w:rFonts w:hint="eastAsia"/>
        </w:rPr>
        <w:t>标准要求</w:t>
      </w:r>
      <w:bookmarkEnd w:id="26"/>
    </w:p>
    <w:p w14:paraId="41FF5463" w14:textId="77777777" w:rsidR="004A5BC2" w:rsidRPr="006D4DA8" w:rsidRDefault="004A5BC2" w:rsidP="004A5BC2">
      <w:pPr>
        <w:pStyle w:val="a0"/>
        <w:ind w:firstLine="420"/>
      </w:pPr>
      <w:r w:rsidRPr="006D4DA8">
        <w:t>本项目为</w:t>
      </w:r>
      <w:r w:rsidRPr="006D4DA8">
        <w:rPr>
          <w:rFonts w:hint="eastAsia"/>
        </w:rPr>
        <w:t>住宅建筑，主要功能房间为卧室和起居室等。</w:t>
      </w:r>
      <w:r w:rsidRPr="006D4DA8">
        <w:t>《建筑采光设计标准》GB 50033</w:t>
      </w:r>
      <w:r w:rsidRPr="006D4DA8">
        <w:rPr>
          <w:rFonts w:hint="eastAsia"/>
        </w:rPr>
        <w:t>对采光计算方法、采光等级和</w:t>
      </w:r>
      <w:r w:rsidRPr="006D4DA8">
        <w:t>采光标准值</w:t>
      </w:r>
      <w:r w:rsidRPr="006D4DA8">
        <w:rPr>
          <w:rFonts w:hint="eastAsia"/>
        </w:rPr>
        <w:t>，不同</w:t>
      </w:r>
      <w:r w:rsidRPr="006D4DA8">
        <w:t>光气候分区</w:t>
      </w:r>
      <w:r w:rsidRPr="006D4DA8">
        <w:rPr>
          <w:rFonts w:hint="eastAsia"/>
        </w:rPr>
        <w:t>下的</w:t>
      </w:r>
      <w:r w:rsidRPr="006D4DA8">
        <w:t>光气候系数</w:t>
      </w:r>
      <w:r w:rsidRPr="006D4DA8">
        <w:rPr>
          <w:rFonts w:hint="eastAsia"/>
        </w:rPr>
        <w:t>K值、</w:t>
      </w:r>
      <w:r w:rsidRPr="006D4DA8">
        <w:t>室外天然光设计照度值Es</w:t>
      </w:r>
      <w:r w:rsidRPr="006D4DA8">
        <w:rPr>
          <w:rFonts w:hint="eastAsia"/>
        </w:rPr>
        <w:t>值等做了相应规定，对住宅建建筑主要功能房间的采光系数做出规定，</w:t>
      </w:r>
      <w:r w:rsidRPr="006D4DA8">
        <w:t>《</w:t>
      </w:r>
      <w:r w:rsidRPr="006D4DA8">
        <w:rPr>
          <w:rFonts w:hint="eastAsia"/>
        </w:rPr>
        <w:t>民用建筑设计统一标准</w:t>
      </w:r>
      <w:r w:rsidRPr="006D4DA8">
        <w:t>》GB 50352</w:t>
      </w:r>
      <w:r w:rsidRPr="006D4DA8">
        <w:rPr>
          <w:rFonts w:hint="eastAsia"/>
        </w:rPr>
        <w:t>对住宅建筑的采光达标要求做了补充。</w:t>
      </w:r>
    </w:p>
    <w:p w14:paraId="7B5534D9" w14:textId="77777777" w:rsidR="00F642A6" w:rsidRPr="002A1DE5" w:rsidRDefault="00F642A6" w:rsidP="00F642A6">
      <w:pPr>
        <w:pStyle w:val="a9"/>
        <w:numPr>
          <w:ilvl w:val="0"/>
          <w:numId w:val="33"/>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sidR="007C4E38">
        <w:rPr>
          <w:rFonts w:ascii="微软雅黑" w:eastAsia="微软雅黑" w:hAnsi="微软雅黑"/>
          <w:b/>
          <w:sz w:val="21"/>
          <w:szCs w:val="21"/>
        </w:rPr>
        <w:t xml:space="preserve"> </w:t>
      </w:r>
      <w:r w:rsidRPr="002A1DE5">
        <w:rPr>
          <w:rFonts w:ascii="微软雅黑" w:eastAsia="微软雅黑" w:hAnsi="微软雅黑"/>
          <w:b/>
          <w:sz w:val="21"/>
          <w:szCs w:val="21"/>
        </w:rPr>
        <w:t>50033-2013</w:t>
      </w:r>
      <w:r w:rsidR="007C4E38">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14:paraId="0ED975B3" w14:textId="77777777" w:rsidR="006C6715" w:rsidRPr="002A1DE5" w:rsidRDefault="006C6715" w:rsidP="002A1DE5">
      <w:pPr>
        <w:pStyle w:val="a9"/>
        <w:spacing w:beforeLines="50" w:before="156" w:line="360" w:lineRule="exact"/>
        <w:ind w:left="482" w:firstLineChars="0" w:firstLine="0"/>
        <w:rPr>
          <w:rFonts w:ascii="微软雅黑" w:eastAsia="微软雅黑" w:hAnsi="微软雅黑"/>
          <w:sz w:val="21"/>
          <w:szCs w:val="21"/>
        </w:rPr>
      </w:pPr>
      <w:r w:rsidRPr="002A1DE5">
        <w:rPr>
          <w:rFonts w:ascii="微软雅黑" w:eastAsia="微软雅黑" w:hAnsi="微软雅黑"/>
          <w:b/>
          <w:bCs/>
          <w:sz w:val="21"/>
          <w:szCs w:val="21"/>
        </w:rPr>
        <w:t>3.0.4</w:t>
      </w:r>
      <w:r w:rsidRPr="002A1DE5">
        <w:rPr>
          <w:rFonts w:ascii="微软雅黑" w:eastAsia="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47851A16" w14:textId="77777777" w:rsidR="006C6715" w:rsidRPr="002A1DE5" w:rsidRDefault="006C6715" w:rsidP="00461600">
      <w:pPr>
        <w:spacing w:line="360" w:lineRule="auto"/>
        <w:rPr>
          <w:kern w:val="2"/>
          <w:sz w:val="21"/>
          <w:szCs w:val="21"/>
          <w:lang w:val="en-US"/>
        </w:rPr>
      </w:pPr>
      <w:r w:rsidRPr="002A1DE5">
        <w:rPr>
          <w:kern w:val="2"/>
          <w:sz w:val="21"/>
          <w:szCs w:val="21"/>
          <w:lang w:val="en-US"/>
        </w:rPr>
        <w:t>表</w:t>
      </w:r>
      <w:smartTag w:uri="urn:schemas-microsoft-com:office:smarttags" w:element="chsdate">
        <w:smartTagPr>
          <w:attr w:name="IsROCDate" w:val="False"/>
          <w:attr w:name="IsLunarDate" w:val="False"/>
          <w:attr w:name="Day" w:val="30"/>
          <w:attr w:name="Month" w:val="12"/>
          <w:attr w:name="Year" w:val="1899"/>
        </w:smartTagPr>
        <w:r w:rsidRPr="002A1DE5">
          <w:rPr>
            <w:kern w:val="2"/>
            <w:sz w:val="21"/>
            <w:szCs w:val="21"/>
            <w:lang w:val="en-US"/>
          </w:rPr>
          <w:t>3.0.4</w:t>
        </w:r>
      </w:smartTag>
      <w:r w:rsidRPr="002A1DE5">
        <w:rPr>
          <w:kern w:val="2"/>
          <w:sz w:val="21"/>
          <w:szCs w:val="21"/>
          <w:lang w:val="en-US"/>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2A1DE5" w14:paraId="65DA1EEA" w14:textId="77777777" w:rsidTr="004B63AF">
        <w:trPr>
          <w:trHeight w:val="227"/>
          <w:jc w:val="center"/>
        </w:trPr>
        <w:tc>
          <w:tcPr>
            <w:tcW w:w="2942" w:type="dxa"/>
            <w:vAlign w:val="center"/>
          </w:tcPr>
          <w:p w14:paraId="58469176" w14:textId="77777777" w:rsidR="006C6715" w:rsidRPr="002A1DE5" w:rsidRDefault="006C6715" w:rsidP="004B63AF">
            <w:pPr>
              <w:widowControl w:val="0"/>
              <w:spacing w:line="276" w:lineRule="auto"/>
              <w:rPr>
                <w:kern w:val="2"/>
                <w:sz w:val="21"/>
                <w:szCs w:val="21"/>
              </w:rPr>
            </w:pPr>
            <w:r w:rsidRPr="002A1DE5">
              <w:rPr>
                <w:szCs w:val="21"/>
              </w:rPr>
              <w:t>光气候区</w:t>
            </w:r>
          </w:p>
        </w:tc>
        <w:tc>
          <w:tcPr>
            <w:tcW w:w="1213" w:type="dxa"/>
            <w:vAlign w:val="center"/>
          </w:tcPr>
          <w:p w14:paraId="2647430C" w14:textId="77777777" w:rsidR="006C6715" w:rsidRPr="002A1DE5" w:rsidRDefault="006C6715" w:rsidP="004B63AF">
            <w:pPr>
              <w:widowControl w:val="0"/>
              <w:spacing w:line="276" w:lineRule="auto"/>
              <w:rPr>
                <w:kern w:val="2"/>
                <w:sz w:val="21"/>
                <w:szCs w:val="21"/>
              </w:rPr>
            </w:pPr>
            <w:r w:rsidRPr="002A1DE5">
              <w:rPr>
                <w:rFonts w:cs="宋体" w:hint="eastAsia"/>
                <w:szCs w:val="21"/>
              </w:rPr>
              <w:t>Ⅰ</w:t>
            </w:r>
          </w:p>
        </w:tc>
        <w:tc>
          <w:tcPr>
            <w:tcW w:w="1213" w:type="dxa"/>
            <w:vAlign w:val="center"/>
          </w:tcPr>
          <w:p w14:paraId="16E3DB69" w14:textId="77777777" w:rsidR="006C6715" w:rsidRPr="002A1DE5" w:rsidRDefault="006C6715" w:rsidP="004B63AF">
            <w:pPr>
              <w:widowControl w:val="0"/>
              <w:spacing w:line="276" w:lineRule="auto"/>
              <w:rPr>
                <w:kern w:val="2"/>
                <w:sz w:val="21"/>
                <w:szCs w:val="21"/>
              </w:rPr>
            </w:pPr>
            <w:r w:rsidRPr="002A1DE5">
              <w:rPr>
                <w:rFonts w:cs="宋体" w:hint="eastAsia"/>
                <w:szCs w:val="21"/>
              </w:rPr>
              <w:t>Ⅱ</w:t>
            </w:r>
          </w:p>
        </w:tc>
        <w:tc>
          <w:tcPr>
            <w:tcW w:w="1213" w:type="dxa"/>
            <w:vAlign w:val="center"/>
          </w:tcPr>
          <w:p w14:paraId="3E64F987" w14:textId="77777777" w:rsidR="006C6715" w:rsidRPr="002A1DE5" w:rsidRDefault="006C6715" w:rsidP="004B63AF">
            <w:pPr>
              <w:widowControl w:val="0"/>
              <w:spacing w:line="276" w:lineRule="auto"/>
              <w:rPr>
                <w:kern w:val="2"/>
                <w:sz w:val="21"/>
                <w:szCs w:val="21"/>
              </w:rPr>
            </w:pPr>
            <w:r w:rsidRPr="002A1DE5">
              <w:rPr>
                <w:rFonts w:cs="宋体" w:hint="eastAsia"/>
                <w:szCs w:val="21"/>
              </w:rPr>
              <w:t>Ⅲ</w:t>
            </w:r>
          </w:p>
        </w:tc>
        <w:tc>
          <w:tcPr>
            <w:tcW w:w="1213" w:type="dxa"/>
            <w:vAlign w:val="center"/>
          </w:tcPr>
          <w:p w14:paraId="42C5743A" w14:textId="77777777" w:rsidR="006C6715" w:rsidRPr="002A1DE5" w:rsidRDefault="006C6715" w:rsidP="004B63AF">
            <w:pPr>
              <w:widowControl w:val="0"/>
              <w:spacing w:line="276" w:lineRule="auto"/>
              <w:rPr>
                <w:kern w:val="2"/>
                <w:sz w:val="21"/>
                <w:szCs w:val="21"/>
              </w:rPr>
            </w:pPr>
            <w:r w:rsidRPr="002A1DE5">
              <w:rPr>
                <w:rFonts w:cs="宋体" w:hint="eastAsia"/>
                <w:szCs w:val="21"/>
              </w:rPr>
              <w:t>Ⅳ</w:t>
            </w:r>
          </w:p>
        </w:tc>
        <w:tc>
          <w:tcPr>
            <w:tcW w:w="1214" w:type="dxa"/>
            <w:vAlign w:val="center"/>
          </w:tcPr>
          <w:p w14:paraId="2C08BA26" w14:textId="77777777" w:rsidR="006C6715" w:rsidRPr="002A1DE5" w:rsidRDefault="006C6715" w:rsidP="004B63AF">
            <w:pPr>
              <w:widowControl w:val="0"/>
              <w:spacing w:line="276" w:lineRule="auto"/>
              <w:rPr>
                <w:kern w:val="2"/>
                <w:sz w:val="21"/>
                <w:szCs w:val="21"/>
              </w:rPr>
            </w:pPr>
            <w:r w:rsidRPr="002A1DE5">
              <w:rPr>
                <w:rFonts w:cs="宋体" w:hint="eastAsia"/>
                <w:szCs w:val="21"/>
              </w:rPr>
              <w:t>Ⅴ</w:t>
            </w:r>
          </w:p>
        </w:tc>
      </w:tr>
      <w:tr w:rsidR="006C6715" w:rsidRPr="002A1DE5" w14:paraId="5018C151" w14:textId="77777777" w:rsidTr="004B63AF">
        <w:trPr>
          <w:trHeight w:val="227"/>
          <w:jc w:val="center"/>
        </w:trPr>
        <w:tc>
          <w:tcPr>
            <w:tcW w:w="2942" w:type="dxa"/>
            <w:vAlign w:val="center"/>
          </w:tcPr>
          <w:p w14:paraId="7BE0F269" w14:textId="77777777" w:rsidR="006C6715" w:rsidRPr="002A1DE5" w:rsidRDefault="006C6715" w:rsidP="004B63AF">
            <w:pPr>
              <w:widowControl w:val="0"/>
              <w:spacing w:line="276" w:lineRule="auto"/>
              <w:rPr>
                <w:kern w:val="2"/>
                <w:sz w:val="21"/>
                <w:szCs w:val="21"/>
              </w:rPr>
            </w:pPr>
            <w:r w:rsidRPr="002A1DE5">
              <w:rPr>
                <w:szCs w:val="21"/>
              </w:rPr>
              <w:t>K值</w:t>
            </w:r>
          </w:p>
        </w:tc>
        <w:tc>
          <w:tcPr>
            <w:tcW w:w="1213" w:type="dxa"/>
            <w:vAlign w:val="center"/>
          </w:tcPr>
          <w:p w14:paraId="7FC0AC90" w14:textId="77777777" w:rsidR="006C6715" w:rsidRPr="002A1DE5" w:rsidRDefault="006C6715" w:rsidP="004B63AF">
            <w:pPr>
              <w:widowControl w:val="0"/>
              <w:spacing w:line="276" w:lineRule="auto"/>
              <w:rPr>
                <w:kern w:val="2"/>
                <w:sz w:val="21"/>
                <w:szCs w:val="21"/>
              </w:rPr>
            </w:pPr>
            <w:r w:rsidRPr="002A1DE5">
              <w:rPr>
                <w:szCs w:val="21"/>
              </w:rPr>
              <w:t>0.85</w:t>
            </w:r>
          </w:p>
        </w:tc>
        <w:tc>
          <w:tcPr>
            <w:tcW w:w="1213" w:type="dxa"/>
            <w:vAlign w:val="center"/>
          </w:tcPr>
          <w:p w14:paraId="1DA90B6C" w14:textId="77777777" w:rsidR="006C6715" w:rsidRPr="002A1DE5" w:rsidRDefault="006C6715" w:rsidP="004B63AF">
            <w:pPr>
              <w:widowControl w:val="0"/>
              <w:spacing w:line="276" w:lineRule="auto"/>
              <w:rPr>
                <w:kern w:val="2"/>
                <w:sz w:val="21"/>
                <w:szCs w:val="21"/>
              </w:rPr>
            </w:pPr>
            <w:r w:rsidRPr="002A1DE5">
              <w:rPr>
                <w:szCs w:val="21"/>
              </w:rPr>
              <w:t>0.90</w:t>
            </w:r>
          </w:p>
        </w:tc>
        <w:tc>
          <w:tcPr>
            <w:tcW w:w="1213" w:type="dxa"/>
            <w:vAlign w:val="center"/>
          </w:tcPr>
          <w:p w14:paraId="7927F27E" w14:textId="77777777" w:rsidR="006C6715" w:rsidRPr="002A1DE5" w:rsidRDefault="006C6715" w:rsidP="004B63AF">
            <w:pPr>
              <w:widowControl w:val="0"/>
              <w:spacing w:line="276" w:lineRule="auto"/>
              <w:rPr>
                <w:kern w:val="2"/>
                <w:sz w:val="21"/>
                <w:szCs w:val="21"/>
              </w:rPr>
            </w:pPr>
            <w:r w:rsidRPr="002A1DE5">
              <w:rPr>
                <w:szCs w:val="21"/>
              </w:rPr>
              <w:t>1.00</w:t>
            </w:r>
          </w:p>
        </w:tc>
        <w:tc>
          <w:tcPr>
            <w:tcW w:w="1213" w:type="dxa"/>
            <w:vAlign w:val="center"/>
          </w:tcPr>
          <w:p w14:paraId="0C8EB7D3" w14:textId="77777777" w:rsidR="006C6715" w:rsidRPr="002A1DE5" w:rsidRDefault="006C6715" w:rsidP="004B63AF">
            <w:pPr>
              <w:widowControl w:val="0"/>
              <w:spacing w:line="276" w:lineRule="auto"/>
              <w:rPr>
                <w:kern w:val="2"/>
                <w:sz w:val="21"/>
                <w:szCs w:val="21"/>
              </w:rPr>
            </w:pPr>
            <w:r w:rsidRPr="002A1DE5">
              <w:rPr>
                <w:szCs w:val="21"/>
              </w:rPr>
              <w:t>1.10</w:t>
            </w:r>
          </w:p>
        </w:tc>
        <w:tc>
          <w:tcPr>
            <w:tcW w:w="1214" w:type="dxa"/>
            <w:vAlign w:val="center"/>
          </w:tcPr>
          <w:p w14:paraId="5A2ECA6E" w14:textId="77777777" w:rsidR="006C6715" w:rsidRPr="002A1DE5" w:rsidRDefault="006C6715" w:rsidP="004B63AF">
            <w:pPr>
              <w:widowControl w:val="0"/>
              <w:spacing w:line="276" w:lineRule="auto"/>
              <w:rPr>
                <w:kern w:val="2"/>
                <w:sz w:val="21"/>
                <w:szCs w:val="21"/>
              </w:rPr>
            </w:pPr>
            <w:r w:rsidRPr="002A1DE5">
              <w:rPr>
                <w:szCs w:val="21"/>
              </w:rPr>
              <w:t>1.20</w:t>
            </w:r>
          </w:p>
        </w:tc>
      </w:tr>
      <w:tr w:rsidR="006C6715" w:rsidRPr="002A1DE5" w14:paraId="6183213C" w14:textId="77777777" w:rsidTr="004B63AF">
        <w:trPr>
          <w:trHeight w:val="227"/>
          <w:jc w:val="center"/>
        </w:trPr>
        <w:tc>
          <w:tcPr>
            <w:tcW w:w="2942" w:type="dxa"/>
            <w:vAlign w:val="center"/>
          </w:tcPr>
          <w:p w14:paraId="60BD14B8" w14:textId="77777777" w:rsidR="006C6715" w:rsidRPr="002A1DE5" w:rsidRDefault="006C6715" w:rsidP="004B63AF">
            <w:pPr>
              <w:widowControl w:val="0"/>
              <w:spacing w:line="276" w:lineRule="auto"/>
              <w:rPr>
                <w:kern w:val="2"/>
                <w:sz w:val="21"/>
                <w:szCs w:val="21"/>
              </w:rPr>
            </w:pPr>
            <w:r w:rsidRPr="002A1DE5">
              <w:rPr>
                <w:szCs w:val="21"/>
              </w:rPr>
              <w:lastRenderedPageBreak/>
              <w:t>室外天然光设计照度值E</w:t>
            </w:r>
            <w:r w:rsidRPr="002A1DE5">
              <w:rPr>
                <w:szCs w:val="21"/>
                <w:vertAlign w:val="subscript"/>
              </w:rPr>
              <w:t xml:space="preserve">s </w:t>
            </w:r>
            <w:r w:rsidRPr="002A1DE5">
              <w:rPr>
                <w:szCs w:val="21"/>
              </w:rPr>
              <w:t>（lx）</w:t>
            </w:r>
          </w:p>
        </w:tc>
        <w:tc>
          <w:tcPr>
            <w:tcW w:w="1213" w:type="dxa"/>
            <w:vAlign w:val="center"/>
          </w:tcPr>
          <w:p w14:paraId="50D0BDF2" w14:textId="77777777" w:rsidR="006C6715" w:rsidRPr="002A1DE5" w:rsidRDefault="006C6715" w:rsidP="004B63AF">
            <w:pPr>
              <w:widowControl w:val="0"/>
              <w:spacing w:line="276" w:lineRule="auto"/>
              <w:ind w:firstLineChars="50" w:firstLine="90"/>
              <w:rPr>
                <w:kern w:val="2"/>
                <w:sz w:val="21"/>
                <w:szCs w:val="21"/>
              </w:rPr>
            </w:pPr>
            <w:r w:rsidRPr="002A1DE5">
              <w:rPr>
                <w:szCs w:val="21"/>
              </w:rPr>
              <w:t>18000</w:t>
            </w:r>
          </w:p>
        </w:tc>
        <w:tc>
          <w:tcPr>
            <w:tcW w:w="1213" w:type="dxa"/>
            <w:vAlign w:val="center"/>
          </w:tcPr>
          <w:p w14:paraId="7313C45A" w14:textId="77777777" w:rsidR="006C6715" w:rsidRPr="002A1DE5" w:rsidRDefault="006C6715" w:rsidP="004B63AF">
            <w:pPr>
              <w:widowControl w:val="0"/>
              <w:spacing w:line="276" w:lineRule="auto"/>
              <w:ind w:firstLineChars="50" w:firstLine="90"/>
              <w:rPr>
                <w:kern w:val="2"/>
                <w:sz w:val="21"/>
                <w:szCs w:val="21"/>
              </w:rPr>
            </w:pPr>
            <w:r w:rsidRPr="002A1DE5">
              <w:rPr>
                <w:szCs w:val="21"/>
              </w:rPr>
              <w:t>16500</w:t>
            </w:r>
          </w:p>
        </w:tc>
        <w:tc>
          <w:tcPr>
            <w:tcW w:w="1213" w:type="dxa"/>
            <w:vAlign w:val="center"/>
          </w:tcPr>
          <w:p w14:paraId="5860AFEC" w14:textId="77777777" w:rsidR="006C6715" w:rsidRPr="002A1DE5" w:rsidRDefault="006C6715" w:rsidP="004B63AF">
            <w:pPr>
              <w:widowControl w:val="0"/>
              <w:spacing w:line="276" w:lineRule="auto"/>
              <w:ind w:firstLineChars="50" w:firstLine="90"/>
              <w:rPr>
                <w:kern w:val="2"/>
                <w:sz w:val="21"/>
                <w:szCs w:val="21"/>
              </w:rPr>
            </w:pPr>
            <w:r w:rsidRPr="002A1DE5">
              <w:rPr>
                <w:szCs w:val="21"/>
              </w:rPr>
              <w:t>15000</w:t>
            </w:r>
          </w:p>
        </w:tc>
        <w:tc>
          <w:tcPr>
            <w:tcW w:w="1213" w:type="dxa"/>
            <w:vAlign w:val="center"/>
          </w:tcPr>
          <w:p w14:paraId="1049DB10" w14:textId="77777777" w:rsidR="006C6715" w:rsidRPr="002A1DE5" w:rsidRDefault="006C6715" w:rsidP="004B63AF">
            <w:pPr>
              <w:widowControl w:val="0"/>
              <w:spacing w:line="276" w:lineRule="auto"/>
              <w:ind w:firstLineChars="50" w:firstLine="90"/>
              <w:rPr>
                <w:kern w:val="2"/>
                <w:sz w:val="21"/>
                <w:szCs w:val="21"/>
              </w:rPr>
            </w:pPr>
            <w:r w:rsidRPr="002A1DE5">
              <w:rPr>
                <w:szCs w:val="21"/>
              </w:rPr>
              <w:t>13500</w:t>
            </w:r>
          </w:p>
        </w:tc>
        <w:tc>
          <w:tcPr>
            <w:tcW w:w="1214" w:type="dxa"/>
            <w:vAlign w:val="center"/>
          </w:tcPr>
          <w:p w14:paraId="7C659E9E" w14:textId="77777777" w:rsidR="006C6715" w:rsidRPr="002A1DE5" w:rsidRDefault="006C6715" w:rsidP="004B63AF">
            <w:pPr>
              <w:widowControl w:val="0"/>
              <w:spacing w:line="276" w:lineRule="auto"/>
              <w:ind w:firstLineChars="50" w:firstLine="90"/>
              <w:rPr>
                <w:kern w:val="2"/>
                <w:sz w:val="21"/>
                <w:szCs w:val="21"/>
              </w:rPr>
            </w:pPr>
            <w:r w:rsidRPr="002A1DE5">
              <w:rPr>
                <w:szCs w:val="21"/>
              </w:rPr>
              <w:t>12000</w:t>
            </w:r>
          </w:p>
        </w:tc>
      </w:tr>
    </w:tbl>
    <w:p w14:paraId="7E9EF527" w14:textId="77777777" w:rsidR="00F61C2F" w:rsidRPr="00F61C2F" w:rsidRDefault="00F61C2F" w:rsidP="00F61C2F">
      <w:pPr>
        <w:pStyle w:val="a9"/>
        <w:spacing w:beforeLines="50" w:before="156" w:line="360" w:lineRule="exact"/>
        <w:ind w:left="482" w:firstLineChars="0" w:firstLine="0"/>
        <w:rPr>
          <w:rFonts w:ascii="微软雅黑" w:eastAsia="微软雅黑" w:hAnsi="微软雅黑"/>
          <w:sz w:val="21"/>
          <w:szCs w:val="21"/>
        </w:rPr>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smartTag w:uri="urn:schemas-microsoft-com:office:smarttags" w:element="chsdate">
        <w:smartTagPr>
          <w:attr w:name="Year" w:val="1899"/>
          <w:attr w:name="Month" w:val="12"/>
          <w:attr w:name="Day" w:val="30"/>
          <w:attr w:name="IsLunarDate" w:val="False"/>
          <w:attr w:name="IsROCDate" w:val="False"/>
        </w:smartTagPr>
        <w:r w:rsidRPr="00F61C2F">
          <w:rPr>
            <w:rFonts w:ascii="微软雅黑" w:eastAsia="微软雅黑" w:hAnsi="微软雅黑"/>
            <w:b/>
            <w:bCs/>
            <w:sz w:val="21"/>
            <w:szCs w:val="21"/>
          </w:rPr>
          <w:t>4.0.2</w:t>
        </w:r>
      </w:smartTag>
      <w:r w:rsidRPr="00F61C2F">
        <w:rPr>
          <w:rFonts w:ascii="微软雅黑" w:eastAsia="微软雅黑" w:hAnsi="微软雅黑"/>
          <w:sz w:val="21"/>
          <w:szCs w:val="21"/>
        </w:rPr>
        <w:t xml:space="preserve">  住宅建筑的卧室、起居室（厅）的采光不应低于采光等级IV级的采光标准值，侧面采光的采光系数不应低于2.0%，室内天然光照度不应低于300lx。</w:t>
      </w:r>
    </w:p>
    <w:p w14:paraId="332FCAC3" w14:textId="77777777" w:rsidR="004A5BC2" w:rsidRPr="00F04049" w:rsidRDefault="004A5BC2" w:rsidP="004A5BC2">
      <w:pPr>
        <w:pStyle w:val="a9"/>
        <w:spacing w:beforeLines="50" w:before="156" w:line="360" w:lineRule="exact"/>
        <w:ind w:firstLineChars="0" w:firstLine="482"/>
        <w:rPr>
          <w:rFonts w:ascii="微软雅黑" w:eastAsia="微软雅黑" w:hAnsi="微软雅黑"/>
          <w:sz w:val="21"/>
          <w:szCs w:val="21"/>
        </w:rPr>
      </w:pPr>
      <w:bookmarkStart w:id="34" w:name="_Toc47645333"/>
      <w:smartTag w:uri="urn:schemas-microsoft-com:office:smarttags" w:element="chsdate">
        <w:smartTagPr>
          <w:attr w:name="Year" w:val="1899"/>
          <w:attr w:name="Month" w:val="12"/>
          <w:attr w:name="Day" w:val="30"/>
          <w:attr w:name="IsLunarDate" w:val="False"/>
          <w:attr w:name="IsROCDate" w:val="False"/>
        </w:smartTagPr>
        <w:r w:rsidRPr="00F04049">
          <w:rPr>
            <w:rFonts w:ascii="微软雅黑" w:eastAsia="微软雅黑" w:hAnsi="微软雅黑"/>
            <w:b/>
            <w:bCs/>
            <w:sz w:val="21"/>
            <w:szCs w:val="21"/>
          </w:rPr>
          <w:t>4.0.3</w:t>
        </w:r>
      </w:smartTag>
      <w:r w:rsidRPr="00F04049">
        <w:rPr>
          <w:rFonts w:ascii="微软雅黑" w:eastAsia="微软雅黑" w:hAnsi="微软雅黑"/>
          <w:sz w:val="21"/>
          <w:szCs w:val="21"/>
        </w:rPr>
        <w:t xml:space="preserve">  住宅建筑的采光标准值不应低于表4.0.3的规定。</w:t>
      </w:r>
    </w:p>
    <w:p w14:paraId="4B825C67" w14:textId="77777777" w:rsidR="004A5BC2" w:rsidRPr="00F04049" w:rsidRDefault="004A5BC2" w:rsidP="004A5BC2">
      <w:pPr>
        <w:spacing w:line="360" w:lineRule="auto"/>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19"/>
        <w:gridCol w:w="2551"/>
        <w:gridCol w:w="2664"/>
      </w:tblGrid>
      <w:tr w:rsidR="004A5BC2" w:rsidRPr="00887D56" w14:paraId="1BF6FF33" w14:textId="77777777" w:rsidTr="004A5BC2">
        <w:trPr>
          <w:trHeight w:hRule="exact" w:val="437"/>
        </w:trPr>
        <w:tc>
          <w:tcPr>
            <w:tcW w:w="694" w:type="dxa"/>
            <w:vMerge w:val="restart"/>
            <w:tcBorders>
              <w:top w:val="single" w:sz="12" w:space="0" w:color="auto"/>
              <w:left w:val="single" w:sz="12" w:space="0" w:color="auto"/>
            </w:tcBorders>
            <w:vAlign w:val="center"/>
          </w:tcPr>
          <w:p w14:paraId="631FB2C8" w14:textId="77777777" w:rsidR="004A5BC2" w:rsidRPr="00887D56" w:rsidRDefault="004A5BC2" w:rsidP="004A5BC2">
            <w:r w:rsidRPr="00887D56">
              <w:t>采光等级</w:t>
            </w:r>
          </w:p>
        </w:tc>
        <w:tc>
          <w:tcPr>
            <w:tcW w:w="3119" w:type="dxa"/>
            <w:vMerge w:val="restart"/>
            <w:tcBorders>
              <w:top w:val="single" w:sz="12" w:space="0" w:color="auto"/>
            </w:tcBorders>
            <w:vAlign w:val="center"/>
          </w:tcPr>
          <w:p w14:paraId="521A9AEA" w14:textId="77777777" w:rsidR="004A5BC2" w:rsidRPr="00887D56" w:rsidRDefault="004A5BC2" w:rsidP="004A5BC2">
            <w:pPr>
              <w:rPr>
                <w:kern w:val="2"/>
              </w:rPr>
            </w:pPr>
            <w:r w:rsidRPr="00887D56">
              <w:t>场所名称</w:t>
            </w:r>
          </w:p>
        </w:tc>
        <w:tc>
          <w:tcPr>
            <w:tcW w:w="5215" w:type="dxa"/>
            <w:gridSpan w:val="2"/>
            <w:tcBorders>
              <w:top w:val="single" w:sz="12" w:space="0" w:color="auto"/>
              <w:right w:val="single" w:sz="12" w:space="0" w:color="auto"/>
            </w:tcBorders>
            <w:vAlign w:val="center"/>
          </w:tcPr>
          <w:p w14:paraId="61B5F14D" w14:textId="77777777" w:rsidR="004A5BC2" w:rsidRPr="00887D56" w:rsidRDefault="004A5BC2" w:rsidP="004A5BC2">
            <w:pPr>
              <w:rPr>
                <w:kern w:val="2"/>
              </w:rPr>
            </w:pPr>
            <w:r w:rsidRPr="00887D56">
              <w:t>侧面采光</w:t>
            </w:r>
          </w:p>
        </w:tc>
      </w:tr>
      <w:tr w:rsidR="004A5BC2" w:rsidRPr="00887D56" w14:paraId="522A3D7F" w14:textId="77777777" w:rsidTr="004A5BC2">
        <w:trPr>
          <w:trHeight w:hRule="exact" w:val="437"/>
        </w:trPr>
        <w:tc>
          <w:tcPr>
            <w:tcW w:w="694" w:type="dxa"/>
            <w:vMerge/>
            <w:tcBorders>
              <w:left w:val="single" w:sz="12" w:space="0" w:color="auto"/>
            </w:tcBorders>
            <w:vAlign w:val="center"/>
          </w:tcPr>
          <w:p w14:paraId="6DA91467" w14:textId="77777777" w:rsidR="004A5BC2" w:rsidRPr="00887D56" w:rsidRDefault="004A5BC2" w:rsidP="004A5BC2"/>
        </w:tc>
        <w:tc>
          <w:tcPr>
            <w:tcW w:w="3119" w:type="dxa"/>
            <w:vMerge/>
            <w:vAlign w:val="center"/>
          </w:tcPr>
          <w:p w14:paraId="0A809B32" w14:textId="77777777" w:rsidR="004A5BC2" w:rsidRPr="00887D56" w:rsidRDefault="004A5BC2" w:rsidP="004A5BC2"/>
        </w:tc>
        <w:tc>
          <w:tcPr>
            <w:tcW w:w="2551" w:type="dxa"/>
            <w:vAlign w:val="center"/>
          </w:tcPr>
          <w:p w14:paraId="02CE96AC" w14:textId="77777777" w:rsidR="004A5BC2" w:rsidRPr="00887D56" w:rsidRDefault="004A5BC2" w:rsidP="004A5BC2">
            <w:r w:rsidRPr="00887D56">
              <w:t>采光系数标准值</w:t>
            </w:r>
            <w:r>
              <w:t>（%）</w:t>
            </w:r>
            <w:r w:rsidRPr="00887D56">
              <w:t>（%）</w:t>
            </w:r>
          </w:p>
        </w:tc>
        <w:tc>
          <w:tcPr>
            <w:tcW w:w="2664" w:type="dxa"/>
            <w:tcBorders>
              <w:right w:val="single" w:sz="12" w:space="0" w:color="auto"/>
            </w:tcBorders>
            <w:vAlign w:val="center"/>
          </w:tcPr>
          <w:p w14:paraId="4A76FF3A" w14:textId="77777777" w:rsidR="004A5BC2" w:rsidRPr="00887D56" w:rsidRDefault="004A5BC2" w:rsidP="004A5BC2">
            <w:r w:rsidRPr="00887D56">
              <w:t>室内天然光照度标准值</w:t>
            </w:r>
            <w:r>
              <w:t>（</w:t>
            </w:r>
            <w:r>
              <w:rPr>
                <w:rFonts w:hint="eastAsia"/>
              </w:rPr>
              <w:t>lx</w:t>
            </w:r>
            <w:r>
              <w:t>）</w:t>
            </w:r>
            <w:r w:rsidRPr="00887D56">
              <w:t>（lx）</w:t>
            </w:r>
          </w:p>
        </w:tc>
      </w:tr>
      <w:tr w:rsidR="004A5BC2" w:rsidRPr="00887D56" w14:paraId="0B763489" w14:textId="77777777" w:rsidTr="004A5BC2">
        <w:trPr>
          <w:trHeight w:hRule="exact" w:val="437"/>
        </w:trPr>
        <w:tc>
          <w:tcPr>
            <w:tcW w:w="694" w:type="dxa"/>
            <w:tcBorders>
              <w:left w:val="single" w:sz="12" w:space="0" w:color="auto"/>
            </w:tcBorders>
            <w:vAlign w:val="center"/>
          </w:tcPr>
          <w:p w14:paraId="3986116C" w14:textId="77777777" w:rsidR="004A5BC2" w:rsidRPr="00887D56" w:rsidRDefault="004A5BC2" w:rsidP="004A5BC2">
            <w:r w:rsidRPr="00887D56">
              <w:t>Ⅳ</w:t>
            </w:r>
          </w:p>
        </w:tc>
        <w:tc>
          <w:tcPr>
            <w:tcW w:w="3119" w:type="dxa"/>
            <w:vAlign w:val="center"/>
          </w:tcPr>
          <w:p w14:paraId="67571F5E" w14:textId="77777777" w:rsidR="004A5BC2" w:rsidRPr="00887D56" w:rsidRDefault="004A5BC2" w:rsidP="004A5BC2">
            <w:pPr>
              <w:rPr>
                <w:kern w:val="2"/>
              </w:rPr>
            </w:pPr>
            <w:r w:rsidRPr="00887D56">
              <w:t>厨房</w:t>
            </w:r>
          </w:p>
        </w:tc>
        <w:tc>
          <w:tcPr>
            <w:tcW w:w="2551" w:type="dxa"/>
            <w:vAlign w:val="center"/>
          </w:tcPr>
          <w:p w14:paraId="145B4FC3" w14:textId="77777777" w:rsidR="004A5BC2" w:rsidRPr="00887D56" w:rsidRDefault="004A5BC2" w:rsidP="004A5BC2">
            <w:pPr>
              <w:rPr>
                <w:kern w:val="2"/>
              </w:rPr>
            </w:pPr>
            <w:r w:rsidRPr="00887D56">
              <w:t>2.0</w:t>
            </w:r>
          </w:p>
        </w:tc>
        <w:tc>
          <w:tcPr>
            <w:tcW w:w="2664" w:type="dxa"/>
            <w:tcBorders>
              <w:right w:val="single" w:sz="12" w:space="0" w:color="auto"/>
            </w:tcBorders>
            <w:vAlign w:val="center"/>
          </w:tcPr>
          <w:p w14:paraId="0E0FB3ED" w14:textId="77777777" w:rsidR="004A5BC2" w:rsidRPr="00887D56" w:rsidRDefault="004A5BC2" w:rsidP="004A5BC2">
            <w:pPr>
              <w:rPr>
                <w:kern w:val="2"/>
              </w:rPr>
            </w:pPr>
            <w:r w:rsidRPr="00887D56">
              <w:t>300</w:t>
            </w:r>
          </w:p>
        </w:tc>
      </w:tr>
      <w:tr w:rsidR="004A5BC2" w:rsidRPr="00887D56" w14:paraId="7345D3D5" w14:textId="77777777" w:rsidTr="004A5BC2">
        <w:trPr>
          <w:trHeight w:hRule="exact" w:val="437"/>
        </w:trPr>
        <w:tc>
          <w:tcPr>
            <w:tcW w:w="694" w:type="dxa"/>
            <w:tcBorders>
              <w:left w:val="single" w:sz="12" w:space="0" w:color="auto"/>
              <w:bottom w:val="single" w:sz="12" w:space="0" w:color="auto"/>
            </w:tcBorders>
            <w:vAlign w:val="center"/>
          </w:tcPr>
          <w:p w14:paraId="50CA3067" w14:textId="77777777" w:rsidR="004A5BC2" w:rsidRPr="00887D56" w:rsidRDefault="004A5BC2" w:rsidP="004A5BC2">
            <w:r w:rsidRPr="00887D56">
              <w:t>Ⅴ</w:t>
            </w:r>
          </w:p>
        </w:tc>
        <w:tc>
          <w:tcPr>
            <w:tcW w:w="3119" w:type="dxa"/>
            <w:tcBorders>
              <w:bottom w:val="single" w:sz="12" w:space="0" w:color="auto"/>
            </w:tcBorders>
            <w:vAlign w:val="center"/>
          </w:tcPr>
          <w:p w14:paraId="77AFC7F1" w14:textId="77777777" w:rsidR="004A5BC2" w:rsidRPr="00887D56" w:rsidRDefault="004A5BC2" w:rsidP="004A5BC2">
            <w:pPr>
              <w:rPr>
                <w:kern w:val="2"/>
              </w:rPr>
            </w:pPr>
            <w:r w:rsidRPr="00887D56">
              <w:t>卫生间、过道、餐厅、楼梯间</w:t>
            </w:r>
          </w:p>
        </w:tc>
        <w:tc>
          <w:tcPr>
            <w:tcW w:w="2551" w:type="dxa"/>
            <w:tcBorders>
              <w:bottom w:val="single" w:sz="12" w:space="0" w:color="auto"/>
            </w:tcBorders>
            <w:vAlign w:val="center"/>
          </w:tcPr>
          <w:p w14:paraId="2D96514D" w14:textId="77777777" w:rsidR="004A5BC2" w:rsidRPr="00887D56" w:rsidRDefault="004A5BC2" w:rsidP="004A5BC2">
            <w:pPr>
              <w:rPr>
                <w:kern w:val="2"/>
              </w:rPr>
            </w:pPr>
            <w:r w:rsidRPr="00887D56">
              <w:t>1.0</w:t>
            </w:r>
          </w:p>
          <w:p w14:paraId="7AB9CE69" w14:textId="77777777" w:rsidR="004A5BC2" w:rsidRPr="00887D56" w:rsidRDefault="004A5BC2" w:rsidP="004A5BC2"/>
        </w:tc>
        <w:tc>
          <w:tcPr>
            <w:tcW w:w="2664" w:type="dxa"/>
            <w:tcBorders>
              <w:bottom w:val="single" w:sz="12" w:space="0" w:color="auto"/>
              <w:right w:val="single" w:sz="12" w:space="0" w:color="auto"/>
            </w:tcBorders>
            <w:vAlign w:val="center"/>
          </w:tcPr>
          <w:p w14:paraId="4530915F" w14:textId="77777777" w:rsidR="004A5BC2" w:rsidRPr="00887D56" w:rsidRDefault="004A5BC2" w:rsidP="004A5BC2">
            <w:pPr>
              <w:rPr>
                <w:kern w:val="2"/>
              </w:rPr>
            </w:pPr>
            <w:r w:rsidRPr="00887D56">
              <w:t>150</w:t>
            </w:r>
          </w:p>
        </w:tc>
      </w:tr>
    </w:tbl>
    <w:p w14:paraId="58DC88EA" w14:textId="77777777" w:rsidR="004A5BC2" w:rsidRPr="00AF5445" w:rsidRDefault="004A5BC2" w:rsidP="004A5BC2">
      <w:pPr>
        <w:pStyle w:val="a9"/>
        <w:numPr>
          <w:ilvl w:val="0"/>
          <w:numId w:val="33"/>
        </w:numPr>
        <w:snapToGrid w:val="0"/>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Pr>
          <w:rFonts w:ascii="微软雅黑" w:eastAsia="微软雅黑" w:hAnsi="微软雅黑"/>
          <w:b/>
          <w:sz w:val="21"/>
          <w:szCs w:val="21"/>
        </w:rPr>
        <w:t xml:space="preserve"> </w:t>
      </w:r>
      <w:r w:rsidRPr="00AF5445">
        <w:rPr>
          <w:rFonts w:ascii="微软雅黑" w:eastAsia="微软雅黑" w:hAnsi="微软雅黑"/>
          <w:b/>
          <w:sz w:val="21"/>
          <w:szCs w:val="21"/>
        </w:rPr>
        <w:t>50352-2019</w:t>
      </w:r>
      <w:r>
        <w:rPr>
          <w:rFonts w:ascii="微软雅黑" w:eastAsia="微软雅黑" w:hAnsi="微软雅黑" w:hint="eastAsia"/>
          <w:b/>
          <w:sz w:val="21"/>
          <w:szCs w:val="21"/>
        </w:rPr>
        <w:t>相关</w:t>
      </w:r>
      <w:r w:rsidRPr="00AF5445">
        <w:rPr>
          <w:rFonts w:ascii="微软雅黑" w:eastAsia="微软雅黑" w:hAnsi="微软雅黑" w:hint="eastAsia"/>
          <w:b/>
          <w:sz w:val="21"/>
          <w:szCs w:val="21"/>
        </w:rPr>
        <w:t>条文</w:t>
      </w:r>
    </w:p>
    <w:p w14:paraId="1F7D60A3" w14:textId="77777777" w:rsidR="004A5BC2" w:rsidRPr="00376C86" w:rsidRDefault="004A5BC2" w:rsidP="004A5BC2">
      <w:pPr>
        <w:pStyle w:val="a0"/>
        <w:ind w:leftChars="200" w:left="360"/>
        <w:rPr>
          <w:kern w:val="2"/>
          <w:lang w:val="en-US"/>
        </w:rPr>
      </w:pPr>
      <w:r w:rsidRPr="00376C86">
        <w:rPr>
          <w:b/>
          <w:bCs/>
          <w:kern w:val="2"/>
          <w:lang w:val="en-US"/>
        </w:rPr>
        <w:t>7.1.2</w:t>
      </w:r>
      <w:r w:rsidRPr="00F61C2F">
        <w:rPr>
          <w:lang w:val="en-US"/>
        </w:rPr>
        <w:t xml:space="preserve"> </w:t>
      </w:r>
      <w:r w:rsidRPr="00376C86">
        <w:rPr>
          <w:kern w:val="2"/>
          <w:lang w:val="en-US"/>
        </w:rPr>
        <w:t>居住建筑的卧室和起居室（厅）的采光不应低于采光等级IV级的采光系数标准值，且应进行采光计算。采光应符合下列规定：</w:t>
      </w:r>
    </w:p>
    <w:p w14:paraId="27F108B6" w14:textId="77777777" w:rsidR="004A5BC2" w:rsidRPr="00376C86" w:rsidRDefault="004A5BC2" w:rsidP="004A5BC2">
      <w:pPr>
        <w:pStyle w:val="a0"/>
        <w:ind w:leftChars="200" w:left="360"/>
        <w:rPr>
          <w:kern w:val="2"/>
          <w:lang w:val="en-US"/>
        </w:rPr>
      </w:pPr>
      <w:r w:rsidRPr="00376C86">
        <w:rPr>
          <w:rFonts w:hint="eastAsia"/>
          <w:kern w:val="2"/>
          <w:lang w:val="en-US"/>
        </w:rPr>
        <w:t>1</w:t>
      </w:r>
      <w:r w:rsidRPr="00376C86">
        <w:rPr>
          <w:kern w:val="2"/>
          <w:lang w:val="en-US"/>
        </w:rPr>
        <w:t xml:space="preserve">. </w:t>
      </w:r>
      <w:r w:rsidRPr="00376C86">
        <w:rPr>
          <w:rFonts w:hint="eastAsia"/>
          <w:kern w:val="2"/>
          <w:lang w:val="en-US"/>
        </w:rPr>
        <w:t>每套住宅至少应有一个居住空间满足</w:t>
      </w:r>
      <w:r w:rsidRPr="00376C86">
        <w:rPr>
          <w:kern w:val="2"/>
          <w:lang w:val="en-US"/>
        </w:rPr>
        <w:t>采光系数标准要求</w:t>
      </w:r>
      <w:r w:rsidRPr="00376C86">
        <w:rPr>
          <w:rFonts w:hint="eastAsia"/>
          <w:kern w:val="2"/>
          <w:lang w:val="en-US"/>
        </w:rPr>
        <w:t>，当一套住宅中居住空间总数超过4个时，其中应有2个及以上满足</w:t>
      </w:r>
      <w:r w:rsidRPr="00376C86">
        <w:rPr>
          <w:kern w:val="2"/>
          <w:lang w:val="en-US"/>
        </w:rPr>
        <w:t>采光系数标准要求。</w:t>
      </w:r>
    </w:p>
    <w:p w14:paraId="64E7EA22" w14:textId="77777777" w:rsidR="00F642A6" w:rsidRDefault="00F642A6" w:rsidP="002A1DE5">
      <w:pPr>
        <w:pStyle w:val="1"/>
      </w:pPr>
      <w:r>
        <w:rPr>
          <w:rFonts w:hint="eastAsia"/>
        </w:rPr>
        <w:t>采光分析</w:t>
      </w:r>
      <w:r w:rsidRPr="0042654D">
        <w:t>概述</w:t>
      </w:r>
      <w:bookmarkEnd w:id="27"/>
      <w:bookmarkEnd w:id="28"/>
      <w:bookmarkEnd w:id="29"/>
      <w:bookmarkEnd w:id="30"/>
      <w:bookmarkEnd w:id="31"/>
      <w:bookmarkEnd w:id="32"/>
      <w:bookmarkEnd w:id="33"/>
      <w:bookmarkEnd w:id="34"/>
    </w:p>
    <w:p w14:paraId="300E0726" w14:textId="77777777"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5350CC1" w14:textId="77777777" w:rsidR="00F642A6" w:rsidRPr="0042654D" w:rsidRDefault="00F642A6" w:rsidP="00AF5445">
      <w:pPr>
        <w:pStyle w:val="2"/>
        <w:spacing w:after="120"/>
      </w:pPr>
      <w:bookmarkStart w:id="35" w:name="_Toc47645334"/>
      <w:r>
        <w:rPr>
          <w:rFonts w:hint="eastAsia"/>
        </w:rPr>
        <w:t>基本原理</w:t>
      </w:r>
      <w:bookmarkEnd w:id="35"/>
    </w:p>
    <w:p w14:paraId="7F371AAE" w14:textId="77777777"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00078BDC" w14:textId="77777777"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14:paraId="3C8D3A22" w14:textId="77777777"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0FC0193" w14:textId="77777777"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2ED50FA3" w14:textId="77777777" w:rsidR="000A6EC1" w:rsidRPr="00AF5445" w:rsidRDefault="00760593"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07097918" wp14:editId="11773FC7">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EC5B2A3" w14:textId="77777777"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14:paraId="4162E990" w14:textId="77777777" w:rsidR="0042654D" w:rsidRPr="00AF5445" w:rsidRDefault="0042654D" w:rsidP="005A7B3E">
      <w:pPr>
        <w:pStyle w:val="a9"/>
        <w:spacing w:line="360" w:lineRule="exact"/>
        <w:ind w:firstLineChars="528" w:firstLine="1109"/>
        <w:rPr>
          <w:rFonts w:ascii="微软雅黑" w:eastAsia="微软雅黑" w:hAnsi="微软雅黑"/>
          <w:sz w:val="21"/>
          <w:szCs w:val="21"/>
        </w:rPr>
      </w:pPr>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0AA704B2" w14:textId="77777777" w:rsidR="00532699" w:rsidRPr="004A5BC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sidRPr="004A5BC2">
        <w:rPr>
          <w:rFonts w:ascii="微软雅黑" w:eastAsia="微软雅黑" w:hAnsi="微软雅黑" w:hint="eastAsia"/>
          <w:b/>
          <w:sz w:val="21"/>
          <w:szCs w:val="21"/>
        </w:rPr>
        <w:lastRenderedPageBreak/>
        <w:t>2</w:t>
      </w:r>
      <w:r w:rsidRPr="004A5BC2">
        <w:rPr>
          <w:rFonts w:ascii="微软雅黑" w:eastAsia="微软雅黑" w:hAnsi="微软雅黑"/>
          <w:b/>
          <w:sz w:val="21"/>
          <w:szCs w:val="21"/>
        </w:rPr>
        <w:t xml:space="preserve">. </w:t>
      </w:r>
      <w:r w:rsidR="00532699" w:rsidRPr="004A5BC2">
        <w:rPr>
          <w:rFonts w:ascii="微软雅黑" w:eastAsia="微软雅黑" w:hAnsi="微软雅黑" w:hint="eastAsia"/>
          <w:b/>
          <w:sz w:val="21"/>
          <w:szCs w:val="21"/>
        </w:rPr>
        <w:t>平均采光系数</w:t>
      </w:r>
    </w:p>
    <w:p w14:paraId="446BC9CD"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通常按单个房间计算平均采光系数，即房间内划分网格上各个交点上的采光系数算术平均值。</w:t>
      </w:r>
    </w:p>
    <w:p w14:paraId="76298C98" w14:textId="77777777" w:rsidR="00532699" w:rsidRPr="004A5BC2" w:rsidRDefault="00532699" w:rsidP="00532699">
      <w:pPr>
        <w:pStyle w:val="a9"/>
        <w:spacing w:line="360" w:lineRule="auto"/>
        <w:ind w:firstLine="420"/>
        <w:rPr>
          <w:rFonts w:ascii="微软雅黑" w:eastAsia="微软雅黑" w:hAnsi="微软雅黑"/>
          <w:b/>
          <w:sz w:val="21"/>
          <w:szCs w:val="21"/>
        </w:rPr>
      </w:pPr>
      <w:r w:rsidRPr="004A5BC2">
        <w:rPr>
          <w:rFonts w:ascii="微软雅黑" w:eastAsia="微软雅黑" w:hAnsi="微软雅黑"/>
          <w:b/>
          <w:sz w:val="21"/>
          <w:szCs w:val="21"/>
        </w:rPr>
        <w:t>3</w:t>
      </w:r>
      <w:r w:rsidRPr="004A5BC2">
        <w:rPr>
          <w:rFonts w:ascii="微软雅黑" w:eastAsia="微软雅黑" w:hAnsi="微软雅黑" w:hint="eastAsia"/>
          <w:b/>
          <w:sz w:val="21"/>
          <w:szCs w:val="21"/>
        </w:rPr>
        <w:t>.</w:t>
      </w:r>
      <w:r w:rsidR="002D7842"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采光系数标准值</w:t>
      </w:r>
    </w:p>
    <w:p w14:paraId="33039C3B" w14:textId="77777777"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在</w:t>
      </w:r>
      <w:r w:rsidRPr="004A5BC2">
        <w:rPr>
          <w:rFonts w:ascii="微软雅黑" w:eastAsia="微软雅黑" w:hAnsi="微软雅黑"/>
          <w:sz w:val="21"/>
          <w:szCs w:val="21"/>
        </w:rPr>
        <w:t>规定的室外天然光设计照度下，满足视觉功能要求时的采光系数值。《建筑采光设计标准》GB</w:t>
      </w:r>
      <w:r w:rsidR="007C4E38" w:rsidRPr="004A5BC2">
        <w:rPr>
          <w:rFonts w:ascii="微软雅黑" w:eastAsia="微软雅黑" w:hAnsi="微软雅黑"/>
          <w:sz w:val="21"/>
          <w:szCs w:val="21"/>
        </w:rPr>
        <w:t xml:space="preserve"> </w:t>
      </w:r>
      <w:r w:rsidRPr="004A5BC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14:paraId="2C8D4466" w14:textId="77777777" w:rsidR="0042654D" w:rsidRPr="0042654D" w:rsidRDefault="0042654D" w:rsidP="00CC0F0F">
      <w:pPr>
        <w:pStyle w:val="2"/>
      </w:pPr>
      <w:bookmarkStart w:id="43" w:name="_Toc47645335"/>
      <w:r w:rsidRPr="0042654D">
        <w:t>分析软件</w:t>
      </w:r>
      <w:bookmarkEnd w:id="36"/>
      <w:bookmarkEnd w:id="37"/>
      <w:bookmarkEnd w:id="38"/>
      <w:bookmarkEnd w:id="39"/>
      <w:bookmarkEnd w:id="40"/>
      <w:bookmarkEnd w:id="41"/>
      <w:bookmarkEnd w:id="42"/>
      <w:bookmarkEnd w:id="43"/>
    </w:p>
    <w:p w14:paraId="4285C30A" w14:textId="77777777" w:rsidR="003C02DC" w:rsidRPr="004A5BC2" w:rsidRDefault="002B7391" w:rsidP="004A5BC2">
      <w:pPr>
        <w:pStyle w:val="a0"/>
        <w:ind w:firstLineChars="200" w:firstLine="420"/>
      </w:pPr>
      <w:bookmarkStart w:id="44" w:name="_Toc470102443"/>
      <w:r w:rsidRPr="002D7842">
        <w:t>本报告采用绿建斯维尔采光分析软件D</w:t>
      </w:r>
      <w:r w:rsidR="006C6715" w:rsidRPr="002D7842">
        <w:t>ali</w:t>
      </w:r>
      <w:r w:rsidR="0016457D" w:rsidRPr="002D7842">
        <w:rPr>
          <w:rFonts w:hint="eastAsia"/>
        </w:rPr>
        <w:t>进行模拟分析</w:t>
      </w:r>
      <w:r w:rsidR="006F7A7C" w:rsidRPr="002D7842">
        <w:t>。</w:t>
      </w:r>
      <w:r w:rsidR="006C6715" w:rsidRPr="002D7842">
        <w:t>Dali</w:t>
      </w:r>
      <w:r w:rsidR="003C02DC" w:rsidRPr="002D7842">
        <w:t>是国内首款与国标《建筑采光设计标准》GB</w:t>
      </w:r>
      <w:r w:rsidR="00ED3F17" w:rsidRPr="002D7842">
        <w:t xml:space="preserve"> </w:t>
      </w:r>
      <w:r w:rsidR="003C02DC" w:rsidRPr="002D7842">
        <w:t>50033-2013配套的软件，</w:t>
      </w:r>
      <w:r w:rsidR="00BD2877" w:rsidRPr="002D7842">
        <w:rPr>
          <w:rFonts w:hint="eastAsia"/>
        </w:rPr>
        <w:t>同时也</w:t>
      </w:r>
      <w:r w:rsidR="003C02DC" w:rsidRPr="002D7842">
        <w:t>支持《绿色建筑评价标准》的采光指标要求</w:t>
      </w:r>
      <w:r w:rsidR="00BD2877" w:rsidRPr="002D7842">
        <w:rPr>
          <w:rFonts w:hint="eastAsia"/>
        </w:rPr>
        <w:t>，</w:t>
      </w:r>
      <w:r w:rsidR="003C02DC" w:rsidRPr="002D7842">
        <w:t>可对达</w:t>
      </w:r>
      <w:r w:rsidR="003C02DC" w:rsidRPr="004A5BC2">
        <w:t>标率、地下采光、内区采光、视野率、眩光指数等进行快速分析</w:t>
      </w:r>
      <w:r w:rsidR="000A4C93" w:rsidRPr="004A5BC2">
        <w:rPr>
          <w:rFonts w:hint="eastAsia"/>
        </w:rPr>
        <w:t>，并</w:t>
      </w:r>
      <w:r w:rsidR="003C02DC" w:rsidRPr="004A5BC2">
        <w:t>根据不同需求生成分析报告书。</w:t>
      </w:r>
      <w:r w:rsidR="000A4C93" w:rsidRPr="004A5BC2">
        <w:rPr>
          <w:rFonts w:hint="eastAsia"/>
        </w:rPr>
        <w:t>软件</w:t>
      </w:r>
      <w:r w:rsidR="000A4C93" w:rsidRPr="004A5BC2">
        <w:t>以</w:t>
      </w:r>
      <w:r w:rsidR="000A4C93" w:rsidRPr="004A5BC2">
        <w:rPr>
          <w:rFonts w:hint="eastAsia"/>
        </w:rPr>
        <w:t>国际上广泛认可的</w:t>
      </w:r>
      <w:r w:rsidR="000A4C93" w:rsidRPr="004A5BC2">
        <w:t>Radiance为计算核心</w:t>
      </w:r>
      <w:r w:rsidR="000A4C93" w:rsidRPr="004A5BC2">
        <w:rPr>
          <w:rFonts w:hint="eastAsia"/>
        </w:rPr>
        <w:t>。</w:t>
      </w:r>
    </w:p>
    <w:p w14:paraId="20982323" w14:textId="77777777" w:rsidR="002B7391" w:rsidRPr="004A5BC2" w:rsidRDefault="003C02DC" w:rsidP="004A5BC2">
      <w:pPr>
        <w:pStyle w:val="a0"/>
        <w:ind w:firstLineChars="200" w:firstLine="420"/>
      </w:pPr>
      <w:r w:rsidRPr="004A5BC2">
        <w:t>D</w:t>
      </w:r>
      <w:r w:rsidR="006C6715" w:rsidRPr="004A5BC2">
        <w:t>ali</w:t>
      </w:r>
      <w:r w:rsidRPr="004A5BC2">
        <w:t>已</w:t>
      </w:r>
      <w:r w:rsidR="002B7391" w:rsidRPr="004A5BC2">
        <w:t>通过《建筑采光设计标准》GB</w:t>
      </w:r>
      <w:r w:rsidR="007C4E38" w:rsidRPr="004A5BC2">
        <w:t xml:space="preserve"> </w:t>
      </w:r>
      <w:r w:rsidR="002B7391" w:rsidRPr="004A5BC2">
        <w:t>50033-2013编制组的鉴定，获得国家建筑工程质量监督检验中心鉴定报告，编号BETC-GMJC-2014-1。</w:t>
      </w:r>
      <w:r w:rsidRPr="004A5BC2">
        <w:t>同时，D</w:t>
      </w:r>
      <w:r w:rsidR="006C6715" w:rsidRPr="004A5BC2">
        <w:t>ali</w:t>
      </w:r>
      <w:r w:rsidRPr="004A5BC2">
        <w:t>还</w:t>
      </w:r>
      <w:r w:rsidR="002B7391" w:rsidRPr="004A5BC2">
        <w:t>通过了住房和城乡建设部科技发展促进中心专家组评审鉴定，获得《建设行业科技成果评估证书》，编号建科评[2014]069</w:t>
      </w:r>
      <w:r w:rsidR="00177073" w:rsidRPr="004A5BC2">
        <w:t>，评估委员会认定</w:t>
      </w:r>
      <w:r w:rsidR="002B7391" w:rsidRPr="004A5BC2">
        <w:t>软件总体</w:t>
      </w:r>
      <w:r w:rsidR="00177073" w:rsidRPr="004A5BC2">
        <w:t>已</w:t>
      </w:r>
      <w:r w:rsidR="002B7391" w:rsidRPr="004A5BC2">
        <w:t>达到国内领先水平</w:t>
      </w:r>
      <w:r w:rsidR="002B7391" w:rsidRPr="004A5BC2">
        <w:rPr>
          <w:rFonts w:hint="eastAsia"/>
        </w:rPr>
        <w:t>。</w:t>
      </w:r>
    </w:p>
    <w:p w14:paraId="0788BAA7" w14:textId="77777777" w:rsidR="00F642A6" w:rsidRDefault="00F642A6" w:rsidP="00CC0F0F">
      <w:pPr>
        <w:pStyle w:val="2"/>
      </w:pPr>
      <w:bookmarkStart w:id="45" w:name="_Toc47645336"/>
      <w:r>
        <w:rPr>
          <w:rFonts w:hint="eastAsia"/>
        </w:rPr>
        <w:t>计算方法</w:t>
      </w:r>
      <w:bookmarkEnd w:id="44"/>
      <w:bookmarkEnd w:id="45"/>
    </w:p>
    <w:p w14:paraId="236D5057" w14:textId="77777777"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33AFF1DF" w14:textId="77777777"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FDED0CC" w14:textId="77777777" w:rsidR="00F642A6" w:rsidRDefault="00F642A6" w:rsidP="00F642A6">
      <w:pPr>
        <w:pStyle w:val="a9"/>
        <w:spacing w:line="360" w:lineRule="auto"/>
        <w:jc w:val="center"/>
        <w:rPr>
          <w:sz w:val="21"/>
          <w:szCs w:val="21"/>
        </w:rPr>
      </w:pPr>
      <w:r w:rsidRPr="00AD4F90">
        <w:rPr>
          <w:noProof/>
          <w:color w:val="000000"/>
        </w:rPr>
        <w:drawing>
          <wp:inline distT="0" distB="0" distL="0" distR="0" wp14:anchorId="26D6664A" wp14:editId="0A1EE78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1FD2BAE" w14:textId="77777777" w:rsidR="00F642A6" w:rsidRPr="002D7842" w:rsidRDefault="00F642A6" w:rsidP="00F642A6">
      <w:pPr>
        <w:pStyle w:val="a0"/>
        <w:ind w:firstLine="420"/>
        <w:jc w:val="center"/>
        <w:rPr>
          <w:lang w:val="en-US"/>
        </w:rPr>
      </w:pPr>
      <w:r w:rsidRPr="002D7842">
        <w:rPr>
          <w:rFonts w:hint="eastAsia"/>
          <w:lang w:val="en-US"/>
        </w:rPr>
        <w:lastRenderedPageBreak/>
        <w:t>图5.3 模拟值与理论计算的关系</w:t>
      </w:r>
    </w:p>
    <w:p w14:paraId="08817893" w14:textId="77777777" w:rsidR="004A5BC2" w:rsidRPr="002D7842" w:rsidRDefault="004A5BC2" w:rsidP="004A5BC2">
      <w:pPr>
        <w:pStyle w:val="a9"/>
        <w:spacing w:line="360" w:lineRule="exact"/>
        <w:ind w:firstLine="420"/>
        <w:jc w:val="left"/>
        <w:rPr>
          <w:rFonts w:ascii="微软雅黑" w:eastAsia="微软雅黑" w:hAnsi="微软雅黑"/>
          <w:sz w:val="21"/>
          <w:szCs w:val="21"/>
        </w:rPr>
      </w:pPr>
      <w:bookmarkStart w:id="46" w:name="_Toc47645337"/>
      <w:r w:rsidRPr="002D7842">
        <w:rPr>
          <w:rFonts w:ascii="微软雅黑" w:eastAsia="微软雅黑" w:hAnsi="微软雅黑" w:hint="eastAsia"/>
          <w:sz w:val="21"/>
          <w:szCs w:val="21"/>
        </w:rPr>
        <w:t>经过大量的</w:t>
      </w:r>
      <w:r>
        <w:rPr>
          <w:rFonts w:ascii="微软雅黑" w:eastAsia="微软雅黑" w:hAnsi="微软雅黑" w:hint="eastAsia"/>
          <w:sz w:val="21"/>
          <w:szCs w:val="21"/>
        </w:rPr>
        <w:t>理论</w:t>
      </w:r>
      <w:r w:rsidRPr="002D7842">
        <w:rPr>
          <w:rFonts w:ascii="微软雅黑" w:eastAsia="微软雅黑" w:hAnsi="微软雅黑" w:hint="eastAsia"/>
          <w:sz w:val="21"/>
          <w:szCs w:val="21"/>
        </w:rPr>
        <w:t>计算和软件模拟对比，Radiance</w:t>
      </w:r>
      <w:r>
        <w:rPr>
          <w:rFonts w:ascii="微软雅黑" w:eastAsia="微软雅黑" w:hAnsi="微软雅黑" w:hint="eastAsia"/>
          <w:sz w:val="21"/>
          <w:szCs w:val="21"/>
        </w:rPr>
        <w:t>软件模拟出的数值与理论计算的结果基本吻合</w:t>
      </w:r>
      <w:r w:rsidRPr="002D7842">
        <w:rPr>
          <w:rFonts w:ascii="微软雅黑" w:eastAsia="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69FB4204" w14:textId="77777777" w:rsidR="002A7369" w:rsidRPr="0042654D" w:rsidRDefault="002A7369" w:rsidP="002A1DE5">
      <w:pPr>
        <w:pStyle w:val="1"/>
      </w:pPr>
      <w:r w:rsidRPr="0042654D">
        <w:rPr>
          <w:rFonts w:hint="eastAsia"/>
        </w:rPr>
        <w:t>采光计算</w:t>
      </w:r>
      <w:r w:rsidRPr="0042654D">
        <w:t>参数</w:t>
      </w:r>
      <w:r w:rsidRPr="0042654D">
        <w:rPr>
          <w:rFonts w:hint="eastAsia"/>
        </w:rPr>
        <w:t>取值</w:t>
      </w:r>
      <w:bookmarkEnd w:id="46"/>
    </w:p>
    <w:p w14:paraId="67209082" w14:textId="77777777" w:rsidR="0042654D" w:rsidRPr="0042654D" w:rsidRDefault="0042654D" w:rsidP="00CC0F0F">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47645338"/>
      <w:r w:rsidRPr="0042654D">
        <w:t>模拟</w:t>
      </w:r>
      <w:bookmarkEnd w:id="47"/>
      <w:bookmarkEnd w:id="48"/>
      <w:bookmarkEnd w:id="49"/>
      <w:bookmarkEnd w:id="50"/>
      <w:bookmarkEnd w:id="51"/>
      <w:bookmarkEnd w:id="52"/>
      <w:bookmarkEnd w:id="53"/>
      <w:r w:rsidRPr="0042654D">
        <w:rPr>
          <w:rFonts w:hint="eastAsia"/>
        </w:rPr>
        <w:t>分析条件说明</w:t>
      </w:r>
      <w:bookmarkEnd w:id="54"/>
    </w:p>
    <w:p w14:paraId="6754AB22" w14:textId="77777777"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14:paraId="36362460" w14:textId="77777777"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5" w:name="光线反射次数"/>
      <w:r>
        <w:t>3</w:t>
      </w:r>
      <w:bookmarkEnd w:id="55"/>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14:paraId="561E355D" w14:textId="77777777"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56"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2D7842">
          <w:rPr>
            <w:rFonts w:ascii="微软雅黑" w:eastAsia="微软雅黑" w:hAnsi="微软雅黑" w:hint="eastAsia"/>
            <w:sz w:val="21"/>
            <w:szCs w:val="21"/>
          </w:rPr>
          <w:t>0.75</w:t>
        </w:r>
        <w:bookmarkEnd w:id="56"/>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14:paraId="5FF21D5B" w14:textId="77777777"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489AC36B" w14:textId="77777777" w:rsidTr="00506C74">
        <w:trPr>
          <w:jc w:val="center"/>
        </w:trPr>
        <w:tc>
          <w:tcPr>
            <w:tcW w:w="2483" w:type="dxa"/>
            <w:shd w:val="clear" w:color="auto" w:fill="E6E6E6"/>
            <w:vAlign w:val="center"/>
          </w:tcPr>
          <w:p w14:paraId="665D0D77" w14:textId="77777777" w:rsidR="00F7631E" w:rsidRPr="002D7842" w:rsidRDefault="00F7631E" w:rsidP="00935684">
            <w:r w:rsidRPr="002D7842">
              <w:rPr>
                <w:rFonts w:hint="eastAsia"/>
              </w:rPr>
              <w:t>房间面积(m</w:t>
            </w:r>
            <w:r w:rsidRPr="002D7842">
              <w:rPr>
                <w:rFonts w:hint="eastAsia"/>
                <w:vertAlign w:val="superscript"/>
              </w:rPr>
              <w:t>2</w:t>
            </w:r>
            <w:r w:rsidRPr="002D7842">
              <w:rPr>
                <w:rFonts w:hint="eastAsia"/>
              </w:rPr>
              <w:t>)</w:t>
            </w:r>
          </w:p>
        </w:tc>
        <w:tc>
          <w:tcPr>
            <w:tcW w:w="3272" w:type="dxa"/>
            <w:shd w:val="clear" w:color="auto" w:fill="E6E6E6"/>
            <w:vAlign w:val="center"/>
          </w:tcPr>
          <w:p w14:paraId="1ADA6D2B" w14:textId="77777777" w:rsidR="00F7631E" w:rsidRPr="002D7842" w:rsidRDefault="00F7631E" w:rsidP="00935684">
            <w:r w:rsidRPr="002D7842">
              <w:rPr>
                <w:rFonts w:hint="eastAsia"/>
              </w:rPr>
              <w:t>网格大小（m）</w:t>
            </w:r>
          </w:p>
        </w:tc>
      </w:tr>
      <w:tr w:rsidR="00F7631E" w:rsidRPr="002D7842" w14:paraId="6A7BB87C" w14:textId="77777777" w:rsidTr="00506C74">
        <w:trPr>
          <w:jc w:val="center"/>
        </w:trPr>
        <w:tc>
          <w:tcPr>
            <w:tcW w:w="2483" w:type="dxa"/>
            <w:shd w:val="clear" w:color="auto" w:fill="auto"/>
            <w:vAlign w:val="center"/>
          </w:tcPr>
          <w:p w14:paraId="7447AD92" w14:textId="77777777" w:rsidR="00F7631E" w:rsidRPr="002D7842" w:rsidRDefault="00F7631E" w:rsidP="00935684">
            <w:r w:rsidRPr="002D7842">
              <w:rPr>
                <w:rFonts w:hint="eastAsia"/>
              </w:rPr>
              <w:t>≤</w:t>
            </w:r>
            <w:bookmarkStart w:id="57" w:name="网格划分小房间面积"/>
            <w:r w:rsidRPr="002D7842">
              <w:rPr>
                <w:rFonts w:hint="eastAsia"/>
              </w:rPr>
              <w:t>10</w:t>
            </w:r>
            <w:bookmarkEnd w:id="57"/>
          </w:p>
        </w:tc>
        <w:tc>
          <w:tcPr>
            <w:tcW w:w="3272" w:type="dxa"/>
            <w:shd w:val="clear" w:color="auto" w:fill="auto"/>
            <w:vAlign w:val="center"/>
          </w:tcPr>
          <w:p w14:paraId="7CDAA1BD" w14:textId="77777777" w:rsidR="00F7631E" w:rsidRPr="002D7842" w:rsidRDefault="00F7631E" w:rsidP="00935684">
            <w:bookmarkStart w:id="58" w:name="小房间网格大小"/>
            <w:r w:rsidRPr="002D7842">
              <w:rPr>
                <w:rFonts w:hint="eastAsia"/>
              </w:rPr>
              <w:t>0.25</w:t>
            </w:r>
            <w:bookmarkEnd w:id="58"/>
          </w:p>
        </w:tc>
      </w:tr>
      <w:tr w:rsidR="00F7631E" w:rsidRPr="002D7842" w14:paraId="3D689D8B" w14:textId="77777777" w:rsidTr="00506C74">
        <w:trPr>
          <w:jc w:val="center"/>
        </w:trPr>
        <w:tc>
          <w:tcPr>
            <w:tcW w:w="2483" w:type="dxa"/>
            <w:shd w:val="clear" w:color="auto" w:fill="auto"/>
            <w:vAlign w:val="center"/>
          </w:tcPr>
          <w:p w14:paraId="27614B62" w14:textId="77777777" w:rsidR="00F7631E" w:rsidRPr="002D7842" w:rsidRDefault="00F7631E" w:rsidP="00935684">
            <w:bookmarkStart w:id="59" w:name="网格划分房间面积"/>
            <w:r w:rsidRPr="002D7842">
              <w:rPr>
                <w:rFonts w:hint="eastAsia"/>
              </w:rPr>
              <w:t>10~100</w:t>
            </w:r>
            <w:bookmarkEnd w:id="59"/>
          </w:p>
        </w:tc>
        <w:tc>
          <w:tcPr>
            <w:tcW w:w="3272" w:type="dxa"/>
            <w:shd w:val="clear" w:color="auto" w:fill="auto"/>
            <w:vAlign w:val="center"/>
          </w:tcPr>
          <w:p w14:paraId="5A95BC60" w14:textId="77777777" w:rsidR="00F7631E" w:rsidRPr="002D7842" w:rsidRDefault="00F7631E" w:rsidP="00935684">
            <w:bookmarkStart w:id="60" w:name="网格大小"/>
            <w:r w:rsidRPr="002D7842">
              <w:rPr>
                <w:rFonts w:hint="eastAsia"/>
              </w:rPr>
              <w:t>0.50</w:t>
            </w:r>
            <w:bookmarkEnd w:id="60"/>
          </w:p>
        </w:tc>
      </w:tr>
      <w:tr w:rsidR="00F7631E" w:rsidRPr="002D7842" w14:paraId="0BBAF79F" w14:textId="77777777" w:rsidTr="00506C74">
        <w:trPr>
          <w:jc w:val="center"/>
        </w:trPr>
        <w:tc>
          <w:tcPr>
            <w:tcW w:w="2483" w:type="dxa"/>
            <w:shd w:val="clear" w:color="auto" w:fill="auto"/>
            <w:vAlign w:val="center"/>
          </w:tcPr>
          <w:p w14:paraId="7170C232" w14:textId="77777777" w:rsidR="00F7631E" w:rsidRPr="002D7842" w:rsidRDefault="00F7631E" w:rsidP="00935684">
            <w:r w:rsidRPr="002D7842">
              <w:rPr>
                <w:rFonts w:hint="eastAsia"/>
              </w:rPr>
              <w:t>≥</w:t>
            </w:r>
            <w:bookmarkStart w:id="61" w:name="网格划分大房间面积"/>
            <w:r w:rsidRPr="002D7842">
              <w:rPr>
                <w:rFonts w:hint="eastAsia"/>
              </w:rPr>
              <w:t>100</w:t>
            </w:r>
            <w:bookmarkEnd w:id="61"/>
          </w:p>
        </w:tc>
        <w:tc>
          <w:tcPr>
            <w:tcW w:w="3272" w:type="dxa"/>
            <w:shd w:val="clear" w:color="auto" w:fill="auto"/>
            <w:vAlign w:val="center"/>
          </w:tcPr>
          <w:p w14:paraId="0DD6FD2A" w14:textId="77777777" w:rsidR="00F7631E" w:rsidRPr="002D7842" w:rsidRDefault="00F7631E" w:rsidP="00935684">
            <w:bookmarkStart w:id="62" w:name="大房间网格大小"/>
            <w:r w:rsidRPr="002D7842">
              <w:rPr>
                <w:rFonts w:hint="eastAsia"/>
              </w:rPr>
              <w:t>1.00</w:t>
            </w:r>
            <w:bookmarkEnd w:id="62"/>
          </w:p>
        </w:tc>
      </w:tr>
    </w:tbl>
    <w:p w14:paraId="1EBA4D8E"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6C3DFC4D"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21050D43" w14:textId="77777777" w:rsidR="0042654D" w:rsidRDefault="002A7369" w:rsidP="00CC0F0F">
      <w:pPr>
        <w:pStyle w:val="2"/>
      </w:pPr>
      <w:bookmarkStart w:id="63" w:name="_Toc47645339"/>
      <w:r>
        <w:rPr>
          <w:rFonts w:hint="eastAsia"/>
        </w:rPr>
        <w:t>建筑饰面材料参数</w:t>
      </w:r>
      <w:bookmarkEnd w:id="63"/>
    </w:p>
    <w:p w14:paraId="59DA7D68" w14:textId="77777777"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4F378A59"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2E09F638" w14:textId="77777777" w:rsidR="000F7FEF" w:rsidRPr="007C4E38" w:rsidRDefault="000F7FEF" w:rsidP="00935684">
            <w:pPr>
              <w:rPr>
                <w:lang w:val="en-US"/>
              </w:rPr>
            </w:pPr>
            <w:r w:rsidRPr="007C4E38">
              <w:rPr>
                <w:rFonts w:hint="eastAsia"/>
              </w:rPr>
              <w:t>建筑饰面材料选用与反射比取值</w:t>
            </w:r>
          </w:p>
        </w:tc>
      </w:tr>
      <w:tr w:rsidR="000F7FEF" w:rsidRPr="00B305EB" w14:paraId="08698040" w14:textId="77777777" w:rsidTr="00F642A6">
        <w:trPr>
          <w:jc w:val="center"/>
        </w:trPr>
        <w:tc>
          <w:tcPr>
            <w:tcW w:w="2182" w:type="dxa"/>
            <w:tcBorders>
              <w:top w:val="single" w:sz="4" w:space="0" w:color="auto"/>
              <w:bottom w:val="single" w:sz="4" w:space="0" w:color="auto"/>
            </w:tcBorders>
            <w:shd w:val="clear" w:color="auto" w:fill="E6E6E6"/>
            <w:vAlign w:val="center"/>
          </w:tcPr>
          <w:p w14:paraId="20C36787" w14:textId="77777777" w:rsidR="000F7FEF" w:rsidRPr="00B305EB" w:rsidRDefault="000F7FEF" w:rsidP="00935684">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03676ECD" w14:textId="77777777" w:rsidR="000F7FEF" w:rsidRPr="00B305EB" w:rsidRDefault="000F7FEF" w:rsidP="00935684">
            <w:r w:rsidRPr="00B305EB">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32127043" w14:textId="77777777" w:rsidR="000F7FEF" w:rsidRPr="00B305EB" w:rsidRDefault="000F7FEF" w:rsidP="00935684">
            <w:pPr>
              <w:rPr>
                <w:sz w:val="21"/>
                <w:szCs w:val="21"/>
              </w:rPr>
            </w:pPr>
            <w:r w:rsidRPr="00B305EB">
              <w:rPr>
                <w:rFonts w:hint="eastAsia"/>
                <w:sz w:val="21"/>
                <w:szCs w:val="21"/>
              </w:rPr>
              <w:t>备注</w:t>
            </w:r>
          </w:p>
        </w:tc>
      </w:tr>
      <w:tr w:rsidR="000F7FEF" w:rsidRPr="00B305EB" w14:paraId="02C5021B" w14:textId="77777777" w:rsidTr="00F642A6">
        <w:trPr>
          <w:jc w:val="center"/>
        </w:trPr>
        <w:tc>
          <w:tcPr>
            <w:tcW w:w="2182" w:type="dxa"/>
            <w:tcBorders>
              <w:top w:val="single" w:sz="4" w:space="0" w:color="auto"/>
            </w:tcBorders>
            <w:shd w:val="clear" w:color="auto" w:fill="auto"/>
            <w:vAlign w:val="center"/>
          </w:tcPr>
          <w:p w14:paraId="5269DCC8" w14:textId="77777777" w:rsidR="000F7FEF" w:rsidRPr="00B305EB" w:rsidRDefault="000F7FEF" w:rsidP="00935684">
            <w:r w:rsidRPr="00B305EB">
              <w:rPr>
                <w:rFonts w:hint="eastAsia"/>
              </w:rPr>
              <w:t>顶棚</w:t>
            </w:r>
          </w:p>
        </w:tc>
        <w:tc>
          <w:tcPr>
            <w:tcW w:w="3398" w:type="dxa"/>
            <w:tcBorders>
              <w:top w:val="single" w:sz="4" w:space="0" w:color="auto"/>
            </w:tcBorders>
            <w:shd w:val="clear" w:color="auto" w:fill="auto"/>
            <w:vAlign w:val="center"/>
          </w:tcPr>
          <w:p w14:paraId="4247D413" w14:textId="77777777" w:rsidR="000F7FEF" w:rsidRPr="00B305EB" w:rsidRDefault="000F7FEF" w:rsidP="00935684">
            <w:bookmarkStart w:id="64" w:name="顶棚反射比"/>
            <w:r w:rsidRPr="00B305EB">
              <w:rPr>
                <w:rFonts w:hint="eastAsia"/>
              </w:rPr>
              <w:t>0.75</w:t>
            </w:r>
            <w:bookmarkEnd w:id="64"/>
          </w:p>
        </w:tc>
        <w:tc>
          <w:tcPr>
            <w:tcW w:w="3460" w:type="dxa"/>
            <w:tcBorders>
              <w:top w:val="single" w:sz="4" w:space="0" w:color="auto"/>
            </w:tcBorders>
            <w:shd w:val="clear" w:color="auto" w:fill="auto"/>
            <w:vAlign w:val="center"/>
          </w:tcPr>
          <w:p w14:paraId="589FBA90" w14:textId="77777777" w:rsidR="000F7FEF" w:rsidRPr="00B305EB" w:rsidRDefault="000F7FEF" w:rsidP="00935684">
            <w:pPr>
              <w:rPr>
                <w:sz w:val="21"/>
                <w:szCs w:val="21"/>
              </w:rPr>
            </w:pPr>
          </w:p>
        </w:tc>
      </w:tr>
      <w:tr w:rsidR="000F7FEF" w:rsidRPr="00B305EB" w14:paraId="1661776E" w14:textId="77777777" w:rsidTr="00F642A6">
        <w:trPr>
          <w:jc w:val="center"/>
        </w:trPr>
        <w:tc>
          <w:tcPr>
            <w:tcW w:w="2182" w:type="dxa"/>
            <w:tcBorders>
              <w:top w:val="single" w:sz="4" w:space="0" w:color="auto"/>
            </w:tcBorders>
            <w:shd w:val="clear" w:color="auto" w:fill="auto"/>
            <w:vAlign w:val="center"/>
          </w:tcPr>
          <w:p w14:paraId="5AEE667A" w14:textId="77777777" w:rsidR="000F7FEF" w:rsidRPr="00B305EB" w:rsidRDefault="000F7FEF" w:rsidP="00935684">
            <w:r w:rsidRPr="00B305EB">
              <w:rPr>
                <w:rFonts w:hint="eastAsia"/>
              </w:rPr>
              <w:t>地面</w:t>
            </w:r>
          </w:p>
        </w:tc>
        <w:tc>
          <w:tcPr>
            <w:tcW w:w="3398" w:type="dxa"/>
            <w:tcBorders>
              <w:top w:val="single" w:sz="4" w:space="0" w:color="auto"/>
            </w:tcBorders>
            <w:shd w:val="clear" w:color="auto" w:fill="auto"/>
            <w:vAlign w:val="center"/>
          </w:tcPr>
          <w:p w14:paraId="06DE37A9" w14:textId="77777777" w:rsidR="000F7FEF" w:rsidRPr="00B305EB" w:rsidRDefault="000F7FEF" w:rsidP="00935684">
            <w:bookmarkStart w:id="65" w:name="地面反射比"/>
            <w:r w:rsidRPr="00B305EB">
              <w:rPr>
                <w:rFonts w:hint="eastAsia"/>
              </w:rPr>
              <w:t>0.30</w:t>
            </w:r>
            <w:bookmarkEnd w:id="65"/>
          </w:p>
        </w:tc>
        <w:tc>
          <w:tcPr>
            <w:tcW w:w="3460" w:type="dxa"/>
            <w:tcBorders>
              <w:top w:val="single" w:sz="4" w:space="0" w:color="auto"/>
            </w:tcBorders>
            <w:shd w:val="clear" w:color="auto" w:fill="auto"/>
            <w:vAlign w:val="center"/>
          </w:tcPr>
          <w:p w14:paraId="1609F0A4" w14:textId="77777777" w:rsidR="000F7FEF" w:rsidRPr="00B305EB" w:rsidRDefault="000F7FEF" w:rsidP="00935684">
            <w:pPr>
              <w:rPr>
                <w:sz w:val="21"/>
                <w:szCs w:val="21"/>
              </w:rPr>
            </w:pPr>
          </w:p>
        </w:tc>
      </w:tr>
      <w:tr w:rsidR="000F7FEF" w:rsidRPr="00B305EB" w14:paraId="76B157F8" w14:textId="77777777" w:rsidTr="00F642A6">
        <w:trPr>
          <w:jc w:val="center"/>
        </w:trPr>
        <w:tc>
          <w:tcPr>
            <w:tcW w:w="2182" w:type="dxa"/>
            <w:tcBorders>
              <w:top w:val="single" w:sz="4" w:space="0" w:color="auto"/>
            </w:tcBorders>
            <w:shd w:val="clear" w:color="auto" w:fill="auto"/>
            <w:vAlign w:val="center"/>
          </w:tcPr>
          <w:p w14:paraId="342F851D" w14:textId="77777777" w:rsidR="000F7FEF" w:rsidRPr="00B305EB" w:rsidRDefault="000F7FEF" w:rsidP="00935684">
            <w:r w:rsidRPr="00B305EB">
              <w:rPr>
                <w:rFonts w:hint="eastAsia"/>
              </w:rPr>
              <w:t>墙面</w:t>
            </w:r>
          </w:p>
        </w:tc>
        <w:tc>
          <w:tcPr>
            <w:tcW w:w="3398" w:type="dxa"/>
            <w:tcBorders>
              <w:top w:val="single" w:sz="4" w:space="0" w:color="auto"/>
            </w:tcBorders>
            <w:shd w:val="clear" w:color="auto" w:fill="auto"/>
            <w:vAlign w:val="center"/>
          </w:tcPr>
          <w:p w14:paraId="1E126E52" w14:textId="77777777" w:rsidR="000F7FEF" w:rsidRPr="00B305EB" w:rsidRDefault="000F7FEF" w:rsidP="00935684">
            <w:bookmarkStart w:id="66" w:name="墙面反射比"/>
            <w:r w:rsidRPr="00B305EB">
              <w:rPr>
                <w:rFonts w:hint="eastAsia"/>
              </w:rPr>
              <w:t>0.60</w:t>
            </w:r>
            <w:bookmarkEnd w:id="66"/>
          </w:p>
        </w:tc>
        <w:tc>
          <w:tcPr>
            <w:tcW w:w="3460" w:type="dxa"/>
            <w:tcBorders>
              <w:top w:val="single" w:sz="4" w:space="0" w:color="auto"/>
            </w:tcBorders>
            <w:shd w:val="clear" w:color="auto" w:fill="auto"/>
            <w:vAlign w:val="center"/>
          </w:tcPr>
          <w:p w14:paraId="441F0FE3" w14:textId="77777777" w:rsidR="000F7FEF" w:rsidRPr="00B305EB" w:rsidRDefault="000F7FEF" w:rsidP="00935684">
            <w:pPr>
              <w:rPr>
                <w:sz w:val="21"/>
                <w:szCs w:val="21"/>
              </w:rPr>
            </w:pPr>
          </w:p>
        </w:tc>
      </w:tr>
      <w:tr w:rsidR="000F7FEF" w:rsidRPr="00B305EB" w14:paraId="3BBF5B42" w14:textId="77777777" w:rsidTr="00F642A6">
        <w:trPr>
          <w:jc w:val="center"/>
        </w:trPr>
        <w:tc>
          <w:tcPr>
            <w:tcW w:w="2182" w:type="dxa"/>
            <w:tcBorders>
              <w:top w:val="single" w:sz="4" w:space="0" w:color="auto"/>
            </w:tcBorders>
            <w:shd w:val="clear" w:color="auto" w:fill="auto"/>
            <w:vAlign w:val="center"/>
          </w:tcPr>
          <w:p w14:paraId="0C88C380" w14:textId="77777777" w:rsidR="000F7FEF" w:rsidRPr="00B305EB" w:rsidRDefault="000F7FEF" w:rsidP="00935684">
            <w:r w:rsidRPr="00B305EB">
              <w:rPr>
                <w:rFonts w:hint="eastAsia"/>
              </w:rPr>
              <w:t>外表面</w:t>
            </w:r>
          </w:p>
        </w:tc>
        <w:tc>
          <w:tcPr>
            <w:tcW w:w="3398" w:type="dxa"/>
            <w:tcBorders>
              <w:top w:val="single" w:sz="4" w:space="0" w:color="auto"/>
            </w:tcBorders>
            <w:shd w:val="clear" w:color="auto" w:fill="auto"/>
            <w:vAlign w:val="center"/>
          </w:tcPr>
          <w:p w14:paraId="75C0C975" w14:textId="77777777" w:rsidR="000F7FEF" w:rsidRPr="00B305EB" w:rsidRDefault="000F7FEF" w:rsidP="00935684">
            <w:bookmarkStart w:id="67" w:name="外表面反射比"/>
            <w:r w:rsidRPr="00B305EB">
              <w:rPr>
                <w:rFonts w:hint="eastAsia"/>
              </w:rPr>
              <w:t>0.50</w:t>
            </w:r>
            <w:bookmarkEnd w:id="67"/>
          </w:p>
        </w:tc>
        <w:tc>
          <w:tcPr>
            <w:tcW w:w="3460" w:type="dxa"/>
            <w:tcBorders>
              <w:top w:val="single" w:sz="4" w:space="0" w:color="auto"/>
            </w:tcBorders>
            <w:shd w:val="clear" w:color="auto" w:fill="auto"/>
            <w:vAlign w:val="center"/>
          </w:tcPr>
          <w:p w14:paraId="7FFD8409" w14:textId="77777777" w:rsidR="000F7FEF" w:rsidRPr="00B305EB" w:rsidRDefault="000F7FEF" w:rsidP="00935684">
            <w:pPr>
              <w:rPr>
                <w:sz w:val="21"/>
                <w:szCs w:val="21"/>
              </w:rPr>
            </w:pPr>
          </w:p>
        </w:tc>
      </w:tr>
    </w:tbl>
    <w:p w14:paraId="371CD4E9" w14:textId="77777777"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6820B1A1" w14:textId="77777777" w:rsidR="000926EC" w:rsidRDefault="001E049F" w:rsidP="00CC0F0F">
      <w:pPr>
        <w:pStyle w:val="2"/>
      </w:pPr>
      <w:bookmarkStart w:id="68" w:name="_Toc47645340"/>
      <w:r w:rsidRPr="005B290E">
        <w:rPr>
          <w:rFonts w:hint="eastAsia"/>
        </w:rPr>
        <w:lastRenderedPageBreak/>
        <w:t>门窗类型</w:t>
      </w:r>
      <w:r w:rsidR="002A7369">
        <w:rPr>
          <w:rFonts w:hint="eastAsia"/>
        </w:rPr>
        <w:t>参数</w:t>
      </w:r>
      <w:bookmarkEnd w:id="68"/>
    </w:p>
    <w:p w14:paraId="494B562A" w14:textId="77777777"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14:paraId="6A355994" w14:textId="77777777"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14:paraId="1BBA782E" w14:textId="77777777" w:rsidR="000926EC" w:rsidRPr="003123FB" w:rsidRDefault="000926EC" w:rsidP="000926EC">
      <w:pPr>
        <w:pStyle w:val="a0"/>
        <w:rPr>
          <w:rFonts w:ascii="宋体" w:hAnsi="宋体"/>
          <w:sz w:val="18"/>
          <w:szCs w:val="18"/>
          <w:lang w:val="en-US"/>
        </w:rPr>
      </w:pPr>
    </w:p>
    <w:p w14:paraId="5BA14863" w14:textId="77777777" w:rsidR="006C2054" w:rsidRPr="005B290E" w:rsidRDefault="001A0490" w:rsidP="00B305EB">
      <w:pPr>
        <w:pStyle w:val="3"/>
      </w:pPr>
      <w:bookmarkStart w:id="69" w:name="_Toc47645342"/>
      <w:bookmarkStart w:id="70" w:name="窗"/>
      <w:r>
        <w:rPr>
          <w:rFonts w:hint="eastAsia"/>
        </w:rPr>
        <w:t>普通</w:t>
      </w:r>
      <w:r w:rsidR="00F32066" w:rsidRPr="005B290E">
        <w:rPr>
          <w:rFonts w:hint="eastAsia"/>
        </w:rPr>
        <w:t>窗</w:t>
      </w:r>
      <w:bookmarkEnd w:id="6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A28FF" w14:paraId="5CF8834F" w14:textId="77777777">
        <w:tc>
          <w:tcPr>
            <w:tcW w:w="1358" w:type="dxa"/>
            <w:shd w:val="clear" w:color="auto" w:fill="E6E6E6"/>
            <w:vAlign w:val="center"/>
          </w:tcPr>
          <w:bookmarkEnd w:id="70"/>
          <w:p w14:paraId="5562E956" w14:textId="77777777" w:rsidR="004A28FF" w:rsidRDefault="001F5F99">
            <w:r>
              <w:t>门窗编号</w:t>
            </w:r>
          </w:p>
        </w:tc>
        <w:tc>
          <w:tcPr>
            <w:tcW w:w="1245" w:type="dxa"/>
            <w:shd w:val="clear" w:color="auto" w:fill="E6E6E6"/>
            <w:vAlign w:val="center"/>
          </w:tcPr>
          <w:p w14:paraId="4E9E6D3F" w14:textId="77777777" w:rsidR="004A28FF" w:rsidRDefault="001F5F99">
            <w:r>
              <w:t>宽度</w:t>
            </w:r>
            <w:r>
              <w:t>(mm)</w:t>
            </w:r>
          </w:p>
        </w:tc>
        <w:tc>
          <w:tcPr>
            <w:tcW w:w="1245" w:type="dxa"/>
            <w:shd w:val="clear" w:color="auto" w:fill="E6E6E6"/>
            <w:vAlign w:val="center"/>
          </w:tcPr>
          <w:p w14:paraId="2ED1DE08" w14:textId="77777777" w:rsidR="004A28FF" w:rsidRDefault="001F5F99">
            <w:r>
              <w:t>高度</w:t>
            </w:r>
            <w:r>
              <w:t>(mm)</w:t>
            </w:r>
          </w:p>
        </w:tc>
        <w:tc>
          <w:tcPr>
            <w:tcW w:w="1301" w:type="dxa"/>
            <w:shd w:val="clear" w:color="auto" w:fill="E6E6E6"/>
            <w:vAlign w:val="center"/>
          </w:tcPr>
          <w:p w14:paraId="443FB212" w14:textId="77777777" w:rsidR="004A28FF" w:rsidRDefault="001F5F99">
            <w:r>
              <w:t>窗框类型</w:t>
            </w:r>
          </w:p>
        </w:tc>
        <w:tc>
          <w:tcPr>
            <w:tcW w:w="1301" w:type="dxa"/>
            <w:shd w:val="clear" w:color="auto" w:fill="E6E6E6"/>
            <w:vAlign w:val="center"/>
          </w:tcPr>
          <w:p w14:paraId="5A9F3C39" w14:textId="77777777" w:rsidR="004A28FF" w:rsidRDefault="001F5F99">
            <w:r>
              <w:t>玻璃类型</w:t>
            </w:r>
          </w:p>
        </w:tc>
        <w:tc>
          <w:tcPr>
            <w:tcW w:w="1516" w:type="dxa"/>
            <w:shd w:val="clear" w:color="auto" w:fill="E6E6E6"/>
            <w:vAlign w:val="center"/>
          </w:tcPr>
          <w:p w14:paraId="29D62ED3" w14:textId="77777777" w:rsidR="004A28FF" w:rsidRDefault="001F5F99">
            <w:r>
              <w:t>可见光透射比</w:t>
            </w:r>
          </w:p>
        </w:tc>
        <w:tc>
          <w:tcPr>
            <w:tcW w:w="1358" w:type="dxa"/>
            <w:shd w:val="clear" w:color="auto" w:fill="E6E6E6"/>
            <w:vAlign w:val="center"/>
          </w:tcPr>
          <w:p w14:paraId="18CF1F82" w14:textId="77777777" w:rsidR="004A28FF" w:rsidRDefault="001F5F99">
            <w:r>
              <w:t>玻璃反射比</w:t>
            </w:r>
          </w:p>
        </w:tc>
      </w:tr>
      <w:tr w:rsidR="004A28FF" w14:paraId="412031D2" w14:textId="77777777">
        <w:tc>
          <w:tcPr>
            <w:tcW w:w="1358" w:type="dxa"/>
            <w:vAlign w:val="center"/>
          </w:tcPr>
          <w:p w14:paraId="44D259AC" w14:textId="77777777" w:rsidR="004A28FF" w:rsidRDefault="004A28FF"/>
        </w:tc>
        <w:tc>
          <w:tcPr>
            <w:tcW w:w="1245" w:type="dxa"/>
            <w:vAlign w:val="center"/>
          </w:tcPr>
          <w:p w14:paraId="54C6EB82" w14:textId="77777777" w:rsidR="004A28FF" w:rsidRDefault="001F5F99">
            <w:r>
              <w:t>1100</w:t>
            </w:r>
          </w:p>
        </w:tc>
        <w:tc>
          <w:tcPr>
            <w:tcW w:w="1245" w:type="dxa"/>
            <w:vAlign w:val="center"/>
          </w:tcPr>
          <w:p w14:paraId="6E45B3C3" w14:textId="77777777" w:rsidR="004A28FF" w:rsidRDefault="001F5F99">
            <w:r>
              <w:t>2100</w:t>
            </w:r>
          </w:p>
        </w:tc>
        <w:tc>
          <w:tcPr>
            <w:tcW w:w="1301" w:type="dxa"/>
            <w:vAlign w:val="center"/>
          </w:tcPr>
          <w:p w14:paraId="030E425E" w14:textId="77777777" w:rsidR="004A28FF" w:rsidRDefault="001F5F99">
            <w:r>
              <w:t>单层铝窗</w:t>
            </w:r>
          </w:p>
        </w:tc>
        <w:tc>
          <w:tcPr>
            <w:tcW w:w="1301" w:type="dxa"/>
            <w:vAlign w:val="center"/>
          </w:tcPr>
          <w:p w14:paraId="5514D3CF" w14:textId="77777777" w:rsidR="004A28FF" w:rsidRDefault="001F5F99">
            <w:r>
              <w:t>普通玻璃</w:t>
            </w:r>
          </w:p>
        </w:tc>
        <w:tc>
          <w:tcPr>
            <w:tcW w:w="1516" w:type="dxa"/>
            <w:vAlign w:val="center"/>
          </w:tcPr>
          <w:p w14:paraId="1B0E86DE" w14:textId="77777777" w:rsidR="004A28FF" w:rsidRDefault="001F5F99">
            <w:r>
              <w:t>0.89</w:t>
            </w:r>
          </w:p>
        </w:tc>
        <w:tc>
          <w:tcPr>
            <w:tcW w:w="1358" w:type="dxa"/>
            <w:vAlign w:val="center"/>
          </w:tcPr>
          <w:p w14:paraId="1758B4E3" w14:textId="77777777" w:rsidR="004A28FF" w:rsidRDefault="001F5F99">
            <w:r>
              <w:t>0.08</w:t>
            </w:r>
          </w:p>
        </w:tc>
      </w:tr>
      <w:tr w:rsidR="004A28FF" w14:paraId="1F1307DD" w14:textId="77777777">
        <w:tc>
          <w:tcPr>
            <w:tcW w:w="1358" w:type="dxa"/>
            <w:vAlign w:val="center"/>
          </w:tcPr>
          <w:p w14:paraId="0B241877" w14:textId="77777777" w:rsidR="004A28FF" w:rsidRDefault="001F5F99">
            <w:r>
              <w:t>C0914</w:t>
            </w:r>
          </w:p>
        </w:tc>
        <w:tc>
          <w:tcPr>
            <w:tcW w:w="1245" w:type="dxa"/>
            <w:vAlign w:val="center"/>
          </w:tcPr>
          <w:p w14:paraId="02CB322D" w14:textId="77777777" w:rsidR="004A28FF" w:rsidRDefault="001F5F99">
            <w:r>
              <w:t>900</w:t>
            </w:r>
          </w:p>
        </w:tc>
        <w:tc>
          <w:tcPr>
            <w:tcW w:w="1245" w:type="dxa"/>
            <w:vAlign w:val="center"/>
          </w:tcPr>
          <w:p w14:paraId="48508A84" w14:textId="77777777" w:rsidR="004A28FF" w:rsidRDefault="001F5F99">
            <w:r>
              <w:t>1400</w:t>
            </w:r>
          </w:p>
        </w:tc>
        <w:tc>
          <w:tcPr>
            <w:tcW w:w="1301" w:type="dxa"/>
            <w:vAlign w:val="center"/>
          </w:tcPr>
          <w:p w14:paraId="54DEBD33" w14:textId="77777777" w:rsidR="004A28FF" w:rsidRDefault="001F5F99">
            <w:r>
              <w:t>单层铝窗</w:t>
            </w:r>
          </w:p>
        </w:tc>
        <w:tc>
          <w:tcPr>
            <w:tcW w:w="1301" w:type="dxa"/>
            <w:vAlign w:val="center"/>
          </w:tcPr>
          <w:p w14:paraId="000D36CE" w14:textId="77777777" w:rsidR="004A28FF" w:rsidRDefault="001F5F99">
            <w:r>
              <w:t>普通玻璃</w:t>
            </w:r>
          </w:p>
        </w:tc>
        <w:tc>
          <w:tcPr>
            <w:tcW w:w="1516" w:type="dxa"/>
            <w:vAlign w:val="center"/>
          </w:tcPr>
          <w:p w14:paraId="15FC382F" w14:textId="77777777" w:rsidR="004A28FF" w:rsidRDefault="001F5F99">
            <w:r>
              <w:t>0.89</w:t>
            </w:r>
          </w:p>
        </w:tc>
        <w:tc>
          <w:tcPr>
            <w:tcW w:w="1358" w:type="dxa"/>
            <w:vAlign w:val="center"/>
          </w:tcPr>
          <w:p w14:paraId="08041129" w14:textId="77777777" w:rsidR="004A28FF" w:rsidRDefault="001F5F99">
            <w:r>
              <w:t>0.08</w:t>
            </w:r>
          </w:p>
        </w:tc>
      </w:tr>
      <w:tr w:rsidR="004A28FF" w14:paraId="367CCD48" w14:textId="77777777">
        <w:tc>
          <w:tcPr>
            <w:tcW w:w="1358" w:type="dxa"/>
            <w:vAlign w:val="center"/>
          </w:tcPr>
          <w:p w14:paraId="382172E2" w14:textId="77777777" w:rsidR="004A28FF" w:rsidRDefault="001F5F99">
            <w:r>
              <w:t>MLC3827</w:t>
            </w:r>
          </w:p>
        </w:tc>
        <w:tc>
          <w:tcPr>
            <w:tcW w:w="1245" w:type="dxa"/>
            <w:vAlign w:val="center"/>
          </w:tcPr>
          <w:p w14:paraId="7641284E" w14:textId="77777777" w:rsidR="004A28FF" w:rsidRDefault="001F5F99">
            <w:r>
              <w:t>3800</w:t>
            </w:r>
          </w:p>
        </w:tc>
        <w:tc>
          <w:tcPr>
            <w:tcW w:w="1245" w:type="dxa"/>
            <w:vAlign w:val="center"/>
          </w:tcPr>
          <w:p w14:paraId="3CB4413B" w14:textId="77777777" w:rsidR="004A28FF" w:rsidRDefault="001F5F99">
            <w:r>
              <w:t>2700</w:t>
            </w:r>
          </w:p>
        </w:tc>
        <w:tc>
          <w:tcPr>
            <w:tcW w:w="1301" w:type="dxa"/>
            <w:vAlign w:val="center"/>
          </w:tcPr>
          <w:p w14:paraId="6A3748E0" w14:textId="77777777" w:rsidR="004A28FF" w:rsidRDefault="001F5F99">
            <w:r>
              <w:t>单层铝窗</w:t>
            </w:r>
          </w:p>
        </w:tc>
        <w:tc>
          <w:tcPr>
            <w:tcW w:w="1301" w:type="dxa"/>
            <w:vAlign w:val="center"/>
          </w:tcPr>
          <w:p w14:paraId="65F3AE69" w14:textId="77777777" w:rsidR="004A28FF" w:rsidRDefault="001F5F99">
            <w:r>
              <w:t>普通玻璃</w:t>
            </w:r>
          </w:p>
        </w:tc>
        <w:tc>
          <w:tcPr>
            <w:tcW w:w="1516" w:type="dxa"/>
            <w:vAlign w:val="center"/>
          </w:tcPr>
          <w:p w14:paraId="5076E7B5" w14:textId="77777777" w:rsidR="004A28FF" w:rsidRDefault="001F5F99">
            <w:r>
              <w:t>0.89</w:t>
            </w:r>
          </w:p>
        </w:tc>
        <w:tc>
          <w:tcPr>
            <w:tcW w:w="1358" w:type="dxa"/>
            <w:vAlign w:val="center"/>
          </w:tcPr>
          <w:p w14:paraId="7CA3E45D" w14:textId="77777777" w:rsidR="004A28FF" w:rsidRDefault="001F5F99">
            <w:r>
              <w:t>0.08</w:t>
            </w:r>
          </w:p>
        </w:tc>
      </w:tr>
      <w:tr w:rsidR="004A28FF" w14:paraId="66B00034" w14:textId="77777777">
        <w:tc>
          <w:tcPr>
            <w:tcW w:w="1358" w:type="dxa"/>
            <w:vAlign w:val="center"/>
          </w:tcPr>
          <w:p w14:paraId="6CDC029E" w14:textId="77777777" w:rsidR="004A28FF" w:rsidRDefault="001F5F99">
            <w:r>
              <w:t>PC0614</w:t>
            </w:r>
          </w:p>
        </w:tc>
        <w:tc>
          <w:tcPr>
            <w:tcW w:w="1245" w:type="dxa"/>
            <w:vAlign w:val="center"/>
          </w:tcPr>
          <w:p w14:paraId="4F5D61D5" w14:textId="77777777" w:rsidR="004A28FF" w:rsidRDefault="001F5F99">
            <w:r>
              <w:t>600</w:t>
            </w:r>
          </w:p>
        </w:tc>
        <w:tc>
          <w:tcPr>
            <w:tcW w:w="1245" w:type="dxa"/>
            <w:vAlign w:val="center"/>
          </w:tcPr>
          <w:p w14:paraId="4C7EFABA" w14:textId="77777777" w:rsidR="004A28FF" w:rsidRDefault="001F5F99">
            <w:r>
              <w:t>1400</w:t>
            </w:r>
          </w:p>
        </w:tc>
        <w:tc>
          <w:tcPr>
            <w:tcW w:w="1301" w:type="dxa"/>
            <w:vAlign w:val="center"/>
          </w:tcPr>
          <w:p w14:paraId="3E657CF3" w14:textId="77777777" w:rsidR="004A28FF" w:rsidRDefault="001F5F99">
            <w:r>
              <w:t>单层铝窗</w:t>
            </w:r>
          </w:p>
        </w:tc>
        <w:tc>
          <w:tcPr>
            <w:tcW w:w="1301" w:type="dxa"/>
            <w:vAlign w:val="center"/>
          </w:tcPr>
          <w:p w14:paraId="567745C6" w14:textId="77777777" w:rsidR="004A28FF" w:rsidRDefault="001F5F99">
            <w:r>
              <w:t>普通玻璃</w:t>
            </w:r>
          </w:p>
        </w:tc>
        <w:tc>
          <w:tcPr>
            <w:tcW w:w="1516" w:type="dxa"/>
            <w:vAlign w:val="center"/>
          </w:tcPr>
          <w:p w14:paraId="38BCB26B" w14:textId="77777777" w:rsidR="004A28FF" w:rsidRDefault="001F5F99">
            <w:r>
              <w:t>0.89</w:t>
            </w:r>
          </w:p>
        </w:tc>
        <w:tc>
          <w:tcPr>
            <w:tcW w:w="1358" w:type="dxa"/>
            <w:vAlign w:val="center"/>
          </w:tcPr>
          <w:p w14:paraId="3A158585" w14:textId="77777777" w:rsidR="004A28FF" w:rsidRDefault="001F5F99">
            <w:r>
              <w:t>0.08</w:t>
            </w:r>
          </w:p>
        </w:tc>
      </w:tr>
      <w:tr w:rsidR="004A28FF" w14:paraId="7E156BE6" w14:textId="77777777">
        <w:tc>
          <w:tcPr>
            <w:tcW w:w="1358" w:type="dxa"/>
            <w:vAlign w:val="center"/>
          </w:tcPr>
          <w:p w14:paraId="0904B046" w14:textId="77777777" w:rsidR="004A28FF" w:rsidRDefault="001F5F99">
            <w:r>
              <w:t>PC1214</w:t>
            </w:r>
          </w:p>
        </w:tc>
        <w:tc>
          <w:tcPr>
            <w:tcW w:w="1245" w:type="dxa"/>
            <w:vAlign w:val="center"/>
          </w:tcPr>
          <w:p w14:paraId="13EB17B1" w14:textId="77777777" w:rsidR="004A28FF" w:rsidRDefault="001F5F99">
            <w:r>
              <w:t>1200</w:t>
            </w:r>
          </w:p>
        </w:tc>
        <w:tc>
          <w:tcPr>
            <w:tcW w:w="1245" w:type="dxa"/>
            <w:vAlign w:val="center"/>
          </w:tcPr>
          <w:p w14:paraId="3CF8A5DC" w14:textId="77777777" w:rsidR="004A28FF" w:rsidRDefault="001F5F99">
            <w:r>
              <w:t>1400</w:t>
            </w:r>
          </w:p>
        </w:tc>
        <w:tc>
          <w:tcPr>
            <w:tcW w:w="1301" w:type="dxa"/>
            <w:vAlign w:val="center"/>
          </w:tcPr>
          <w:p w14:paraId="29FFCA7B" w14:textId="77777777" w:rsidR="004A28FF" w:rsidRDefault="001F5F99">
            <w:r>
              <w:t>单层铝窗</w:t>
            </w:r>
          </w:p>
        </w:tc>
        <w:tc>
          <w:tcPr>
            <w:tcW w:w="1301" w:type="dxa"/>
            <w:vAlign w:val="center"/>
          </w:tcPr>
          <w:p w14:paraId="55079731" w14:textId="77777777" w:rsidR="004A28FF" w:rsidRDefault="001F5F99">
            <w:r>
              <w:t>普通玻璃</w:t>
            </w:r>
          </w:p>
        </w:tc>
        <w:tc>
          <w:tcPr>
            <w:tcW w:w="1516" w:type="dxa"/>
            <w:vAlign w:val="center"/>
          </w:tcPr>
          <w:p w14:paraId="1F4009B8" w14:textId="77777777" w:rsidR="004A28FF" w:rsidRDefault="001F5F99">
            <w:r>
              <w:t>0.89</w:t>
            </w:r>
          </w:p>
        </w:tc>
        <w:tc>
          <w:tcPr>
            <w:tcW w:w="1358" w:type="dxa"/>
            <w:vAlign w:val="center"/>
          </w:tcPr>
          <w:p w14:paraId="76C1A64A" w14:textId="77777777" w:rsidR="004A28FF" w:rsidRDefault="001F5F99">
            <w:r>
              <w:t>0.08</w:t>
            </w:r>
          </w:p>
        </w:tc>
      </w:tr>
      <w:tr w:rsidR="004A28FF" w14:paraId="4FA9B0DD" w14:textId="77777777">
        <w:tc>
          <w:tcPr>
            <w:tcW w:w="1358" w:type="dxa"/>
            <w:vAlign w:val="center"/>
          </w:tcPr>
          <w:p w14:paraId="16D9630C" w14:textId="77777777" w:rsidR="004A28FF" w:rsidRDefault="001F5F99">
            <w:r>
              <w:t>PC1217</w:t>
            </w:r>
          </w:p>
        </w:tc>
        <w:tc>
          <w:tcPr>
            <w:tcW w:w="1245" w:type="dxa"/>
            <w:vAlign w:val="center"/>
          </w:tcPr>
          <w:p w14:paraId="2CB98D04" w14:textId="77777777" w:rsidR="004A28FF" w:rsidRDefault="001F5F99">
            <w:r>
              <w:t>1200</w:t>
            </w:r>
          </w:p>
        </w:tc>
        <w:tc>
          <w:tcPr>
            <w:tcW w:w="1245" w:type="dxa"/>
            <w:vAlign w:val="center"/>
          </w:tcPr>
          <w:p w14:paraId="65639B22" w14:textId="77777777" w:rsidR="004A28FF" w:rsidRDefault="001F5F99">
            <w:r>
              <w:t>1700</w:t>
            </w:r>
          </w:p>
        </w:tc>
        <w:tc>
          <w:tcPr>
            <w:tcW w:w="1301" w:type="dxa"/>
            <w:vAlign w:val="center"/>
          </w:tcPr>
          <w:p w14:paraId="39434889" w14:textId="77777777" w:rsidR="004A28FF" w:rsidRDefault="001F5F99">
            <w:r>
              <w:t>单层铝窗</w:t>
            </w:r>
          </w:p>
        </w:tc>
        <w:tc>
          <w:tcPr>
            <w:tcW w:w="1301" w:type="dxa"/>
            <w:vAlign w:val="center"/>
          </w:tcPr>
          <w:p w14:paraId="654279CC" w14:textId="77777777" w:rsidR="004A28FF" w:rsidRDefault="001F5F99">
            <w:r>
              <w:t>普通玻璃</w:t>
            </w:r>
          </w:p>
        </w:tc>
        <w:tc>
          <w:tcPr>
            <w:tcW w:w="1516" w:type="dxa"/>
            <w:vAlign w:val="center"/>
          </w:tcPr>
          <w:p w14:paraId="424772A2" w14:textId="77777777" w:rsidR="004A28FF" w:rsidRDefault="001F5F99">
            <w:r>
              <w:t>0.89</w:t>
            </w:r>
          </w:p>
        </w:tc>
        <w:tc>
          <w:tcPr>
            <w:tcW w:w="1358" w:type="dxa"/>
            <w:vAlign w:val="center"/>
          </w:tcPr>
          <w:p w14:paraId="4A057D6E" w14:textId="77777777" w:rsidR="004A28FF" w:rsidRDefault="001F5F99">
            <w:r>
              <w:t>0.08</w:t>
            </w:r>
          </w:p>
        </w:tc>
      </w:tr>
      <w:tr w:rsidR="004A28FF" w14:paraId="461CC3E5" w14:textId="77777777">
        <w:tc>
          <w:tcPr>
            <w:tcW w:w="1358" w:type="dxa"/>
            <w:vAlign w:val="center"/>
          </w:tcPr>
          <w:p w14:paraId="3BF2E833" w14:textId="77777777" w:rsidR="004A28FF" w:rsidRDefault="001F5F99">
            <w:r>
              <w:t>PC1220</w:t>
            </w:r>
          </w:p>
        </w:tc>
        <w:tc>
          <w:tcPr>
            <w:tcW w:w="1245" w:type="dxa"/>
            <w:vAlign w:val="center"/>
          </w:tcPr>
          <w:p w14:paraId="70C2C52A" w14:textId="77777777" w:rsidR="004A28FF" w:rsidRDefault="001F5F99">
            <w:r>
              <w:t>1200</w:t>
            </w:r>
          </w:p>
        </w:tc>
        <w:tc>
          <w:tcPr>
            <w:tcW w:w="1245" w:type="dxa"/>
            <w:vAlign w:val="center"/>
          </w:tcPr>
          <w:p w14:paraId="7B12D7E3" w14:textId="77777777" w:rsidR="004A28FF" w:rsidRDefault="001F5F99">
            <w:r>
              <w:t>2000</w:t>
            </w:r>
          </w:p>
        </w:tc>
        <w:tc>
          <w:tcPr>
            <w:tcW w:w="1301" w:type="dxa"/>
            <w:vAlign w:val="center"/>
          </w:tcPr>
          <w:p w14:paraId="1CF11495" w14:textId="77777777" w:rsidR="004A28FF" w:rsidRDefault="001F5F99">
            <w:r>
              <w:t>单层铝窗</w:t>
            </w:r>
          </w:p>
        </w:tc>
        <w:tc>
          <w:tcPr>
            <w:tcW w:w="1301" w:type="dxa"/>
            <w:vAlign w:val="center"/>
          </w:tcPr>
          <w:p w14:paraId="67AF4802" w14:textId="77777777" w:rsidR="004A28FF" w:rsidRDefault="001F5F99">
            <w:r>
              <w:t>普通玻璃</w:t>
            </w:r>
          </w:p>
        </w:tc>
        <w:tc>
          <w:tcPr>
            <w:tcW w:w="1516" w:type="dxa"/>
            <w:vAlign w:val="center"/>
          </w:tcPr>
          <w:p w14:paraId="4A6A5130" w14:textId="77777777" w:rsidR="004A28FF" w:rsidRDefault="001F5F99">
            <w:r>
              <w:t>0.89</w:t>
            </w:r>
          </w:p>
        </w:tc>
        <w:tc>
          <w:tcPr>
            <w:tcW w:w="1358" w:type="dxa"/>
            <w:vAlign w:val="center"/>
          </w:tcPr>
          <w:p w14:paraId="6BB97DD2" w14:textId="77777777" w:rsidR="004A28FF" w:rsidRDefault="001F5F99">
            <w:r>
              <w:t>0.08</w:t>
            </w:r>
          </w:p>
        </w:tc>
      </w:tr>
      <w:tr w:rsidR="004A28FF" w14:paraId="75A78EAB" w14:textId="77777777">
        <w:tc>
          <w:tcPr>
            <w:tcW w:w="1358" w:type="dxa"/>
            <w:vAlign w:val="center"/>
          </w:tcPr>
          <w:p w14:paraId="58940387" w14:textId="77777777" w:rsidR="004A28FF" w:rsidRDefault="001F5F99">
            <w:r>
              <w:t>PC1317</w:t>
            </w:r>
          </w:p>
        </w:tc>
        <w:tc>
          <w:tcPr>
            <w:tcW w:w="1245" w:type="dxa"/>
            <w:vAlign w:val="center"/>
          </w:tcPr>
          <w:p w14:paraId="41583BFE" w14:textId="77777777" w:rsidR="004A28FF" w:rsidRDefault="001F5F99">
            <w:r>
              <w:t>1300</w:t>
            </w:r>
          </w:p>
        </w:tc>
        <w:tc>
          <w:tcPr>
            <w:tcW w:w="1245" w:type="dxa"/>
            <w:vAlign w:val="center"/>
          </w:tcPr>
          <w:p w14:paraId="710252F7" w14:textId="77777777" w:rsidR="004A28FF" w:rsidRDefault="001F5F99">
            <w:r>
              <w:t>1700</w:t>
            </w:r>
          </w:p>
        </w:tc>
        <w:tc>
          <w:tcPr>
            <w:tcW w:w="1301" w:type="dxa"/>
            <w:vAlign w:val="center"/>
          </w:tcPr>
          <w:p w14:paraId="0135C9D1" w14:textId="77777777" w:rsidR="004A28FF" w:rsidRDefault="001F5F99">
            <w:r>
              <w:t>单层铝窗</w:t>
            </w:r>
          </w:p>
        </w:tc>
        <w:tc>
          <w:tcPr>
            <w:tcW w:w="1301" w:type="dxa"/>
            <w:vAlign w:val="center"/>
          </w:tcPr>
          <w:p w14:paraId="078C029D" w14:textId="77777777" w:rsidR="004A28FF" w:rsidRDefault="001F5F99">
            <w:r>
              <w:t>普通玻璃</w:t>
            </w:r>
          </w:p>
        </w:tc>
        <w:tc>
          <w:tcPr>
            <w:tcW w:w="1516" w:type="dxa"/>
            <w:vAlign w:val="center"/>
          </w:tcPr>
          <w:p w14:paraId="214CF08B" w14:textId="77777777" w:rsidR="004A28FF" w:rsidRDefault="001F5F99">
            <w:r>
              <w:t>0.89</w:t>
            </w:r>
          </w:p>
        </w:tc>
        <w:tc>
          <w:tcPr>
            <w:tcW w:w="1358" w:type="dxa"/>
            <w:vAlign w:val="center"/>
          </w:tcPr>
          <w:p w14:paraId="1FB4C99F" w14:textId="77777777" w:rsidR="004A28FF" w:rsidRDefault="001F5F99">
            <w:r>
              <w:t>0.08</w:t>
            </w:r>
          </w:p>
        </w:tc>
      </w:tr>
      <w:tr w:rsidR="004A28FF" w14:paraId="3F5CBB99" w14:textId="77777777">
        <w:tc>
          <w:tcPr>
            <w:tcW w:w="1358" w:type="dxa"/>
            <w:vAlign w:val="center"/>
          </w:tcPr>
          <w:p w14:paraId="38193DA1" w14:textId="77777777" w:rsidR="004A28FF" w:rsidRDefault="001F5F99">
            <w:r>
              <w:t>PC1514</w:t>
            </w:r>
          </w:p>
        </w:tc>
        <w:tc>
          <w:tcPr>
            <w:tcW w:w="1245" w:type="dxa"/>
            <w:vAlign w:val="center"/>
          </w:tcPr>
          <w:p w14:paraId="3B5E2354" w14:textId="77777777" w:rsidR="004A28FF" w:rsidRDefault="001F5F99">
            <w:r>
              <w:t>1500</w:t>
            </w:r>
          </w:p>
        </w:tc>
        <w:tc>
          <w:tcPr>
            <w:tcW w:w="1245" w:type="dxa"/>
            <w:vAlign w:val="center"/>
          </w:tcPr>
          <w:p w14:paraId="257E1F30" w14:textId="77777777" w:rsidR="004A28FF" w:rsidRDefault="001F5F99">
            <w:r>
              <w:t>1400</w:t>
            </w:r>
          </w:p>
        </w:tc>
        <w:tc>
          <w:tcPr>
            <w:tcW w:w="1301" w:type="dxa"/>
            <w:vAlign w:val="center"/>
          </w:tcPr>
          <w:p w14:paraId="727F4DD3" w14:textId="77777777" w:rsidR="004A28FF" w:rsidRDefault="001F5F99">
            <w:r>
              <w:t>单层铝窗</w:t>
            </w:r>
          </w:p>
        </w:tc>
        <w:tc>
          <w:tcPr>
            <w:tcW w:w="1301" w:type="dxa"/>
            <w:vAlign w:val="center"/>
          </w:tcPr>
          <w:p w14:paraId="18D98C3E" w14:textId="77777777" w:rsidR="004A28FF" w:rsidRDefault="001F5F99">
            <w:r>
              <w:t>普通玻璃</w:t>
            </w:r>
          </w:p>
        </w:tc>
        <w:tc>
          <w:tcPr>
            <w:tcW w:w="1516" w:type="dxa"/>
            <w:vAlign w:val="center"/>
          </w:tcPr>
          <w:p w14:paraId="6CE5F246" w14:textId="77777777" w:rsidR="004A28FF" w:rsidRDefault="001F5F99">
            <w:r>
              <w:t>0.89</w:t>
            </w:r>
          </w:p>
        </w:tc>
        <w:tc>
          <w:tcPr>
            <w:tcW w:w="1358" w:type="dxa"/>
            <w:vAlign w:val="center"/>
          </w:tcPr>
          <w:p w14:paraId="4C8C59C5" w14:textId="77777777" w:rsidR="004A28FF" w:rsidRDefault="001F5F99">
            <w:r>
              <w:t>0.08</w:t>
            </w:r>
          </w:p>
        </w:tc>
      </w:tr>
      <w:tr w:rsidR="004A28FF" w14:paraId="671254BF" w14:textId="77777777">
        <w:tc>
          <w:tcPr>
            <w:tcW w:w="1358" w:type="dxa"/>
            <w:vAlign w:val="center"/>
          </w:tcPr>
          <w:p w14:paraId="6395BF09" w14:textId="77777777" w:rsidR="004A28FF" w:rsidRDefault="001F5F99">
            <w:r>
              <w:t>PC1617</w:t>
            </w:r>
          </w:p>
        </w:tc>
        <w:tc>
          <w:tcPr>
            <w:tcW w:w="1245" w:type="dxa"/>
            <w:vAlign w:val="center"/>
          </w:tcPr>
          <w:p w14:paraId="02CEB00A" w14:textId="77777777" w:rsidR="004A28FF" w:rsidRDefault="001F5F99">
            <w:r>
              <w:t>1600</w:t>
            </w:r>
          </w:p>
        </w:tc>
        <w:tc>
          <w:tcPr>
            <w:tcW w:w="1245" w:type="dxa"/>
            <w:vAlign w:val="center"/>
          </w:tcPr>
          <w:p w14:paraId="4E441519" w14:textId="77777777" w:rsidR="004A28FF" w:rsidRDefault="001F5F99">
            <w:r>
              <w:t>1700</w:t>
            </w:r>
          </w:p>
        </w:tc>
        <w:tc>
          <w:tcPr>
            <w:tcW w:w="1301" w:type="dxa"/>
            <w:vAlign w:val="center"/>
          </w:tcPr>
          <w:p w14:paraId="24EA3308" w14:textId="77777777" w:rsidR="004A28FF" w:rsidRDefault="001F5F99">
            <w:r>
              <w:t>单层铝窗</w:t>
            </w:r>
          </w:p>
        </w:tc>
        <w:tc>
          <w:tcPr>
            <w:tcW w:w="1301" w:type="dxa"/>
            <w:vAlign w:val="center"/>
          </w:tcPr>
          <w:p w14:paraId="47B4874F" w14:textId="77777777" w:rsidR="004A28FF" w:rsidRDefault="001F5F99">
            <w:r>
              <w:t>普通玻璃</w:t>
            </w:r>
          </w:p>
        </w:tc>
        <w:tc>
          <w:tcPr>
            <w:tcW w:w="1516" w:type="dxa"/>
            <w:vAlign w:val="center"/>
          </w:tcPr>
          <w:p w14:paraId="73B7AD86" w14:textId="77777777" w:rsidR="004A28FF" w:rsidRDefault="001F5F99">
            <w:r>
              <w:t>0.89</w:t>
            </w:r>
          </w:p>
        </w:tc>
        <w:tc>
          <w:tcPr>
            <w:tcW w:w="1358" w:type="dxa"/>
            <w:vAlign w:val="center"/>
          </w:tcPr>
          <w:p w14:paraId="6888E6FD" w14:textId="77777777" w:rsidR="004A28FF" w:rsidRDefault="001F5F99">
            <w:r>
              <w:t>0.08</w:t>
            </w:r>
          </w:p>
        </w:tc>
      </w:tr>
      <w:tr w:rsidR="004A28FF" w14:paraId="2FCE1617" w14:textId="77777777">
        <w:tc>
          <w:tcPr>
            <w:tcW w:w="1358" w:type="dxa"/>
            <w:vAlign w:val="center"/>
          </w:tcPr>
          <w:p w14:paraId="4549FF40" w14:textId="77777777" w:rsidR="004A28FF" w:rsidRDefault="001F5F99">
            <w:r>
              <w:t>PC1814</w:t>
            </w:r>
          </w:p>
        </w:tc>
        <w:tc>
          <w:tcPr>
            <w:tcW w:w="1245" w:type="dxa"/>
            <w:vAlign w:val="center"/>
          </w:tcPr>
          <w:p w14:paraId="42D20840" w14:textId="77777777" w:rsidR="004A28FF" w:rsidRDefault="001F5F99">
            <w:r>
              <w:t>1800</w:t>
            </w:r>
          </w:p>
        </w:tc>
        <w:tc>
          <w:tcPr>
            <w:tcW w:w="1245" w:type="dxa"/>
            <w:vAlign w:val="center"/>
          </w:tcPr>
          <w:p w14:paraId="0E935C77" w14:textId="77777777" w:rsidR="004A28FF" w:rsidRDefault="001F5F99">
            <w:r>
              <w:t>1400</w:t>
            </w:r>
          </w:p>
        </w:tc>
        <w:tc>
          <w:tcPr>
            <w:tcW w:w="1301" w:type="dxa"/>
            <w:vAlign w:val="center"/>
          </w:tcPr>
          <w:p w14:paraId="464EF335" w14:textId="77777777" w:rsidR="004A28FF" w:rsidRDefault="001F5F99">
            <w:r>
              <w:t>单层铝窗</w:t>
            </w:r>
          </w:p>
        </w:tc>
        <w:tc>
          <w:tcPr>
            <w:tcW w:w="1301" w:type="dxa"/>
            <w:vAlign w:val="center"/>
          </w:tcPr>
          <w:p w14:paraId="5DD51803" w14:textId="77777777" w:rsidR="004A28FF" w:rsidRDefault="001F5F99">
            <w:r>
              <w:t>普通玻璃</w:t>
            </w:r>
          </w:p>
        </w:tc>
        <w:tc>
          <w:tcPr>
            <w:tcW w:w="1516" w:type="dxa"/>
            <w:vAlign w:val="center"/>
          </w:tcPr>
          <w:p w14:paraId="53070A2C" w14:textId="77777777" w:rsidR="004A28FF" w:rsidRDefault="001F5F99">
            <w:r>
              <w:t>0.89</w:t>
            </w:r>
          </w:p>
        </w:tc>
        <w:tc>
          <w:tcPr>
            <w:tcW w:w="1358" w:type="dxa"/>
            <w:vAlign w:val="center"/>
          </w:tcPr>
          <w:p w14:paraId="501E2714" w14:textId="77777777" w:rsidR="004A28FF" w:rsidRDefault="001F5F99">
            <w:r>
              <w:t>0.08</w:t>
            </w:r>
          </w:p>
        </w:tc>
      </w:tr>
      <w:tr w:rsidR="004A28FF" w14:paraId="5EDEA0D4" w14:textId="77777777">
        <w:tc>
          <w:tcPr>
            <w:tcW w:w="1358" w:type="dxa"/>
            <w:vAlign w:val="center"/>
          </w:tcPr>
          <w:p w14:paraId="10323272" w14:textId="77777777" w:rsidR="004A28FF" w:rsidRDefault="001F5F99">
            <w:r>
              <w:t>PC1817</w:t>
            </w:r>
          </w:p>
        </w:tc>
        <w:tc>
          <w:tcPr>
            <w:tcW w:w="1245" w:type="dxa"/>
            <w:vAlign w:val="center"/>
          </w:tcPr>
          <w:p w14:paraId="70C5FAD4" w14:textId="77777777" w:rsidR="004A28FF" w:rsidRDefault="001F5F99">
            <w:r>
              <w:t>1800</w:t>
            </w:r>
          </w:p>
        </w:tc>
        <w:tc>
          <w:tcPr>
            <w:tcW w:w="1245" w:type="dxa"/>
            <w:vAlign w:val="center"/>
          </w:tcPr>
          <w:p w14:paraId="763498CA" w14:textId="77777777" w:rsidR="004A28FF" w:rsidRDefault="001F5F99">
            <w:r>
              <w:t>1700</w:t>
            </w:r>
          </w:p>
        </w:tc>
        <w:tc>
          <w:tcPr>
            <w:tcW w:w="1301" w:type="dxa"/>
            <w:vAlign w:val="center"/>
          </w:tcPr>
          <w:p w14:paraId="5AD66E4C" w14:textId="77777777" w:rsidR="004A28FF" w:rsidRDefault="001F5F99">
            <w:r>
              <w:t>单层铝窗</w:t>
            </w:r>
          </w:p>
        </w:tc>
        <w:tc>
          <w:tcPr>
            <w:tcW w:w="1301" w:type="dxa"/>
            <w:vAlign w:val="center"/>
          </w:tcPr>
          <w:p w14:paraId="6F524F9E" w14:textId="77777777" w:rsidR="004A28FF" w:rsidRDefault="001F5F99">
            <w:r>
              <w:t>普通玻璃</w:t>
            </w:r>
          </w:p>
        </w:tc>
        <w:tc>
          <w:tcPr>
            <w:tcW w:w="1516" w:type="dxa"/>
            <w:vAlign w:val="center"/>
          </w:tcPr>
          <w:p w14:paraId="43C563D3" w14:textId="77777777" w:rsidR="004A28FF" w:rsidRDefault="001F5F99">
            <w:r>
              <w:t>0.89</w:t>
            </w:r>
          </w:p>
        </w:tc>
        <w:tc>
          <w:tcPr>
            <w:tcW w:w="1358" w:type="dxa"/>
            <w:vAlign w:val="center"/>
          </w:tcPr>
          <w:p w14:paraId="06936036" w14:textId="77777777" w:rsidR="004A28FF" w:rsidRDefault="001F5F99">
            <w:r>
              <w:t>0.08</w:t>
            </w:r>
          </w:p>
        </w:tc>
      </w:tr>
      <w:tr w:rsidR="004A28FF" w14:paraId="5211A44A" w14:textId="77777777">
        <w:tc>
          <w:tcPr>
            <w:tcW w:w="1358" w:type="dxa"/>
            <w:vAlign w:val="center"/>
          </w:tcPr>
          <w:p w14:paraId="1DCCBB1C" w14:textId="77777777" w:rsidR="004A28FF" w:rsidRDefault="001F5F99">
            <w:r>
              <w:t>PC2514</w:t>
            </w:r>
          </w:p>
        </w:tc>
        <w:tc>
          <w:tcPr>
            <w:tcW w:w="1245" w:type="dxa"/>
            <w:vAlign w:val="center"/>
          </w:tcPr>
          <w:p w14:paraId="5232EFB2" w14:textId="77777777" w:rsidR="004A28FF" w:rsidRDefault="001F5F99">
            <w:r>
              <w:t>2500</w:t>
            </w:r>
          </w:p>
        </w:tc>
        <w:tc>
          <w:tcPr>
            <w:tcW w:w="1245" w:type="dxa"/>
            <w:vAlign w:val="center"/>
          </w:tcPr>
          <w:p w14:paraId="0722674B" w14:textId="77777777" w:rsidR="004A28FF" w:rsidRDefault="001F5F99">
            <w:r>
              <w:t>1400</w:t>
            </w:r>
          </w:p>
        </w:tc>
        <w:tc>
          <w:tcPr>
            <w:tcW w:w="1301" w:type="dxa"/>
            <w:vAlign w:val="center"/>
          </w:tcPr>
          <w:p w14:paraId="4DE163BD" w14:textId="77777777" w:rsidR="004A28FF" w:rsidRDefault="001F5F99">
            <w:r>
              <w:t>单层铝窗</w:t>
            </w:r>
          </w:p>
        </w:tc>
        <w:tc>
          <w:tcPr>
            <w:tcW w:w="1301" w:type="dxa"/>
            <w:vAlign w:val="center"/>
          </w:tcPr>
          <w:p w14:paraId="5ABC2C0A" w14:textId="77777777" w:rsidR="004A28FF" w:rsidRDefault="001F5F99">
            <w:r>
              <w:t>普通玻璃</w:t>
            </w:r>
          </w:p>
        </w:tc>
        <w:tc>
          <w:tcPr>
            <w:tcW w:w="1516" w:type="dxa"/>
            <w:vAlign w:val="center"/>
          </w:tcPr>
          <w:p w14:paraId="7FF2686D" w14:textId="77777777" w:rsidR="004A28FF" w:rsidRDefault="001F5F99">
            <w:r>
              <w:t>0.89</w:t>
            </w:r>
          </w:p>
        </w:tc>
        <w:tc>
          <w:tcPr>
            <w:tcW w:w="1358" w:type="dxa"/>
            <w:vAlign w:val="center"/>
          </w:tcPr>
          <w:p w14:paraId="119D13EA" w14:textId="77777777" w:rsidR="004A28FF" w:rsidRDefault="001F5F99">
            <w:r>
              <w:t>0.08</w:t>
            </w:r>
          </w:p>
        </w:tc>
      </w:tr>
      <w:tr w:rsidR="004A28FF" w14:paraId="731E10D0" w14:textId="77777777">
        <w:tc>
          <w:tcPr>
            <w:tcW w:w="1358" w:type="dxa"/>
            <w:vAlign w:val="center"/>
          </w:tcPr>
          <w:p w14:paraId="09D89223" w14:textId="77777777" w:rsidR="004A28FF" w:rsidRDefault="001F5F99">
            <w:r>
              <w:t>PC48a17</w:t>
            </w:r>
          </w:p>
        </w:tc>
        <w:tc>
          <w:tcPr>
            <w:tcW w:w="1245" w:type="dxa"/>
            <w:vAlign w:val="center"/>
          </w:tcPr>
          <w:p w14:paraId="546B07BB" w14:textId="77777777" w:rsidR="004A28FF" w:rsidRDefault="001F5F99">
            <w:r>
              <w:t>4850</w:t>
            </w:r>
          </w:p>
        </w:tc>
        <w:tc>
          <w:tcPr>
            <w:tcW w:w="1245" w:type="dxa"/>
            <w:vAlign w:val="center"/>
          </w:tcPr>
          <w:p w14:paraId="2914618F" w14:textId="77777777" w:rsidR="004A28FF" w:rsidRDefault="001F5F99">
            <w:r>
              <w:t>1700</w:t>
            </w:r>
          </w:p>
        </w:tc>
        <w:tc>
          <w:tcPr>
            <w:tcW w:w="1301" w:type="dxa"/>
            <w:vAlign w:val="center"/>
          </w:tcPr>
          <w:p w14:paraId="0DEF6F83" w14:textId="77777777" w:rsidR="004A28FF" w:rsidRDefault="001F5F99">
            <w:r>
              <w:t>单层铝窗</w:t>
            </w:r>
          </w:p>
        </w:tc>
        <w:tc>
          <w:tcPr>
            <w:tcW w:w="1301" w:type="dxa"/>
            <w:vAlign w:val="center"/>
          </w:tcPr>
          <w:p w14:paraId="3595AFC9" w14:textId="77777777" w:rsidR="004A28FF" w:rsidRDefault="001F5F99">
            <w:r>
              <w:t>普通玻璃</w:t>
            </w:r>
          </w:p>
        </w:tc>
        <w:tc>
          <w:tcPr>
            <w:tcW w:w="1516" w:type="dxa"/>
            <w:vAlign w:val="center"/>
          </w:tcPr>
          <w:p w14:paraId="4A857887" w14:textId="77777777" w:rsidR="004A28FF" w:rsidRDefault="001F5F99">
            <w:r>
              <w:t>0.89</w:t>
            </w:r>
          </w:p>
        </w:tc>
        <w:tc>
          <w:tcPr>
            <w:tcW w:w="1358" w:type="dxa"/>
            <w:vAlign w:val="center"/>
          </w:tcPr>
          <w:p w14:paraId="7D6DA9F5" w14:textId="77777777" w:rsidR="004A28FF" w:rsidRDefault="001F5F99">
            <w:r>
              <w:t>0.08</w:t>
            </w:r>
          </w:p>
        </w:tc>
      </w:tr>
      <w:tr w:rsidR="004A28FF" w14:paraId="443035B7" w14:textId="77777777">
        <w:tc>
          <w:tcPr>
            <w:tcW w:w="1358" w:type="dxa"/>
            <w:vAlign w:val="center"/>
          </w:tcPr>
          <w:p w14:paraId="637802A8" w14:textId="77777777" w:rsidR="004A28FF" w:rsidRDefault="001F5F99">
            <w:r>
              <w:t>PC5017</w:t>
            </w:r>
          </w:p>
        </w:tc>
        <w:tc>
          <w:tcPr>
            <w:tcW w:w="1245" w:type="dxa"/>
            <w:vAlign w:val="center"/>
          </w:tcPr>
          <w:p w14:paraId="0E0AD40E" w14:textId="77777777" w:rsidR="004A28FF" w:rsidRDefault="001F5F99">
            <w:r>
              <w:t>5000</w:t>
            </w:r>
          </w:p>
        </w:tc>
        <w:tc>
          <w:tcPr>
            <w:tcW w:w="1245" w:type="dxa"/>
            <w:vAlign w:val="center"/>
          </w:tcPr>
          <w:p w14:paraId="5075DB93" w14:textId="77777777" w:rsidR="004A28FF" w:rsidRDefault="001F5F99">
            <w:r>
              <w:t>1700</w:t>
            </w:r>
          </w:p>
        </w:tc>
        <w:tc>
          <w:tcPr>
            <w:tcW w:w="1301" w:type="dxa"/>
            <w:vAlign w:val="center"/>
          </w:tcPr>
          <w:p w14:paraId="547582F9" w14:textId="77777777" w:rsidR="004A28FF" w:rsidRDefault="001F5F99">
            <w:r>
              <w:t>单层铝窗</w:t>
            </w:r>
          </w:p>
        </w:tc>
        <w:tc>
          <w:tcPr>
            <w:tcW w:w="1301" w:type="dxa"/>
            <w:vAlign w:val="center"/>
          </w:tcPr>
          <w:p w14:paraId="3B2E6BDD" w14:textId="77777777" w:rsidR="004A28FF" w:rsidRDefault="001F5F99">
            <w:r>
              <w:t>普通玻璃</w:t>
            </w:r>
          </w:p>
        </w:tc>
        <w:tc>
          <w:tcPr>
            <w:tcW w:w="1516" w:type="dxa"/>
            <w:vAlign w:val="center"/>
          </w:tcPr>
          <w:p w14:paraId="7EECDC37" w14:textId="77777777" w:rsidR="004A28FF" w:rsidRDefault="001F5F99">
            <w:r>
              <w:t>0.89</w:t>
            </w:r>
          </w:p>
        </w:tc>
        <w:tc>
          <w:tcPr>
            <w:tcW w:w="1358" w:type="dxa"/>
            <w:vAlign w:val="center"/>
          </w:tcPr>
          <w:p w14:paraId="5FC92F80" w14:textId="77777777" w:rsidR="004A28FF" w:rsidRDefault="001F5F99">
            <w:r>
              <w:t>0.08</w:t>
            </w:r>
          </w:p>
        </w:tc>
      </w:tr>
      <w:tr w:rsidR="004A28FF" w14:paraId="74CA734B" w14:textId="77777777">
        <w:tc>
          <w:tcPr>
            <w:tcW w:w="1358" w:type="dxa"/>
            <w:vAlign w:val="center"/>
          </w:tcPr>
          <w:p w14:paraId="08897CC2" w14:textId="77777777" w:rsidR="004A28FF" w:rsidRDefault="001F5F99">
            <w:r>
              <w:t>TLM1523</w:t>
            </w:r>
          </w:p>
        </w:tc>
        <w:tc>
          <w:tcPr>
            <w:tcW w:w="1245" w:type="dxa"/>
            <w:vAlign w:val="center"/>
          </w:tcPr>
          <w:p w14:paraId="1D83D8B3" w14:textId="77777777" w:rsidR="004A28FF" w:rsidRDefault="001F5F99">
            <w:r>
              <w:t>1500</w:t>
            </w:r>
          </w:p>
        </w:tc>
        <w:tc>
          <w:tcPr>
            <w:tcW w:w="1245" w:type="dxa"/>
            <w:vAlign w:val="center"/>
          </w:tcPr>
          <w:p w14:paraId="661D03AC" w14:textId="77777777" w:rsidR="004A28FF" w:rsidRDefault="001F5F99">
            <w:r>
              <w:t>2100</w:t>
            </w:r>
          </w:p>
        </w:tc>
        <w:tc>
          <w:tcPr>
            <w:tcW w:w="1301" w:type="dxa"/>
            <w:vAlign w:val="center"/>
          </w:tcPr>
          <w:p w14:paraId="0222C39E" w14:textId="77777777" w:rsidR="004A28FF" w:rsidRDefault="001F5F99">
            <w:r>
              <w:t>单层铝窗</w:t>
            </w:r>
          </w:p>
        </w:tc>
        <w:tc>
          <w:tcPr>
            <w:tcW w:w="1301" w:type="dxa"/>
            <w:vAlign w:val="center"/>
          </w:tcPr>
          <w:p w14:paraId="0AB7279E" w14:textId="77777777" w:rsidR="004A28FF" w:rsidRDefault="001F5F99">
            <w:r>
              <w:t>普通玻璃</w:t>
            </w:r>
          </w:p>
        </w:tc>
        <w:tc>
          <w:tcPr>
            <w:tcW w:w="1516" w:type="dxa"/>
            <w:vAlign w:val="center"/>
          </w:tcPr>
          <w:p w14:paraId="2F779A1D" w14:textId="77777777" w:rsidR="004A28FF" w:rsidRDefault="001F5F99">
            <w:r>
              <w:t>0.89</w:t>
            </w:r>
          </w:p>
        </w:tc>
        <w:tc>
          <w:tcPr>
            <w:tcW w:w="1358" w:type="dxa"/>
            <w:vAlign w:val="center"/>
          </w:tcPr>
          <w:p w14:paraId="1A602079" w14:textId="77777777" w:rsidR="004A28FF" w:rsidRDefault="001F5F99">
            <w:r>
              <w:t>0.08</w:t>
            </w:r>
          </w:p>
        </w:tc>
      </w:tr>
      <w:tr w:rsidR="004A28FF" w14:paraId="003E1214" w14:textId="77777777">
        <w:tc>
          <w:tcPr>
            <w:tcW w:w="1358" w:type="dxa"/>
            <w:vAlign w:val="center"/>
          </w:tcPr>
          <w:p w14:paraId="15B608AF" w14:textId="77777777" w:rsidR="004A28FF" w:rsidRDefault="001F5F99">
            <w:r>
              <w:t>TLM1623</w:t>
            </w:r>
          </w:p>
        </w:tc>
        <w:tc>
          <w:tcPr>
            <w:tcW w:w="1245" w:type="dxa"/>
            <w:vAlign w:val="center"/>
          </w:tcPr>
          <w:p w14:paraId="0377EA2F" w14:textId="77777777" w:rsidR="004A28FF" w:rsidRDefault="001F5F99">
            <w:r>
              <w:t>1600</w:t>
            </w:r>
          </w:p>
        </w:tc>
        <w:tc>
          <w:tcPr>
            <w:tcW w:w="1245" w:type="dxa"/>
            <w:vAlign w:val="center"/>
          </w:tcPr>
          <w:p w14:paraId="2A5FC0ED" w14:textId="77777777" w:rsidR="004A28FF" w:rsidRDefault="001F5F99">
            <w:r>
              <w:t>2300</w:t>
            </w:r>
          </w:p>
        </w:tc>
        <w:tc>
          <w:tcPr>
            <w:tcW w:w="1301" w:type="dxa"/>
            <w:vAlign w:val="center"/>
          </w:tcPr>
          <w:p w14:paraId="36791240" w14:textId="77777777" w:rsidR="004A28FF" w:rsidRDefault="001F5F99">
            <w:r>
              <w:t>单层铝窗</w:t>
            </w:r>
          </w:p>
        </w:tc>
        <w:tc>
          <w:tcPr>
            <w:tcW w:w="1301" w:type="dxa"/>
            <w:vAlign w:val="center"/>
          </w:tcPr>
          <w:p w14:paraId="5DBDE608" w14:textId="77777777" w:rsidR="004A28FF" w:rsidRDefault="001F5F99">
            <w:r>
              <w:t>普通玻璃</w:t>
            </w:r>
          </w:p>
        </w:tc>
        <w:tc>
          <w:tcPr>
            <w:tcW w:w="1516" w:type="dxa"/>
            <w:vAlign w:val="center"/>
          </w:tcPr>
          <w:p w14:paraId="592EB75E" w14:textId="77777777" w:rsidR="004A28FF" w:rsidRDefault="001F5F99">
            <w:r>
              <w:t>0.89</w:t>
            </w:r>
          </w:p>
        </w:tc>
        <w:tc>
          <w:tcPr>
            <w:tcW w:w="1358" w:type="dxa"/>
            <w:vAlign w:val="center"/>
          </w:tcPr>
          <w:p w14:paraId="703D71A7" w14:textId="77777777" w:rsidR="004A28FF" w:rsidRDefault="001F5F99">
            <w:r>
              <w:t>0.08</w:t>
            </w:r>
          </w:p>
        </w:tc>
      </w:tr>
      <w:tr w:rsidR="004A28FF" w14:paraId="2E6CBB7C" w14:textId="77777777">
        <w:tc>
          <w:tcPr>
            <w:tcW w:w="1358" w:type="dxa"/>
            <w:vAlign w:val="center"/>
          </w:tcPr>
          <w:p w14:paraId="684826DC" w14:textId="77777777" w:rsidR="004A28FF" w:rsidRDefault="001F5F99">
            <w:r>
              <w:t>TLM1823</w:t>
            </w:r>
          </w:p>
        </w:tc>
        <w:tc>
          <w:tcPr>
            <w:tcW w:w="1245" w:type="dxa"/>
            <w:vAlign w:val="center"/>
          </w:tcPr>
          <w:p w14:paraId="3307BC76" w14:textId="77777777" w:rsidR="004A28FF" w:rsidRDefault="001F5F99">
            <w:r>
              <w:t>1800</w:t>
            </w:r>
          </w:p>
        </w:tc>
        <w:tc>
          <w:tcPr>
            <w:tcW w:w="1245" w:type="dxa"/>
            <w:vAlign w:val="center"/>
          </w:tcPr>
          <w:p w14:paraId="4AD5CA5E" w14:textId="77777777" w:rsidR="004A28FF" w:rsidRDefault="001F5F99">
            <w:r>
              <w:t>2300</w:t>
            </w:r>
          </w:p>
        </w:tc>
        <w:tc>
          <w:tcPr>
            <w:tcW w:w="1301" w:type="dxa"/>
            <w:vAlign w:val="center"/>
          </w:tcPr>
          <w:p w14:paraId="06C14747" w14:textId="77777777" w:rsidR="004A28FF" w:rsidRDefault="001F5F99">
            <w:r>
              <w:t>单层铝窗</w:t>
            </w:r>
          </w:p>
        </w:tc>
        <w:tc>
          <w:tcPr>
            <w:tcW w:w="1301" w:type="dxa"/>
            <w:vAlign w:val="center"/>
          </w:tcPr>
          <w:p w14:paraId="3FD81B13" w14:textId="77777777" w:rsidR="004A28FF" w:rsidRDefault="001F5F99">
            <w:r>
              <w:t>普通玻璃</w:t>
            </w:r>
          </w:p>
        </w:tc>
        <w:tc>
          <w:tcPr>
            <w:tcW w:w="1516" w:type="dxa"/>
            <w:vAlign w:val="center"/>
          </w:tcPr>
          <w:p w14:paraId="60938F27" w14:textId="77777777" w:rsidR="004A28FF" w:rsidRDefault="001F5F99">
            <w:r>
              <w:t>0.89</w:t>
            </w:r>
          </w:p>
        </w:tc>
        <w:tc>
          <w:tcPr>
            <w:tcW w:w="1358" w:type="dxa"/>
            <w:vAlign w:val="center"/>
          </w:tcPr>
          <w:p w14:paraId="17E7B08C" w14:textId="77777777" w:rsidR="004A28FF" w:rsidRDefault="001F5F99">
            <w:r>
              <w:t>0.08</w:t>
            </w:r>
          </w:p>
        </w:tc>
      </w:tr>
      <w:tr w:rsidR="004A28FF" w14:paraId="410217DE" w14:textId="77777777">
        <w:tc>
          <w:tcPr>
            <w:tcW w:w="1358" w:type="dxa"/>
            <w:vAlign w:val="center"/>
          </w:tcPr>
          <w:p w14:paraId="1C61489C" w14:textId="77777777" w:rsidR="004A28FF" w:rsidRDefault="001F5F99">
            <w:r>
              <w:t>TLM2123</w:t>
            </w:r>
          </w:p>
        </w:tc>
        <w:tc>
          <w:tcPr>
            <w:tcW w:w="1245" w:type="dxa"/>
            <w:vAlign w:val="center"/>
          </w:tcPr>
          <w:p w14:paraId="5B2B43DD" w14:textId="77777777" w:rsidR="004A28FF" w:rsidRDefault="001F5F99">
            <w:r>
              <w:t>2100</w:t>
            </w:r>
          </w:p>
        </w:tc>
        <w:tc>
          <w:tcPr>
            <w:tcW w:w="1245" w:type="dxa"/>
            <w:vAlign w:val="center"/>
          </w:tcPr>
          <w:p w14:paraId="25D76228" w14:textId="77777777" w:rsidR="004A28FF" w:rsidRDefault="001F5F99">
            <w:r>
              <w:t>2300</w:t>
            </w:r>
          </w:p>
        </w:tc>
        <w:tc>
          <w:tcPr>
            <w:tcW w:w="1301" w:type="dxa"/>
            <w:vAlign w:val="center"/>
          </w:tcPr>
          <w:p w14:paraId="52DD6F72" w14:textId="77777777" w:rsidR="004A28FF" w:rsidRDefault="001F5F99">
            <w:r>
              <w:t>单层铝窗</w:t>
            </w:r>
          </w:p>
        </w:tc>
        <w:tc>
          <w:tcPr>
            <w:tcW w:w="1301" w:type="dxa"/>
            <w:vAlign w:val="center"/>
          </w:tcPr>
          <w:p w14:paraId="14095D3B" w14:textId="77777777" w:rsidR="004A28FF" w:rsidRDefault="001F5F99">
            <w:r>
              <w:t>普通玻璃</w:t>
            </w:r>
          </w:p>
        </w:tc>
        <w:tc>
          <w:tcPr>
            <w:tcW w:w="1516" w:type="dxa"/>
            <w:vAlign w:val="center"/>
          </w:tcPr>
          <w:p w14:paraId="464A5ABA" w14:textId="77777777" w:rsidR="004A28FF" w:rsidRDefault="001F5F99">
            <w:r>
              <w:t>0.89</w:t>
            </w:r>
          </w:p>
        </w:tc>
        <w:tc>
          <w:tcPr>
            <w:tcW w:w="1358" w:type="dxa"/>
            <w:vAlign w:val="center"/>
          </w:tcPr>
          <w:p w14:paraId="2D87778D" w14:textId="77777777" w:rsidR="004A28FF" w:rsidRDefault="001F5F99">
            <w:r>
              <w:t>0.08</w:t>
            </w:r>
          </w:p>
        </w:tc>
      </w:tr>
      <w:tr w:rsidR="004A28FF" w14:paraId="7DA504DA" w14:textId="77777777">
        <w:tc>
          <w:tcPr>
            <w:tcW w:w="1358" w:type="dxa"/>
            <w:vAlign w:val="center"/>
          </w:tcPr>
          <w:p w14:paraId="085A699B" w14:textId="77777777" w:rsidR="004A28FF" w:rsidRDefault="001F5F99">
            <w:r>
              <w:t>TLM2423</w:t>
            </w:r>
          </w:p>
        </w:tc>
        <w:tc>
          <w:tcPr>
            <w:tcW w:w="1245" w:type="dxa"/>
            <w:vAlign w:val="center"/>
          </w:tcPr>
          <w:p w14:paraId="0F921D81" w14:textId="77777777" w:rsidR="004A28FF" w:rsidRDefault="001F5F99">
            <w:r>
              <w:t>2400</w:t>
            </w:r>
          </w:p>
        </w:tc>
        <w:tc>
          <w:tcPr>
            <w:tcW w:w="1245" w:type="dxa"/>
            <w:vAlign w:val="center"/>
          </w:tcPr>
          <w:p w14:paraId="73828832" w14:textId="77777777" w:rsidR="004A28FF" w:rsidRDefault="001F5F99">
            <w:r>
              <w:t>2100</w:t>
            </w:r>
          </w:p>
        </w:tc>
        <w:tc>
          <w:tcPr>
            <w:tcW w:w="1301" w:type="dxa"/>
            <w:vAlign w:val="center"/>
          </w:tcPr>
          <w:p w14:paraId="71AFD80D" w14:textId="77777777" w:rsidR="004A28FF" w:rsidRDefault="001F5F99">
            <w:r>
              <w:t>单层铝窗</w:t>
            </w:r>
          </w:p>
        </w:tc>
        <w:tc>
          <w:tcPr>
            <w:tcW w:w="1301" w:type="dxa"/>
            <w:vAlign w:val="center"/>
          </w:tcPr>
          <w:p w14:paraId="02006E87" w14:textId="77777777" w:rsidR="004A28FF" w:rsidRDefault="001F5F99">
            <w:r>
              <w:t>普通玻璃</w:t>
            </w:r>
          </w:p>
        </w:tc>
        <w:tc>
          <w:tcPr>
            <w:tcW w:w="1516" w:type="dxa"/>
            <w:vAlign w:val="center"/>
          </w:tcPr>
          <w:p w14:paraId="659CD1A3" w14:textId="77777777" w:rsidR="004A28FF" w:rsidRDefault="001F5F99">
            <w:r>
              <w:t>0.89</w:t>
            </w:r>
          </w:p>
        </w:tc>
        <w:tc>
          <w:tcPr>
            <w:tcW w:w="1358" w:type="dxa"/>
            <w:vAlign w:val="center"/>
          </w:tcPr>
          <w:p w14:paraId="4C233495" w14:textId="77777777" w:rsidR="004A28FF" w:rsidRDefault="001F5F99">
            <w:r>
              <w:t>0.08</w:t>
            </w:r>
          </w:p>
        </w:tc>
      </w:tr>
    </w:tbl>
    <w:p w14:paraId="3EB81F66"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8995DCD" w14:textId="77777777" w:rsidR="004A28FF" w:rsidRDefault="004A28FF">
      <w:pPr>
        <w:pStyle w:val="a0"/>
        <w:rPr>
          <w:rFonts w:ascii="宋体" w:hAnsi="宋体"/>
          <w:sz w:val="18"/>
          <w:szCs w:val="18"/>
          <w:lang w:val="en-US"/>
        </w:rPr>
      </w:pPr>
    </w:p>
    <w:p w14:paraId="6EB061D4" w14:textId="77777777" w:rsidR="000926EC" w:rsidRDefault="000926EC" w:rsidP="000926EC">
      <w:pPr>
        <w:pStyle w:val="a0"/>
        <w:rPr>
          <w:rFonts w:ascii="宋体" w:hAnsi="宋体"/>
          <w:sz w:val="18"/>
          <w:szCs w:val="18"/>
          <w:lang w:val="en-US"/>
        </w:rPr>
      </w:pPr>
    </w:p>
    <w:p w14:paraId="7FA5F27B" w14:textId="77777777" w:rsidR="001E049F" w:rsidRDefault="00F642A6" w:rsidP="002A1DE5">
      <w:pPr>
        <w:pStyle w:val="1"/>
      </w:pPr>
      <w:bookmarkStart w:id="71" w:name="_Toc47645345"/>
      <w:r>
        <w:rPr>
          <w:rFonts w:hint="eastAsia"/>
        </w:rPr>
        <w:lastRenderedPageBreak/>
        <w:t>房间模拟</w:t>
      </w:r>
      <w:r>
        <w:t>结果</w:t>
      </w:r>
      <w:bookmarkEnd w:id="71"/>
    </w:p>
    <w:p w14:paraId="1C544B40" w14:textId="77777777" w:rsidR="007E7920" w:rsidRDefault="007E7920" w:rsidP="007E7920">
      <w:pPr>
        <w:pStyle w:val="a0"/>
        <w:spacing w:afterLines="50" w:after="156" w:line="360" w:lineRule="exact"/>
        <w:ind w:firstLine="420"/>
        <w:rPr>
          <w:lang w:val="en-US"/>
        </w:rPr>
      </w:pPr>
      <w:r w:rsidRPr="00B305EB">
        <w:rPr>
          <w:rFonts w:hint="eastAsia"/>
          <w:lang w:val="en-US"/>
        </w:rPr>
        <w:t>本项目为</w:t>
      </w:r>
      <w:r>
        <w:rPr>
          <w:rFonts w:hint="eastAsia"/>
          <w:lang w:val="en-US"/>
        </w:rPr>
        <w:t>住宅</w:t>
      </w:r>
      <w:r w:rsidRPr="00B305EB">
        <w:rPr>
          <w:lang w:val="en-US"/>
        </w:rPr>
        <w:t>建筑</w:t>
      </w:r>
      <w:r w:rsidRPr="00B305EB">
        <w:rPr>
          <w:rFonts w:hint="eastAsia"/>
          <w:lang w:val="en-US"/>
        </w:rPr>
        <w:t>。</w:t>
      </w:r>
      <w:r w:rsidRPr="009A5318">
        <w:rPr>
          <w:lang w:val="en-US"/>
        </w:rPr>
        <w:t>根据</w:t>
      </w:r>
      <w:r w:rsidRPr="009A5318">
        <w:rPr>
          <w:rFonts w:hint="eastAsia"/>
          <w:lang w:val="en-US"/>
        </w:rPr>
        <w:t>《建筑采光设计标准》</w:t>
      </w:r>
      <w:r w:rsidRPr="009A5318">
        <w:rPr>
          <w:lang w:val="en-US"/>
        </w:rPr>
        <w:t>GB 50033-2013</w:t>
      </w:r>
      <w:r w:rsidRPr="009A5318">
        <w:rPr>
          <w:rFonts w:hint="eastAsia"/>
          <w:lang w:val="en-US"/>
        </w:rPr>
        <w:t>和</w:t>
      </w:r>
      <w:r w:rsidRPr="009A5318">
        <w:rPr>
          <w:lang w:val="en-US"/>
        </w:rPr>
        <w:t>《民用建筑设计统一标准》GB 50352-2019</w:t>
      </w:r>
      <w:r w:rsidRPr="009A5318">
        <w:rPr>
          <w:rFonts w:hint="eastAsia"/>
          <w:lang w:val="en-US"/>
        </w:rPr>
        <w:t>相关条文的</w:t>
      </w:r>
      <w:r w:rsidRPr="00B305EB">
        <w:rPr>
          <w:rFonts w:hint="eastAsia"/>
          <w:lang w:val="en-US"/>
        </w:rPr>
        <w:t>要求</w:t>
      </w:r>
      <w:r w:rsidRPr="00B305EB">
        <w:rPr>
          <w:lang w:val="en-US"/>
        </w:rPr>
        <w:t>，需计算建筑内</w:t>
      </w:r>
      <w:r w:rsidRPr="00B305EB">
        <w:rPr>
          <w:rFonts w:hint="eastAsia"/>
          <w:lang w:val="en-US"/>
        </w:rPr>
        <w:t>主要功能房间</w:t>
      </w:r>
      <w:r w:rsidRPr="00B305EB">
        <w:rPr>
          <w:lang w:val="en-US"/>
        </w:rPr>
        <w:t>的采光系数</w:t>
      </w:r>
      <w:r>
        <w:rPr>
          <w:rFonts w:hint="eastAsia"/>
          <w:lang w:val="en-US"/>
        </w:rPr>
        <w:t>，判断每户是否达标并统计</w:t>
      </w:r>
      <w:r w:rsidRPr="00B305EB">
        <w:rPr>
          <w:rFonts w:hint="eastAsia"/>
          <w:lang w:val="en-US"/>
        </w:rPr>
        <w:t>达标</w:t>
      </w:r>
      <w:r>
        <w:rPr>
          <w:rFonts w:hint="eastAsia"/>
          <w:lang w:val="en-US"/>
        </w:rPr>
        <w:t>户数</w:t>
      </w:r>
      <w:r w:rsidRPr="00B305EB">
        <w:rPr>
          <w:rFonts w:hint="eastAsia"/>
          <w:lang w:val="en-US"/>
        </w:rPr>
        <w:t>。</w:t>
      </w:r>
    </w:p>
    <w:p w14:paraId="68D7A5BF" w14:textId="77777777" w:rsidR="00495AAA" w:rsidRDefault="007E7920" w:rsidP="00CC0F0F">
      <w:pPr>
        <w:pStyle w:val="2"/>
      </w:pPr>
      <w:bookmarkStart w:id="72" w:name="_Toc47645346"/>
      <w:r>
        <w:rPr>
          <w:rFonts w:hint="eastAsia"/>
        </w:rPr>
        <w:t>房间采光系数</w:t>
      </w:r>
      <w:bookmarkEnd w:id="72"/>
    </w:p>
    <w:p w14:paraId="33FE85E0" w14:textId="77777777" w:rsidR="007E7920" w:rsidRPr="007E7920" w:rsidRDefault="007E7920" w:rsidP="00935684">
      <w:pPr>
        <w:rPr>
          <w:lang w:val="en-US"/>
        </w:rPr>
      </w:pPr>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4A28FF" w14:paraId="523151F4" w14:textId="77777777">
        <w:tc>
          <w:tcPr>
            <w:tcW w:w="594" w:type="dxa"/>
            <w:shd w:val="clear" w:color="auto" w:fill="E6E6E6"/>
            <w:vAlign w:val="center"/>
          </w:tcPr>
          <w:p w14:paraId="4662B505" w14:textId="77777777" w:rsidR="004A28FF" w:rsidRDefault="001F5F99">
            <w:r>
              <w:t>楼层</w:t>
            </w:r>
          </w:p>
        </w:tc>
        <w:tc>
          <w:tcPr>
            <w:tcW w:w="820" w:type="dxa"/>
            <w:shd w:val="clear" w:color="auto" w:fill="E6E6E6"/>
            <w:vAlign w:val="center"/>
          </w:tcPr>
          <w:p w14:paraId="53C76811" w14:textId="77777777" w:rsidR="004A28FF" w:rsidRDefault="001F5F99">
            <w:r>
              <w:t>户型</w:t>
            </w:r>
          </w:p>
        </w:tc>
        <w:tc>
          <w:tcPr>
            <w:tcW w:w="1075" w:type="dxa"/>
            <w:shd w:val="clear" w:color="auto" w:fill="E6E6E6"/>
            <w:vAlign w:val="center"/>
          </w:tcPr>
          <w:p w14:paraId="23F0398E" w14:textId="77777777" w:rsidR="004A28FF" w:rsidRDefault="001F5F99">
            <w:r>
              <w:t>房间编号</w:t>
            </w:r>
          </w:p>
        </w:tc>
        <w:tc>
          <w:tcPr>
            <w:tcW w:w="1075" w:type="dxa"/>
            <w:shd w:val="clear" w:color="auto" w:fill="E6E6E6"/>
            <w:vAlign w:val="center"/>
          </w:tcPr>
          <w:p w14:paraId="51DCCD35" w14:textId="77777777" w:rsidR="004A28FF" w:rsidRDefault="001F5F99">
            <w:r>
              <w:t>房间类型</w:t>
            </w:r>
          </w:p>
        </w:tc>
        <w:tc>
          <w:tcPr>
            <w:tcW w:w="735" w:type="dxa"/>
            <w:shd w:val="clear" w:color="auto" w:fill="E6E6E6"/>
            <w:vAlign w:val="center"/>
          </w:tcPr>
          <w:p w14:paraId="1EB9552E" w14:textId="77777777" w:rsidR="004A28FF" w:rsidRDefault="001F5F99">
            <w:r>
              <w:t>采光等级</w:t>
            </w:r>
          </w:p>
        </w:tc>
        <w:tc>
          <w:tcPr>
            <w:tcW w:w="735" w:type="dxa"/>
            <w:shd w:val="clear" w:color="auto" w:fill="E6E6E6"/>
            <w:vAlign w:val="center"/>
          </w:tcPr>
          <w:p w14:paraId="470580E7" w14:textId="77777777" w:rsidR="004A28FF" w:rsidRDefault="001F5F99">
            <w:r>
              <w:t>采光类型</w:t>
            </w:r>
          </w:p>
        </w:tc>
        <w:tc>
          <w:tcPr>
            <w:tcW w:w="905" w:type="dxa"/>
            <w:shd w:val="clear" w:color="auto" w:fill="E6E6E6"/>
            <w:vAlign w:val="center"/>
          </w:tcPr>
          <w:p w14:paraId="392F0ACA" w14:textId="77777777" w:rsidR="004A28FF" w:rsidRDefault="001F5F99">
            <w:r>
              <w:t>房间</w:t>
            </w:r>
            <w:r>
              <w:br/>
            </w:r>
            <w:r>
              <w:t>面积</w:t>
            </w:r>
          </w:p>
        </w:tc>
        <w:tc>
          <w:tcPr>
            <w:tcW w:w="1075" w:type="dxa"/>
            <w:shd w:val="clear" w:color="auto" w:fill="E6E6E6"/>
            <w:vAlign w:val="center"/>
          </w:tcPr>
          <w:p w14:paraId="5CBDBE4C" w14:textId="77777777" w:rsidR="004A28FF" w:rsidRDefault="001F5F99">
            <w:r>
              <w:t>采光系数</w:t>
            </w:r>
            <w:r>
              <w:t>C(%)</w:t>
            </w:r>
          </w:p>
        </w:tc>
        <w:tc>
          <w:tcPr>
            <w:tcW w:w="1301" w:type="dxa"/>
            <w:shd w:val="clear" w:color="auto" w:fill="E6E6E6"/>
            <w:vAlign w:val="center"/>
          </w:tcPr>
          <w:p w14:paraId="763A5E6B" w14:textId="77777777" w:rsidR="004A28FF" w:rsidRDefault="001F5F99">
            <w:r>
              <w:t>采光系数</w:t>
            </w:r>
            <w:r>
              <w:br/>
            </w:r>
            <w:r>
              <w:t>标准值</w:t>
            </w:r>
            <w:r>
              <w:t>(%)</w:t>
            </w:r>
          </w:p>
        </w:tc>
        <w:tc>
          <w:tcPr>
            <w:tcW w:w="1007" w:type="dxa"/>
            <w:shd w:val="clear" w:color="auto" w:fill="E6E6E6"/>
            <w:vAlign w:val="center"/>
          </w:tcPr>
          <w:p w14:paraId="384535E5" w14:textId="77777777" w:rsidR="004A28FF" w:rsidRDefault="001F5F99">
            <w:r>
              <w:t>结论</w:t>
            </w:r>
          </w:p>
        </w:tc>
      </w:tr>
    </w:tbl>
    <w:p w14:paraId="4921ED95" w14:textId="77777777" w:rsidR="001C24B2" w:rsidRPr="001510FA" w:rsidRDefault="001C24B2" w:rsidP="00F642A6">
      <w:pPr>
        <w:pStyle w:val="a0"/>
        <w:ind w:firstLine="420"/>
        <w:rPr>
          <w:lang w:val="en-US"/>
        </w:rPr>
      </w:pPr>
    </w:p>
    <w:p w14:paraId="35A45535" w14:textId="77777777" w:rsidR="00531484" w:rsidRDefault="007E7920" w:rsidP="00CC0F0F">
      <w:pPr>
        <w:pStyle w:val="2"/>
      </w:pPr>
      <w:r>
        <w:rPr>
          <w:rFonts w:hint="eastAsia"/>
        </w:rPr>
        <w:t>户型统计结果</w:t>
      </w:r>
    </w:p>
    <w:p w14:paraId="7C659131" w14:textId="77777777" w:rsidR="007E7920" w:rsidRPr="00376C86" w:rsidRDefault="007E7920" w:rsidP="007E7920">
      <w:pPr>
        <w:pStyle w:val="a0"/>
        <w:ind w:firstLine="420"/>
        <w:rPr>
          <w:lang w:val="en-US"/>
        </w:rPr>
      </w:pPr>
      <w:r>
        <w:rPr>
          <w:rFonts w:hint="eastAsia"/>
          <w:lang w:val="en-US"/>
        </w:rPr>
        <w:t>户型</w:t>
      </w:r>
      <w:r w:rsidRPr="00376C86">
        <w:rPr>
          <w:rFonts w:hint="eastAsia"/>
          <w:lang w:val="en-US"/>
        </w:rPr>
        <w:t>每套住宅至少应有一个居住空间满足采光系数标准要求，当一套住宅中居住空间总数超过</w:t>
      </w:r>
      <w:r w:rsidRPr="00376C86">
        <w:rPr>
          <w:lang w:val="en-US"/>
        </w:rPr>
        <w:t>4个时，其中应有2个及以上满足采光系数标准要求。</w:t>
      </w:r>
      <w:r w:rsidR="004A39AE">
        <w:rPr>
          <w:rFonts w:hint="eastAsia"/>
        </w:rPr>
        <w:t>汇总</w:t>
      </w:r>
      <w:r>
        <w:rPr>
          <w:rFonts w:hint="eastAsia"/>
          <w:lang w:val="en-US"/>
        </w:rPr>
        <w:t>统计结果如下：</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tblGrid>
      <w:tr w:rsidR="007E7920" w:rsidRPr="005D37F9" w14:paraId="094BDAB7" w14:textId="77777777" w:rsidTr="004A39AE">
        <w:trPr>
          <w:jc w:val="center"/>
        </w:trPr>
        <w:tc>
          <w:tcPr>
            <w:tcW w:w="2260" w:type="dxa"/>
            <w:vAlign w:val="center"/>
          </w:tcPr>
          <w:p w14:paraId="5F7FF4D1" w14:textId="77777777" w:rsidR="007E7920" w:rsidRPr="005D37F9" w:rsidRDefault="007E7920" w:rsidP="00181396">
            <w:pPr>
              <w:rPr>
                <w:lang w:val="en-US"/>
              </w:rPr>
            </w:pPr>
            <w:r w:rsidRPr="005D37F9">
              <w:rPr>
                <w:rFonts w:hint="eastAsia"/>
                <w:lang w:val="en-US"/>
              </w:rPr>
              <w:t>总户数</w:t>
            </w:r>
          </w:p>
        </w:tc>
        <w:tc>
          <w:tcPr>
            <w:tcW w:w="2260" w:type="dxa"/>
            <w:vAlign w:val="center"/>
          </w:tcPr>
          <w:p w14:paraId="4ADFE50B" w14:textId="77777777" w:rsidR="007E7920" w:rsidRPr="005D37F9" w:rsidRDefault="007E7920" w:rsidP="00181396">
            <w:pPr>
              <w:rPr>
                <w:lang w:val="en-US"/>
              </w:rPr>
            </w:pPr>
            <w:r w:rsidRPr="005D37F9">
              <w:rPr>
                <w:rFonts w:hint="eastAsia"/>
                <w:lang w:val="en-US"/>
              </w:rPr>
              <w:t>达标户数</w:t>
            </w:r>
          </w:p>
        </w:tc>
        <w:tc>
          <w:tcPr>
            <w:tcW w:w="2260" w:type="dxa"/>
            <w:vAlign w:val="center"/>
          </w:tcPr>
          <w:p w14:paraId="0A62BF26" w14:textId="77777777" w:rsidR="007E7920" w:rsidRPr="005D37F9" w:rsidRDefault="007E7920" w:rsidP="00181396">
            <w:pPr>
              <w:rPr>
                <w:lang w:val="en-US"/>
              </w:rPr>
            </w:pPr>
            <w:r w:rsidRPr="005D37F9">
              <w:rPr>
                <w:rFonts w:hint="eastAsia"/>
                <w:lang w:val="en-US"/>
              </w:rPr>
              <w:t>不达标户数</w:t>
            </w:r>
          </w:p>
        </w:tc>
      </w:tr>
      <w:tr w:rsidR="007E7920" w:rsidRPr="005D37F9" w14:paraId="0056BE42" w14:textId="77777777" w:rsidTr="004A39AE">
        <w:trPr>
          <w:jc w:val="center"/>
        </w:trPr>
        <w:tc>
          <w:tcPr>
            <w:tcW w:w="2260" w:type="dxa"/>
            <w:vAlign w:val="center"/>
          </w:tcPr>
          <w:p w14:paraId="3E126404" w14:textId="77777777" w:rsidR="007E7920" w:rsidRPr="005D37F9" w:rsidRDefault="007E7920" w:rsidP="00935684">
            <w:pPr>
              <w:rPr>
                <w:lang w:val="en-US"/>
              </w:rPr>
            </w:pPr>
            <w:bookmarkStart w:id="74" w:name="总户数1"/>
            <w:r>
              <w:t>0</w:t>
            </w:r>
            <w:bookmarkEnd w:id="74"/>
          </w:p>
        </w:tc>
        <w:tc>
          <w:tcPr>
            <w:tcW w:w="2260" w:type="dxa"/>
            <w:vAlign w:val="center"/>
          </w:tcPr>
          <w:p w14:paraId="6293B682" w14:textId="77777777" w:rsidR="007E7920" w:rsidRPr="005D37F9" w:rsidRDefault="007E7920" w:rsidP="00935684">
            <w:pPr>
              <w:rPr>
                <w:lang w:val="en-US"/>
              </w:rPr>
            </w:pPr>
            <w:bookmarkStart w:id="75" w:name="达标户数1"/>
            <w:r>
              <w:t>0</w:t>
            </w:r>
            <w:bookmarkEnd w:id="75"/>
          </w:p>
        </w:tc>
        <w:tc>
          <w:tcPr>
            <w:tcW w:w="2260" w:type="dxa"/>
            <w:vAlign w:val="center"/>
          </w:tcPr>
          <w:p w14:paraId="57CD76E3" w14:textId="77777777" w:rsidR="007E7920" w:rsidRPr="005D37F9" w:rsidRDefault="007E7920" w:rsidP="00935684">
            <w:pPr>
              <w:rPr>
                <w:lang w:val="en-US"/>
              </w:rPr>
            </w:pPr>
            <w:bookmarkStart w:id="76" w:name="不达标户数1"/>
            <w:r>
              <w:t>0</w:t>
            </w:r>
            <w:bookmarkEnd w:id="76"/>
          </w:p>
        </w:tc>
      </w:tr>
    </w:tbl>
    <w:p w14:paraId="1ACD8AA6" w14:textId="77777777" w:rsidR="00531484" w:rsidRPr="00B305EB" w:rsidRDefault="00531484" w:rsidP="00B305EB">
      <w:pPr>
        <w:pStyle w:val="a0"/>
        <w:spacing w:line="360" w:lineRule="exact"/>
        <w:ind w:firstLine="420"/>
      </w:pPr>
    </w:p>
    <w:p w14:paraId="5A4CBD46" w14:textId="77777777" w:rsidR="001C24B2" w:rsidRPr="006B275A" w:rsidRDefault="001C24B2" w:rsidP="00531484">
      <w:pPr>
        <w:pStyle w:val="a0"/>
        <w:ind w:firstLine="420"/>
        <w:rPr>
          <w:lang w:val="en-US"/>
        </w:rPr>
      </w:pPr>
    </w:p>
    <w:p w14:paraId="4D060CC8" w14:textId="77777777" w:rsidR="005B290E" w:rsidRDefault="00A96DD2" w:rsidP="002A1DE5">
      <w:pPr>
        <w:pStyle w:val="1"/>
      </w:pPr>
      <w:bookmarkStart w:id="77" w:name="_Toc47645348"/>
      <w:r>
        <w:rPr>
          <w:rFonts w:hint="eastAsia"/>
        </w:rPr>
        <w:t>采光</w:t>
      </w:r>
      <w:r>
        <w:t>效果分析</w:t>
      </w:r>
      <w:r>
        <w:rPr>
          <w:rFonts w:hint="eastAsia"/>
        </w:rPr>
        <w:t>彩图</w:t>
      </w:r>
      <w:bookmarkEnd w:id="77"/>
    </w:p>
    <w:p w14:paraId="7C253323" w14:textId="77777777" w:rsidR="00935684" w:rsidRDefault="00A96DD2" w:rsidP="00E62202">
      <w:pPr>
        <w:pStyle w:val="a0"/>
        <w:spacing w:line="360" w:lineRule="exact"/>
        <w:ind w:firstLine="420"/>
        <w:rPr>
          <w:lang w:val="en-US"/>
        </w:rPr>
      </w:pPr>
      <w:r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Pr="00B305EB">
        <w:rPr>
          <w:rFonts w:hint="eastAsia"/>
          <w:lang w:val="en-US"/>
        </w:rPr>
        <w:t>房间的室内采光</w:t>
      </w:r>
      <w:r w:rsidR="004142EF" w:rsidRPr="00B305EB">
        <w:rPr>
          <w:rFonts w:hint="eastAsia"/>
          <w:lang w:val="en-US"/>
        </w:rPr>
        <w:t>系数</w:t>
      </w:r>
      <w:r w:rsidRPr="00B305EB">
        <w:rPr>
          <w:rFonts w:hint="eastAsia"/>
          <w:lang w:val="en-US"/>
        </w:rPr>
        <w:t>情况如下所示</w:t>
      </w:r>
      <w:r w:rsidR="00935684">
        <w:rPr>
          <w:rFonts w:hint="eastAsia"/>
          <w:lang w:val="en-US"/>
        </w:rPr>
        <w:t>：</w:t>
      </w:r>
    </w:p>
    <w:p w14:paraId="3A27C7CB" w14:textId="77777777" w:rsidR="00A96DD2" w:rsidRPr="00B305EB" w:rsidRDefault="00A96DD2" w:rsidP="00935684">
      <w:pPr>
        <w:rPr>
          <w:lang w:val="en-US"/>
        </w:rPr>
      </w:pPr>
    </w:p>
    <w:p w14:paraId="232876D0" w14:textId="77777777" w:rsidR="007E7920" w:rsidRDefault="007E7920" w:rsidP="00E429C8">
      <w:pPr>
        <w:pStyle w:val="a0"/>
        <w:tabs>
          <w:tab w:val="num" w:pos="900"/>
        </w:tabs>
        <w:jc w:val="center"/>
        <w:rPr>
          <w:lang w:val="en-US"/>
        </w:rPr>
      </w:pPr>
    </w:p>
    <w:p w14:paraId="6262C8A6" w14:textId="77777777" w:rsidR="00B634AB" w:rsidRDefault="00B634AB" w:rsidP="002A1DE5">
      <w:pPr>
        <w:pStyle w:val="1"/>
      </w:pPr>
      <w:bookmarkStart w:id="78" w:name="_Toc47645349"/>
      <w:r>
        <w:rPr>
          <w:rFonts w:hint="eastAsia"/>
        </w:rPr>
        <w:t>结论</w:t>
      </w:r>
      <w:bookmarkEnd w:id="78"/>
    </w:p>
    <w:p w14:paraId="02B88643" w14:textId="77777777" w:rsidR="007E7920" w:rsidRPr="003A6FFE" w:rsidRDefault="007E7920" w:rsidP="007E7920">
      <w:pPr>
        <w:pStyle w:val="a0"/>
        <w:tabs>
          <w:tab w:val="num" w:pos="900"/>
        </w:tabs>
        <w:spacing w:afterLines="50" w:after="156" w:line="360" w:lineRule="exact"/>
        <w:ind w:firstLine="420"/>
        <w:rPr>
          <w:rFonts w:asciiTheme="minorEastAsia" w:eastAsiaTheme="minorEastAsia" w:hAnsiTheme="minorEastAsia"/>
          <w:lang w:val="en-US"/>
        </w:rPr>
      </w:pPr>
      <w:r w:rsidRPr="00B305EB">
        <w:rPr>
          <w:rFonts w:hint="eastAsia"/>
          <w:lang w:val="en-US"/>
        </w:rPr>
        <w:t>通过对本建筑的采</w:t>
      </w:r>
      <w:r w:rsidRPr="00F278E6">
        <w:rPr>
          <w:rFonts w:hint="eastAsia"/>
          <w:lang w:val="en-US"/>
        </w:rPr>
        <w:t>光模拟和统计分析，依据《建筑采光设计标准》</w:t>
      </w:r>
      <w:r w:rsidRPr="00F278E6">
        <w:rPr>
          <w:lang w:val="en-US"/>
        </w:rPr>
        <w:t>GB 50033-2013</w:t>
      </w:r>
      <w:r w:rsidRPr="00F278E6">
        <w:rPr>
          <w:rFonts w:hint="eastAsia"/>
          <w:lang w:val="en-US"/>
        </w:rPr>
        <w:t>和</w:t>
      </w:r>
      <w:r w:rsidRPr="00F278E6">
        <w:rPr>
          <w:lang w:val="en-US"/>
        </w:rPr>
        <w:t>《</w:t>
      </w:r>
      <w:r w:rsidRPr="00F278E6">
        <w:rPr>
          <w:rFonts w:hint="eastAsia"/>
          <w:lang w:val="en-US"/>
        </w:rPr>
        <w:t>民用建筑设计统一标准</w:t>
      </w:r>
      <w:r w:rsidRPr="00F278E6">
        <w:rPr>
          <w:lang w:val="en-US"/>
        </w:rPr>
        <w:t>》</w:t>
      </w:r>
      <w:r w:rsidRPr="00F278E6">
        <w:rPr>
          <w:rFonts w:hint="eastAsia"/>
          <w:lang w:val="en-US"/>
        </w:rPr>
        <w:t xml:space="preserve"> GB</w:t>
      </w:r>
      <w:r w:rsidRPr="00F278E6">
        <w:rPr>
          <w:lang w:val="en-US"/>
        </w:rPr>
        <w:t xml:space="preserve"> </w:t>
      </w:r>
      <w:r w:rsidRPr="00F278E6">
        <w:rPr>
          <w:rFonts w:hint="eastAsia"/>
          <w:lang w:val="en-US"/>
        </w:rPr>
        <w:t>50352-2019对住宅建筑的采光要求，本建筑总户数</w:t>
      </w:r>
      <w:bookmarkStart w:id="79" w:name="总户数"/>
      <w:r w:rsidRPr="00F278E6">
        <w:t>0</w:t>
      </w:r>
      <w:bookmarkEnd w:id="79"/>
      <w:r w:rsidRPr="00F278E6">
        <w:rPr>
          <w:rFonts w:hint="eastAsia"/>
        </w:rPr>
        <w:t>，其中</w:t>
      </w:r>
      <w:r w:rsidRPr="00F278E6">
        <w:rPr>
          <w:rFonts w:hint="eastAsia"/>
          <w:lang w:val="en-US"/>
        </w:rPr>
        <w:t>达标户数</w:t>
      </w:r>
      <w:bookmarkStart w:id="80" w:name="达标户数"/>
      <w:r w:rsidRPr="00F278E6">
        <w:t>0</w:t>
      </w:r>
      <w:bookmarkEnd w:id="80"/>
      <w:r w:rsidRPr="00F278E6">
        <w:rPr>
          <w:rFonts w:hint="eastAsia"/>
          <w:lang w:val="en-US"/>
        </w:rPr>
        <w:t>，未达标户数</w:t>
      </w:r>
      <w:bookmarkStart w:id="81" w:name="不达标户数"/>
      <w:r w:rsidRPr="00F278E6">
        <w:t>0</w:t>
      </w:r>
      <w:bookmarkEnd w:id="81"/>
      <w:r w:rsidRPr="00F278E6">
        <w:rPr>
          <w:rFonts w:hint="eastAsia"/>
        </w:rPr>
        <w:t>，</w:t>
      </w:r>
      <w:r>
        <w:rPr>
          <w:rFonts w:hint="eastAsia"/>
        </w:rPr>
        <w:t>本项目</w:t>
      </w:r>
      <w:bookmarkStart w:id="82" w:name="户型达标结论"/>
      <w:r w:rsidRPr="00C30C57">
        <w:rPr>
          <w:rFonts w:hint="eastAsia"/>
        </w:rPr>
        <w:t>达标</w:t>
      </w:r>
      <w:bookmarkEnd w:id="82"/>
      <w:r w:rsidRPr="00F278E6">
        <w:rPr>
          <w:rFonts w:hint="eastAsia"/>
        </w:rPr>
        <w:t>。</w:t>
      </w:r>
    </w:p>
    <w:p w14:paraId="7C0378C6" w14:textId="77777777" w:rsidR="007E7920" w:rsidRPr="007E7920" w:rsidRDefault="007E7920" w:rsidP="007E7920">
      <w:pPr>
        <w:pStyle w:val="a0"/>
        <w:rPr>
          <w:lang w:val="en-US"/>
        </w:rPr>
      </w:pPr>
    </w:p>
    <w:p w14:paraId="2C3D4C3A" w14:textId="77777777" w:rsidR="007E7920" w:rsidRPr="007E7920" w:rsidRDefault="007E7920" w:rsidP="007E7920">
      <w:pPr>
        <w:pStyle w:val="a0"/>
        <w:rPr>
          <w:lang w:val="en-US"/>
        </w:rPr>
      </w:pPr>
    </w:p>
    <w:p w14:paraId="46A2270F" w14:textId="77777777" w:rsidR="00C07EC2" w:rsidRDefault="00C07EC2" w:rsidP="007E7920">
      <w:pPr>
        <w:pStyle w:val="a0"/>
        <w:tabs>
          <w:tab w:val="num" w:pos="900"/>
        </w:tabs>
        <w:rPr>
          <w:lang w:val="en-US"/>
        </w:rPr>
      </w:pPr>
    </w:p>
    <w:p w14:paraId="55C14A0F" w14:textId="77777777" w:rsidR="00206942" w:rsidRPr="00B305EB" w:rsidRDefault="00C07EC2" w:rsidP="007E7920">
      <w:pPr>
        <w:spacing w:line="240" w:lineRule="auto"/>
        <w:jc w:val="left"/>
        <w:rPr>
          <w:b/>
          <w:sz w:val="28"/>
          <w:szCs w:val="28"/>
          <w:lang w:val="en-US"/>
        </w:rPr>
      </w:pPr>
      <w:r>
        <w:rPr>
          <w:lang w:val="en-US"/>
        </w:rPr>
        <w:br w:type="page"/>
      </w:r>
      <w:r w:rsidR="004A5381" w:rsidRPr="00B305EB">
        <w:rPr>
          <w:lang w:val="en-US"/>
        </w:rPr>
        <w:lastRenderedPageBreak/>
        <w:t xml:space="preserve"> </w:t>
      </w:r>
      <w:r w:rsidR="00206942" w:rsidRPr="00B305EB">
        <w:rPr>
          <w:rFonts w:hint="eastAsia"/>
          <w:b/>
          <w:sz w:val="28"/>
          <w:szCs w:val="28"/>
          <w:lang w:val="en-US"/>
        </w:rPr>
        <w:t>附：</w:t>
      </w:r>
      <w:r w:rsidR="00DB777B" w:rsidRPr="00B305EB">
        <w:rPr>
          <w:rFonts w:hint="eastAsia"/>
          <w:b/>
          <w:sz w:val="28"/>
          <w:szCs w:val="28"/>
          <w:lang w:val="en-US"/>
        </w:rPr>
        <w:t>项目</w:t>
      </w:r>
      <w:r w:rsidR="00206942" w:rsidRPr="00B305EB">
        <w:rPr>
          <w:rFonts w:hint="eastAsia"/>
          <w:b/>
          <w:sz w:val="28"/>
          <w:szCs w:val="28"/>
          <w:lang w:val="en-US"/>
        </w:rPr>
        <w:t>总平面图</w:t>
      </w:r>
    </w:p>
    <w:p w14:paraId="7342F298" w14:textId="77777777" w:rsidR="00206942" w:rsidRPr="00BB6589" w:rsidRDefault="00206942" w:rsidP="00206942">
      <w:pPr>
        <w:pStyle w:val="a0"/>
        <w:jc w:val="center"/>
        <w:rPr>
          <w:sz w:val="28"/>
          <w:szCs w:val="28"/>
          <w:lang w:val="en-US"/>
        </w:rPr>
      </w:pPr>
      <w:bookmarkStart w:id="83" w:name="总平面图"/>
      <w:bookmarkEnd w:id="83"/>
    </w:p>
    <w:p w14:paraId="6A61A68E" w14:textId="77777777" w:rsidR="00C85350" w:rsidRPr="00802B5F" w:rsidRDefault="00C85350" w:rsidP="00802B5F"/>
    <w:sectPr w:rsidR="00C85350" w:rsidRPr="00802B5F" w:rsidSect="00C97E25">
      <w:footerReference w:type="default" r:id="rId1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CA18" w14:textId="77777777" w:rsidR="001F5F99" w:rsidRDefault="001F5F99" w:rsidP="00203A7D">
      <w:pPr>
        <w:spacing w:line="240" w:lineRule="auto"/>
      </w:pPr>
      <w:r>
        <w:separator/>
      </w:r>
    </w:p>
  </w:endnote>
  <w:endnote w:type="continuationSeparator" w:id="0">
    <w:p w14:paraId="61F3E453" w14:textId="77777777" w:rsidR="001F5F99" w:rsidRDefault="001F5F9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42C1" w14:textId="77777777" w:rsidR="00665923" w:rsidRPr="00A5698B" w:rsidRDefault="001F5F99"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E429C8">
      <w:rPr>
        <w:rFonts w:ascii="微软雅黑" w:eastAsia="微软雅黑" w:hAnsi="微软雅黑"/>
        <w:noProof/>
      </w:rPr>
      <w:t>9</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E429C8">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A5698B" w:rsidRPr="00A5698B">
      <w:rPr>
        <w:rFonts w:ascii="微软雅黑" w:eastAsia="微软雅黑" w:hAnsi="微软雅黑"/>
      </w:rPr>
      <w:t>D</w:t>
    </w:r>
    <w:r w:rsidR="007E7920">
      <w:rPr>
        <w:rFonts w:ascii="微软雅黑" w:eastAsia="微软雅黑" w:hAnsi="微软雅黑" w:hint="eastAsia"/>
      </w:rPr>
      <w:t>ali</w:t>
    </w:r>
    <w:r w:rsidR="00A5698B" w:rsidRPr="00A5698B">
      <w:rPr>
        <w:rFonts w:ascii="微软雅黑" w:eastAsia="微软雅黑" w:hAnsi="微软雅黑"/>
      </w:rPr>
      <w:t>2020</w:t>
    </w:r>
  </w:p>
  <w:p w14:paraId="21C1A79A"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D78B" w14:textId="77777777" w:rsidR="001F5F99" w:rsidRDefault="001F5F99" w:rsidP="00203A7D">
      <w:pPr>
        <w:spacing w:line="240" w:lineRule="auto"/>
      </w:pPr>
      <w:r>
        <w:separator/>
      </w:r>
    </w:p>
  </w:footnote>
  <w:footnote w:type="continuationSeparator" w:id="0">
    <w:p w14:paraId="259EEFD4" w14:textId="77777777" w:rsidR="001F5F99" w:rsidRDefault="001F5F9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72D5" w14:textId="77777777"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5326C977" wp14:editId="120BC5F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3"/>
  </w:num>
  <w:num w:numId="35">
    <w:abstractNumId w:val="0"/>
  </w:num>
  <w:num w:numId="36">
    <w:abstractNumId w:val="0"/>
  </w:num>
  <w:num w:numId="37">
    <w:abstractNumId w:val="9"/>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9"/>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C2EF9"/>
    <w:rsid w:val="000C3722"/>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9E9"/>
    <w:rsid w:val="00146A89"/>
    <w:rsid w:val="0014776A"/>
    <w:rsid w:val="00150077"/>
    <w:rsid w:val="001549CD"/>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1F5F99"/>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93F69"/>
    <w:rsid w:val="00495AAA"/>
    <w:rsid w:val="004A28FF"/>
    <w:rsid w:val="004A39AE"/>
    <w:rsid w:val="004A5381"/>
    <w:rsid w:val="004A5BC2"/>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C100C"/>
    <w:rsid w:val="007C324F"/>
    <w:rsid w:val="007C3470"/>
    <w:rsid w:val="007C4E38"/>
    <w:rsid w:val="007D19BF"/>
    <w:rsid w:val="007D2688"/>
    <w:rsid w:val="007E37DA"/>
    <w:rsid w:val="007E75C8"/>
    <w:rsid w:val="007E7920"/>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5B22"/>
    <w:rsid w:val="00B60841"/>
    <w:rsid w:val="00B634AB"/>
    <w:rsid w:val="00B746B8"/>
    <w:rsid w:val="00B77743"/>
    <w:rsid w:val="00B919EF"/>
    <w:rsid w:val="00BB3B23"/>
    <w:rsid w:val="00BD2877"/>
    <w:rsid w:val="00BE09AC"/>
    <w:rsid w:val="00C07EC2"/>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4C2114E0"/>
  <w15:chartTrackingRefBased/>
  <w15:docId w15:val="{47D95C6B-6CCA-47CB-A3F0-E19FE23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684"/>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4A5BC2"/>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74;&#38632;&#26480;\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E17A-4608-4D0C-9061-2AAFF8CE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9</Pages>
  <Words>922</Words>
  <Characters>5256</Characters>
  <Application>Microsoft Office Word</Application>
  <DocSecurity>0</DocSecurity>
  <Lines>43</Lines>
  <Paragraphs>12</Paragraphs>
  <ScaleCrop>false</ScaleCrop>
  <Company>ths</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谢雨杰</dc:creator>
  <cp:keywords/>
  <dc:description/>
  <cp:lastModifiedBy>1244542912@qq.com</cp:lastModifiedBy>
  <cp:revision>1</cp:revision>
  <cp:lastPrinted>1899-12-31T16:00:00Z</cp:lastPrinted>
  <dcterms:created xsi:type="dcterms:W3CDTF">2021-12-31T11:24:00Z</dcterms:created>
  <dcterms:modified xsi:type="dcterms:W3CDTF">2021-12-31T11:25:00Z</dcterms:modified>
</cp:coreProperties>
</file>