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FF68B" w14:textId="77777777" w:rsidR="00D21815" w:rsidRDefault="00D21815" w:rsidP="00FC792A">
      <w:pPr>
        <w:spacing w:beforeLines="100" w:before="312" w:line="180" w:lineRule="atLeast"/>
        <w:jc w:val="center"/>
        <w:rPr>
          <w:rFonts w:ascii="黑体" w:eastAsia="黑体" w:hAnsi="宋体"/>
          <w:b/>
          <w:bCs/>
          <w:sz w:val="72"/>
          <w:szCs w:val="72"/>
        </w:rPr>
      </w:pPr>
    </w:p>
    <w:p w14:paraId="51A1C139"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57E85D1" w14:textId="77777777" w:rsidR="00A459DC" w:rsidRDefault="00A459DC" w:rsidP="00FC792A">
      <w:pPr>
        <w:spacing w:beforeLines="100" w:before="312" w:line="180" w:lineRule="atLeast"/>
        <w:rPr>
          <w:rFonts w:ascii="宋体" w:hAnsi="宋体"/>
          <w:bCs/>
          <w:sz w:val="44"/>
          <w:szCs w:val="44"/>
        </w:rPr>
      </w:pPr>
    </w:p>
    <w:p w14:paraId="21E08229" w14:textId="77777777" w:rsidR="00A459DC" w:rsidRDefault="00A459DC" w:rsidP="00A459DC">
      <w:pPr>
        <w:spacing w:line="180" w:lineRule="exact"/>
        <w:jc w:val="center"/>
        <w:rPr>
          <w:rFonts w:ascii="宋体" w:hAnsi="宋体"/>
          <w:b/>
          <w:bCs/>
          <w:szCs w:val="21"/>
        </w:rPr>
      </w:pPr>
    </w:p>
    <w:p w14:paraId="3CEE339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289994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93CFEE5"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540B5A07" w14:textId="77777777" w:rsidR="00A459DC" w:rsidRPr="00631037" w:rsidRDefault="00A459DC" w:rsidP="00631037">
            <w:pPr>
              <w:rPr>
                <w:rFonts w:ascii="宋体" w:hAnsi="宋体"/>
                <w:szCs w:val="21"/>
              </w:rPr>
            </w:pPr>
            <w:bookmarkStart w:id="0" w:name="工程名称"/>
            <w:bookmarkEnd w:id="0"/>
          </w:p>
        </w:tc>
      </w:tr>
      <w:tr w:rsidR="00A459DC" w:rsidRPr="00631037" w14:paraId="4A4387F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3CA37B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FC88281" w14:textId="77777777" w:rsidR="00A459DC" w:rsidRPr="00631037" w:rsidRDefault="00A459DC">
            <w:pPr>
              <w:rPr>
                <w:rFonts w:ascii="宋体" w:hAnsi="宋体"/>
                <w:szCs w:val="21"/>
              </w:rPr>
            </w:pPr>
            <w:bookmarkStart w:id="1" w:name="设计编号"/>
            <w:bookmarkEnd w:id="1"/>
          </w:p>
        </w:tc>
      </w:tr>
      <w:tr w:rsidR="00A459DC" w:rsidRPr="00631037" w14:paraId="0EF58BA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BC33D23"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C0D229C" w14:textId="77777777" w:rsidR="00A459DC" w:rsidRPr="00631037" w:rsidRDefault="00A459DC">
            <w:pPr>
              <w:rPr>
                <w:rFonts w:ascii="宋体" w:hAnsi="宋体"/>
                <w:szCs w:val="21"/>
              </w:rPr>
            </w:pPr>
            <w:bookmarkStart w:id="2" w:name="建设单位"/>
            <w:bookmarkEnd w:id="2"/>
          </w:p>
        </w:tc>
      </w:tr>
      <w:tr w:rsidR="00A459DC" w:rsidRPr="00631037" w14:paraId="03CB825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FC068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6B930FA1" w14:textId="77777777" w:rsidR="00A459DC" w:rsidRPr="00631037" w:rsidRDefault="00A459DC">
            <w:pPr>
              <w:rPr>
                <w:rFonts w:ascii="宋体" w:hAnsi="宋体"/>
                <w:szCs w:val="21"/>
              </w:rPr>
            </w:pPr>
            <w:bookmarkStart w:id="3" w:name="设计单位"/>
            <w:bookmarkEnd w:id="3"/>
          </w:p>
        </w:tc>
      </w:tr>
      <w:tr w:rsidR="00A459DC" w:rsidRPr="00631037" w14:paraId="6C8A20E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152DD0D"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2F71915" w14:textId="77777777" w:rsidR="00A459DC" w:rsidRPr="00631037" w:rsidRDefault="00A459DC">
            <w:pPr>
              <w:rPr>
                <w:rFonts w:ascii="宋体" w:hAnsi="宋体"/>
                <w:szCs w:val="21"/>
              </w:rPr>
            </w:pPr>
          </w:p>
        </w:tc>
      </w:tr>
      <w:tr w:rsidR="00A459DC" w:rsidRPr="00631037" w14:paraId="7741639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1D3BCD"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E8BE0F2" w14:textId="77777777" w:rsidR="00A459DC" w:rsidRPr="00631037" w:rsidRDefault="00A459DC">
            <w:pPr>
              <w:rPr>
                <w:rFonts w:ascii="宋体" w:hAnsi="宋体"/>
                <w:szCs w:val="21"/>
              </w:rPr>
            </w:pPr>
          </w:p>
        </w:tc>
      </w:tr>
      <w:tr w:rsidR="00A459DC" w:rsidRPr="00631037" w14:paraId="07C0017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296F3EC"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186AA5" w14:textId="77777777" w:rsidR="00A459DC" w:rsidRPr="00631037" w:rsidRDefault="00A459DC">
            <w:pPr>
              <w:rPr>
                <w:rFonts w:ascii="宋体" w:hAnsi="宋体"/>
                <w:szCs w:val="21"/>
              </w:rPr>
            </w:pPr>
          </w:p>
        </w:tc>
      </w:tr>
      <w:tr w:rsidR="00A459DC" w:rsidRPr="00631037" w14:paraId="640101B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C056E5F"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2768368A" w14:textId="77777777" w:rsidR="00A459DC" w:rsidRPr="00631037" w:rsidRDefault="00A459DC">
            <w:pPr>
              <w:rPr>
                <w:rFonts w:ascii="宋体" w:hAnsi="宋体"/>
                <w:szCs w:val="21"/>
              </w:rPr>
            </w:pPr>
          </w:p>
        </w:tc>
      </w:tr>
    </w:tbl>
    <w:p w14:paraId="15AB51BA" w14:textId="77777777" w:rsidR="00A459DC" w:rsidRDefault="00A459DC" w:rsidP="00A459DC">
      <w:pPr>
        <w:rPr>
          <w:rFonts w:ascii="宋体" w:hAnsi="宋体"/>
          <w:sz w:val="18"/>
          <w:szCs w:val="20"/>
        </w:rPr>
      </w:pPr>
    </w:p>
    <w:p w14:paraId="60B2085A" w14:textId="77777777" w:rsidR="00D21815" w:rsidRDefault="00D21815" w:rsidP="00A459DC">
      <w:pPr>
        <w:rPr>
          <w:rFonts w:ascii="宋体" w:hAnsi="宋体"/>
          <w:sz w:val="18"/>
          <w:szCs w:val="20"/>
        </w:rPr>
      </w:pPr>
    </w:p>
    <w:p w14:paraId="686AFF4B" w14:textId="7340AED9"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15241ef6274321"/>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14:paraId="6BD0DF52" w14:textId="77777777" w:rsidR="00A459DC" w:rsidRDefault="00A459DC" w:rsidP="00A459DC">
      <w:pPr>
        <w:jc w:val="center"/>
        <w:rPr>
          <w:rFonts w:ascii="宋体" w:hAnsi="宋体"/>
          <w:b/>
          <w:bCs/>
          <w:sz w:val="30"/>
          <w:szCs w:val="32"/>
          <w:lang w:val="en-GB"/>
        </w:rPr>
      </w:pPr>
    </w:p>
    <w:p w14:paraId="7620D70A"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51EEA2A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7144F64"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13679E1"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564BCC4F"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E39D1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90E57D2" w14:textId="77777777" w:rsidR="00A459DC" w:rsidRPr="00D34E70" w:rsidRDefault="002412ED" w:rsidP="001E4E43">
            <w:pPr>
              <w:rPr>
                <w:rFonts w:ascii="宋体" w:hAnsi="宋体"/>
                <w:szCs w:val="18"/>
              </w:rPr>
            </w:pPr>
            <w:bookmarkStart w:id="6" w:name="软件版本"/>
            <w:r>
              <w:rPr>
                <w:rFonts w:ascii="宋体" w:hAnsi="宋体" w:hint="eastAsia"/>
                <w:szCs w:val="18"/>
              </w:rPr>
              <w:t>20201212（SP1）</w:t>
            </w:r>
            <w:bookmarkEnd w:id="6"/>
          </w:p>
        </w:tc>
      </w:tr>
      <w:tr w:rsidR="00A459DC" w:rsidRPr="00D34E70" w14:paraId="308C6C6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34E9D54E"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09A8ECAD" w14:textId="2FA06FBB"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905F3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628B206"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2423F89" w14:textId="77777777" w:rsidR="00D06335" w:rsidRPr="002B262A" w:rsidRDefault="00D06335" w:rsidP="00D06335">
            <w:pPr>
              <w:rPr>
                <w:rFonts w:ascii="Times New Roman" w:hAnsi="Times New Roman"/>
              </w:rPr>
            </w:pPr>
            <w:bookmarkStart w:id="7" w:name="加密锁号"/>
            <w:r>
              <w:t>T13957648453</w:t>
            </w:r>
            <w:bookmarkEnd w:id="7"/>
          </w:p>
          <w:p w14:paraId="328C3CD1" w14:textId="77777777" w:rsidR="00A459DC" w:rsidRPr="00D34E70" w:rsidRDefault="00A459DC">
            <w:pPr>
              <w:rPr>
                <w:rFonts w:ascii="宋体" w:hAnsi="宋体"/>
                <w:szCs w:val="18"/>
              </w:rPr>
            </w:pPr>
          </w:p>
        </w:tc>
      </w:tr>
    </w:tbl>
    <w:p w14:paraId="046692BC" w14:textId="77777777" w:rsidR="00A459DC" w:rsidRDefault="00A459DC" w:rsidP="00A45A72"/>
    <w:p w14:paraId="6E17DD8F" w14:textId="77777777" w:rsidR="00223BB0" w:rsidRDefault="00A459DC" w:rsidP="00A45A72">
      <w:pPr>
        <w:pStyle w:val="1"/>
        <w:rPr>
          <w:rFonts w:ascii="Times New Roman" w:hAnsi="Times New Roman"/>
        </w:rPr>
      </w:pPr>
      <w:r>
        <w:rPr>
          <w:rFonts w:ascii="Times New Roman" w:hAnsi="Times New Roman"/>
        </w:rPr>
        <w:br w:type="page"/>
      </w:r>
    </w:p>
    <w:p w14:paraId="249B97AF"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016DB3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07E54B4A" w14:textId="77777777"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D21815">
          <w:rPr>
            <w:webHidden/>
          </w:rPr>
          <w:t>3</w:t>
        </w:r>
        <w:r w:rsidR="00C87391">
          <w:rPr>
            <w:webHidden/>
          </w:rPr>
          <w:fldChar w:fldCharType="end"/>
        </w:r>
      </w:hyperlink>
    </w:p>
    <w:p w14:paraId="02861C19" w14:textId="77777777" w:rsidR="00C87391" w:rsidRDefault="008E1005">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D21815">
          <w:rPr>
            <w:webHidden/>
          </w:rPr>
          <w:t>3</w:t>
        </w:r>
        <w:r w:rsidR="00C87391">
          <w:rPr>
            <w:webHidden/>
          </w:rPr>
          <w:fldChar w:fldCharType="end"/>
        </w:r>
      </w:hyperlink>
    </w:p>
    <w:p w14:paraId="6DF08D6A" w14:textId="77777777" w:rsidR="00C87391" w:rsidRDefault="008E1005">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D21815">
          <w:rPr>
            <w:webHidden/>
          </w:rPr>
          <w:t>3</w:t>
        </w:r>
        <w:r w:rsidR="00C87391">
          <w:rPr>
            <w:webHidden/>
          </w:rPr>
          <w:fldChar w:fldCharType="end"/>
        </w:r>
      </w:hyperlink>
    </w:p>
    <w:p w14:paraId="406E1B35" w14:textId="77777777" w:rsidR="00C87391" w:rsidRDefault="008E1005">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D21815">
          <w:rPr>
            <w:webHidden/>
          </w:rPr>
          <w:t>3</w:t>
        </w:r>
        <w:r w:rsidR="00C87391">
          <w:rPr>
            <w:webHidden/>
          </w:rPr>
          <w:fldChar w:fldCharType="end"/>
        </w:r>
      </w:hyperlink>
    </w:p>
    <w:p w14:paraId="5B1696CB" w14:textId="77777777" w:rsidR="00C87391" w:rsidRDefault="008E1005">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D21815">
          <w:rPr>
            <w:webHidden/>
          </w:rPr>
          <w:t>4</w:t>
        </w:r>
        <w:r w:rsidR="00C87391">
          <w:rPr>
            <w:webHidden/>
          </w:rPr>
          <w:fldChar w:fldCharType="end"/>
        </w:r>
      </w:hyperlink>
    </w:p>
    <w:p w14:paraId="0CA3E216" w14:textId="77777777" w:rsidR="00C87391" w:rsidRDefault="008E1005">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D21815">
          <w:rPr>
            <w:webHidden/>
          </w:rPr>
          <w:t>4</w:t>
        </w:r>
        <w:r w:rsidR="00C87391">
          <w:rPr>
            <w:webHidden/>
          </w:rPr>
          <w:fldChar w:fldCharType="end"/>
        </w:r>
      </w:hyperlink>
    </w:p>
    <w:p w14:paraId="06250E88" w14:textId="77777777" w:rsidR="00C87391" w:rsidRDefault="008E1005">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D21815">
          <w:rPr>
            <w:webHidden/>
          </w:rPr>
          <w:t>4</w:t>
        </w:r>
        <w:r w:rsidR="00C87391">
          <w:rPr>
            <w:webHidden/>
          </w:rPr>
          <w:fldChar w:fldCharType="end"/>
        </w:r>
      </w:hyperlink>
    </w:p>
    <w:p w14:paraId="56AB3525" w14:textId="77777777" w:rsidR="00C87391" w:rsidRDefault="008E1005">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D21815">
          <w:rPr>
            <w:rFonts w:hint="eastAsia"/>
            <w:b/>
            <w:bCs/>
            <w:webHidden/>
          </w:rPr>
          <w:t>错误</w:t>
        </w:r>
        <w:r w:rsidR="00D21815">
          <w:rPr>
            <w:rFonts w:hint="eastAsia"/>
            <w:b/>
            <w:bCs/>
            <w:webHidden/>
          </w:rPr>
          <w:t>!</w:t>
        </w:r>
        <w:r w:rsidR="00D21815">
          <w:rPr>
            <w:rFonts w:hint="eastAsia"/>
            <w:b/>
            <w:bCs/>
            <w:webHidden/>
          </w:rPr>
          <w:t>未定义书签。</w:t>
        </w:r>
        <w:r w:rsidR="00C87391">
          <w:rPr>
            <w:webHidden/>
          </w:rPr>
          <w:fldChar w:fldCharType="end"/>
        </w:r>
      </w:hyperlink>
    </w:p>
    <w:p w14:paraId="0122C00F" w14:textId="77777777" w:rsidR="00C87391" w:rsidRDefault="008E1005">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D21815">
          <w:rPr>
            <w:webHidden/>
          </w:rPr>
          <w:t>5</w:t>
        </w:r>
        <w:r w:rsidR="00C87391">
          <w:rPr>
            <w:webHidden/>
          </w:rPr>
          <w:fldChar w:fldCharType="end"/>
        </w:r>
      </w:hyperlink>
    </w:p>
    <w:p w14:paraId="2D2EBD57" w14:textId="77777777" w:rsidR="00C87391" w:rsidRDefault="008E1005">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D21815">
          <w:rPr>
            <w:webHidden/>
          </w:rPr>
          <w:t>5</w:t>
        </w:r>
        <w:r w:rsidR="00C87391">
          <w:rPr>
            <w:webHidden/>
          </w:rPr>
          <w:fldChar w:fldCharType="end"/>
        </w:r>
      </w:hyperlink>
    </w:p>
    <w:p w14:paraId="75228DCB" w14:textId="77777777" w:rsidR="00C87391" w:rsidRDefault="008E1005">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D21815">
          <w:rPr>
            <w:webHidden/>
          </w:rPr>
          <w:t>5</w:t>
        </w:r>
        <w:r w:rsidR="00C87391">
          <w:rPr>
            <w:webHidden/>
          </w:rPr>
          <w:fldChar w:fldCharType="end"/>
        </w:r>
      </w:hyperlink>
    </w:p>
    <w:p w14:paraId="49A68C42" w14:textId="77777777" w:rsidR="00C87391" w:rsidRDefault="008E1005">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D21815">
          <w:rPr>
            <w:webHidden/>
          </w:rPr>
          <w:t>5</w:t>
        </w:r>
        <w:r w:rsidR="00C87391">
          <w:rPr>
            <w:webHidden/>
          </w:rPr>
          <w:fldChar w:fldCharType="end"/>
        </w:r>
      </w:hyperlink>
    </w:p>
    <w:p w14:paraId="155FAA9A" w14:textId="77777777" w:rsidR="00C87391" w:rsidRDefault="008E1005">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D21815">
          <w:rPr>
            <w:webHidden/>
          </w:rPr>
          <w:t>5</w:t>
        </w:r>
        <w:r w:rsidR="00C87391">
          <w:rPr>
            <w:webHidden/>
          </w:rPr>
          <w:fldChar w:fldCharType="end"/>
        </w:r>
      </w:hyperlink>
    </w:p>
    <w:p w14:paraId="12209BA2" w14:textId="77777777" w:rsidR="00C87391" w:rsidRDefault="008E1005">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D21815">
          <w:rPr>
            <w:webHidden/>
          </w:rPr>
          <w:t>6</w:t>
        </w:r>
        <w:r w:rsidR="00C87391">
          <w:rPr>
            <w:webHidden/>
          </w:rPr>
          <w:fldChar w:fldCharType="end"/>
        </w:r>
      </w:hyperlink>
    </w:p>
    <w:p w14:paraId="07FF467C" w14:textId="067B73F0" w:rsidR="001C4276" w:rsidRDefault="000D6A5A" w:rsidP="000D6A5A">
      <w:pPr>
        <w:pStyle w:val="10"/>
      </w:pPr>
      <w:r>
        <w:fldChar w:fldCharType="end"/>
      </w:r>
      <w:bookmarkEnd w:id="8"/>
    </w:p>
    <w:p w14:paraId="363EDE38" w14:textId="77777777" w:rsidR="001C4276" w:rsidRPr="001C4276" w:rsidRDefault="001C4276" w:rsidP="001C4276">
      <w:pPr>
        <w:jc w:val="right"/>
      </w:pPr>
    </w:p>
    <w:p w14:paraId="450DB835" w14:textId="77777777" w:rsidR="001C4276" w:rsidRPr="001C4276" w:rsidRDefault="001C4276" w:rsidP="001C4276"/>
    <w:p w14:paraId="491B606E" w14:textId="46D06DB6" w:rsidR="00223BB0" w:rsidRPr="001C4276" w:rsidRDefault="00223BB0" w:rsidP="001C4276">
      <w:pPr>
        <w:sectPr w:rsidR="00223BB0" w:rsidRPr="001C4276"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p>
    <w:p w14:paraId="5DF75579" w14:textId="39E4FC57" w:rsidR="00AE2430" w:rsidRPr="00AE2430" w:rsidRDefault="00AE2430" w:rsidP="00AE2430">
      <w:pPr>
        <w:pStyle w:val="1"/>
        <w:rPr>
          <w:rFonts w:ascii="Times New Roman" w:hAnsi="Times New Roman"/>
          <w:sz w:val="28"/>
          <w:szCs w:val="28"/>
        </w:rPr>
      </w:pPr>
      <w:bookmarkStart w:id="9" w:name="_Toc479326717"/>
      <w:bookmarkStart w:id="10" w:name="_Toc47958706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11A06BFC" w14:textId="7496E58F" w:rsidR="009C0977" w:rsidRDefault="009C0977" w:rsidP="00AE2430">
      <w:r w:rsidRPr="009C0977">
        <w:rPr>
          <w:rFonts w:hint="eastAsia"/>
        </w:rPr>
        <w:t>本项目参与计算的噪声敏感参评建筑物如下表所示：</w:t>
      </w:r>
    </w:p>
    <w:p w14:paraId="16E00042"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室内分析单体DT</w:t>
            </w:r>
          </w:p>
        </w:tc>
        <w:tc>
          <w:tcPr>
            <w:vAlign w:val="center"/>
          </w:tcPr>
          <w:p>
            <w:pPr>
              <w:jc w:val="center"/>
            </w:pPr>
            <w:r>
              <w:rPr>
                <w:b/>
              </w:rPr>
              <w:t>3.45</w:t>
            </w:r>
          </w:p>
        </w:tc>
        <w:tc>
          <w:tcPr>
            <w:vAlign w:val="center"/>
          </w:tcPr>
          <w:p>
            <w:pPr>
              <w:jc w:val="center"/>
            </w:pPr>
            <w:r>
              <w:rPr>
                <w:b/>
              </w:rPr>
              <w:t>0.0</w:t>
            </w:r>
          </w:p>
        </w:tc>
      </w:tr>
    </w:tbl>
    <w:p w14:paraId="2A769954" w14:textId="77777777" w:rsidR="00F46F8B" w:rsidRPr="00F515FF" w:rsidRDefault="00F46F8B" w:rsidP="00ED5211">
      <w:pPr>
        <w:widowControl/>
        <w:jc w:val="center"/>
        <w:rPr>
          <w:rFonts w:ascii="宋体" w:hAnsi="宋体"/>
          <w:szCs w:val="21"/>
        </w:rPr>
      </w:pPr>
      <w:bookmarkStart w:id="11" w:name="参评建筑信息表"/>
      <w:bookmarkEnd w:id="11"/>
    </w:p>
    <w:p w14:paraId="22E4EB95" w14:textId="77777777" w:rsidR="00385B5B" w:rsidRPr="0036785B" w:rsidRDefault="00385B5B" w:rsidP="0036785B">
      <w:pPr>
        <w:pStyle w:val="1"/>
        <w:rPr>
          <w:rFonts w:ascii="Times New Roman" w:hAnsi="Times New Roman"/>
          <w:sz w:val="28"/>
          <w:szCs w:val="28"/>
        </w:rPr>
      </w:pPr>
      <w:bookmarkStart w:id="12" w:name="_Toc479326718"/>
      <w:bookmarkStart w:id="13"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432E7238" w14:textId="77777777" w:rsidR="00385B5B" w:rsidRPr="0036785B" w:rsidRDefault="00385B5B" w:rsidP="0036785B">
      <w:pPr>
        <w:pStyle w:val="2"/>
        <w:rPr>
          <w:sz w:val="24"/>
          <w:szCs w:val="24"/>
        </w:rPr>
      </w:pPr>
      <w:bookmarkStart w:id="14" w:name="_Toc479326719"/>
      <w:bookmarkStart w:id="15" w:name="_Toc479587064"/>
      <w:r w:rsidRPr="0036785B">
        <w:rPr>
          <w:rFonts w:hint="eastAsia"/>
          <w:sz w:val="24"/>
          <w:szCs w:val="24"/>
        </w:rPr>
        <w:t>2.1评价</w:t>
      </w:r>
      <w:r w:rsidRPr="0036785B">
        <w:rPr>
          <w:sz w:val="24"/>
          <w:szCs w:val="24"/>
        </w:rPr>
        <w:t>依据</w:t>
      </w:r>
      <w:bookmarkEnd w:id="14"/>
      <w:bookmarkEnd w:id="15"/>
    </w:p>
    <w:p w14:paraId="67E0A5EF" w14:textId="76A3CB6C" w:rsidR="00D207FB" w:rsidRPr="00447BFE" w:rsidRDefault="00D207FB" w:rsidP="00AE2430">
      <w:pPr>
        <w:pStyle w:val="aa"/>
        <w:numPr>
          <w:ilvl w:val="0"/>
          <w:numId w:val="4"/>
        </w:numPr>
        <w:spacing w:line="276" w:lineRule="auto"/>
        <w:ind w:firstLineChars="0"/>
        <w:rPr>
          <w:sz w:val="21"/>
          <w:szCs w:val="21"/>
        </w:rPr>
      </w:pPr>
      <w:bookmarkStart w:id="16" w:name="_Hlk13924517"/>
      <w:bookmarkStart w:id="17" w:name="_Toc479326720"/>
      <w:bookmarkStart w:id="18" w:name="_Toc479587065"/>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304AA8A1" w14:textId="23CEEDF0" w:rsidR="00AD141D"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3B33E40F" w14:textId="5AAB4134" w:rsidR="00D207FB" w:rsidRPr="00447BFE" w:rsidRDefault="00D207FB" w:rsidP="00AE2430">
      <w:pPr>
        <w:pStyle w:val="aa"/>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50C0D66F" w14:textId="37BA8C80"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10EF4901" w14:textId="680E93E9" w:rsidR="00D207FB" w:rsidRDefault="00D207FB" w:rsidP="00AE2430">
      <w:pPr>
        <w:pStyle w:val="aa"/>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46D05553" w14:textId="3EEFCB98" w:rsidR="00AD141D" w:rsidRPr="00AD141D" w:rsidRDefault="00AD141D" w:rsidP="00AE2430">
      <w:pPr>
        <w:pStyle w:val="aa"/>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41662034" w14:textId="29EF06E8" w:rsidR="00D207FB" w:rsidRPr="00447BFE" w:rsidRDefault="00D207FB" w:rsidP="00AE2430">
      <w:pPr>
        <w:pStyle w:val="aa"/>
        <w:numPr>
          <w:ilvl w:val="0"/>
          <w:numId w:val="4"/>
        </w:numPr>
        <w:spacing w:line="276" w:lineRule="auto"/>
        <w:ind w:firstLineChars="0"/>
        <w:rPr>
          <w:sz w:val="21"/>
          <w:szCs w:val="21"/>
        </w:rPr>
      </w:pPr>
      <w:r w:rsidRPr="00447BFE">
        <w:rPr>
          <w:rFonts w:hint="eastAsia"/>
          <w:sz w:val="21"/>
          <w:szCs w:val="21"/>
        </w:rPr>
        <w:t>建筑设计图纸相关文件</w:t>
      </w:r>
    </w:p>
    <w:p w14:paraId="05EE3692" w14:textId="77777777" w:rsidR="00385B5B" w:rsidRPr="0036785B" w:rsidRDefault="00385B5B" w:rsidP="0036785B">
      <w:pPr>
        <w:pStyle w:val="2"/>
        <w:rPr>
          <w:sz w:val="24"/>
          <w:szCs w:val="24"/>
        </w:rPr>
      </w:pPr>
      <w:r w:rsidRPr="0036785B">
        <w:rPr>
          <w:rFonts w:hint="eastAsia"/>
          <w:sz w:val="24"/>
          <w:szCs w:val="24"/>
        </w:rPr>
        <w:t>2.2标准</w:t>
      </w:r>
      <w:r w:rsidRPr="0036785B">
        <w:rPr>
          <w:sz w:val="24"/>
          <w:szCs w:val="24"/>
        </w:rPr>
        <w:t>要求</w:t>
      </w:r>
      <w:bookmarkEnd w:id="17"/>
      <w:bookmarkEnd w:id="18"/>
    </w:p>
    <w:p w14:paraId="1EB0440D" w14:textId="65A66359" w:rsidR="00D207FB" w:rsidRPr="00447BFE" w:rsidRDefault="00D207FB" w:rsidP="005F3A0A">
      <w:pPr>
        <w:pStyle w:val="a5"/>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6B2F655C"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45074EF" w14:textId="7D9DB684"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6DA2A7B3" w14:textId="266FD5F9"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40864AF" w14:textId="34C23959" w:rsidR="000845C3" w:rsidRDefault="00D207FB" w:rsidP="005F3A0A">
      <w:pPr>
        <w:pStyle w:val="a5"/>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37CC964" w14:textId="2C0BB486"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BC8305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546D973" w14:textId="77777777" w:rsidR="00930557" w:rsidRPr="003972FF" w:rsidRDefault="00116DD5" w:rsidP="006B2CD4">
            <w:pPr>
              <w:jc w:val="center"/>
              <w:rPr>
                <w:sz w:val="18"/>
              </w:rPr>
            </w:pPr>
            <w:r w:rsidRPr="003972FF">
              <w:rPr>
                <w:rFonts w:hint="eastAsia"/>
                <w:sz w:val="18"/>
              </w:rPr>
              <w:t>声环境</w:t>
            </w:r>
          </w:p>
          <w:p w14:paraId="0A10B545"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06DD27"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85EE6C7" w14:textId="77777777" w:rsidR="00116DD5" w:rsidRPr="003972FF" w:rsidRDefault="00116DD5" w:rsidP="006B2CD4">
            <w:pPr>
              <w:jc w:val="center"/>
              <w:rPr>
                <w:sz w:val="18"/>
              </w:rPr>
            </w:pPr>
            <w:r w:rsidRPr="003972FF">
              <w:rPr>
                <w:rFonts w:hint="eastAsia"/>
                <w:sz w:val="18"/>
              </w:rPr>
              <w:t>适用范围</w:t>
            </w:r>
          </w:p>
        </w:tc>
      </w:tr>
      <w:tr w:rsidR="00116DD5" w:rsidRPr="00D34E70" w14:paraId="793281B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9F26CF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44B1BE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079E3B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F213D1E" w14:textId="77777777" w:rsidR="00116DD5" w:rsidRPr="003972FF" w:rsidRDefault="00116DD5" w:rsidP="006B2CD4">
            <w:pPr>
              <w:jc w:val="center"/>
              <w:rPr>
                <w:sz w:val="18"/>
              </w:rPr>
            </w:pPr>
          </w:p>
        </w:tc>
      </w:tr>
      <w:tr w:rsidR="00116DD5" w:rsidRPr="00D34E70" w14:paraId="5A737D7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A8015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547F36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74522C08"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F7018C9" w14:textId="2B707A37" w:rsidR="00116DD5" w:rsidRPr="003972FF" w:rsidRDefault="00116DD5" w:rsidP="003972FF">
            <w:pPr>
              <w:rPr>
                <w:sz w:val="18"/>
              </w:rPr>
            </w:pPr>
            <w:r w:rsidRPr="003972FF">
              <w:rPr>
                <w:rFonts w:hint="eastAsia"/>
                <w:sz w:val="18"/>
              </w:rPr>
              <w:t>指康复疗养区等特别需要安静的区域</w:t>
            </w:r>
          </w:p>
        </w:tc>
      </w:tr>
      <w:tr w:rsidR="00116DD5" w:rsidRPr="00D34E70" w14:paraId="1FD8F6D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BA0D250"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3B1149E"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B70A4CD"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6B6F172D" w14:textId="150D51C5"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20206BC"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18323C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F00323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592D57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D14620B" w14:textId="3B06B87A"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A4F5F6A"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C8F965"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31459C9"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0EC5201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B6C719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195E56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20C350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95A5CD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A8E9D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D1FC45B"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76BCBC6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5EAB37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8DD292"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11D3E915"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9A18D6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BA091A"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CFBE0C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17F4BF05"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350D8EB"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F9E6864" w14:textId="77777777"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2B17A6EF"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47958706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456BFA29" w14:textId="77777777" w:rsidR="00385B5B" w:rsidRPr="0036785B" w:rsidRDefault="00385B5B" w:rsidP="0036785B">
      <w:pPr>
        <w:pStyle w:val="2"/>
        <w:rPr>
          <w:sz w:val="24"/>
          <w:szCs w:val="24"/>
        </w:rPr>
      </w:pPr>
      <w:bookmarkStart w:id="22" w:name="_Toc479326722"/>
      <w:bookmarkStart w:id="23" w:name="_Toc479587067"/>
      <w:r w:rsidRPr="0036785B">
        <w:rPr>
          <w:rFonts w:hint="eastAsia"/>
          <w:sz w:val="24"/>
          <w:szCs w:val="24"/>
        </w:rPr>
        <w:t>3.1模拟软件</w:t>
      </w:r>
      <w:bookmarkEnd w:id="22"/>
      <w:bookmarkEnd w:id="23"/>
    </w:p>
    <w:p w14:paraId="5A68E0D8" w14:textId="77777777" w:rsidR="00D207FB" w:rsidRPr="000C7D9A" w:rsidRDefault="00D207FB" w:rsidP="00D207FB">
      <w:pPr>
        <w:pStyle w:val="aa"/>
        <w:spacing w:line="276" w:lineRule="auto"/>
        <w:ind w:firstLine="420"/>
        <w:rPr>
          <w:rFonts w:cs="Times New Roman"/>
          <w:sz w:val="21"/>
          <w:szCs w:val="21"/>
        </w:rPr>
      </w:pPr>
      <w:bookmarkStart w:id="24" w:name="_Toc479326723"/>
      <w:bookmarkStart w:id="25"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0486922B" w14:textId="77777777"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9A22AFA" w14:textId="77777777"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D578ADF" w14:textId="0BDFE5DB"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2773C84"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735973E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xmlns:w="http://schemas.openxmlformats.org/wordprocessingml/2006/main">
        <drawing xmlns="http://schemas.openxmlformats.org/wordprocessingml/2006/main">
          <wp:inline xmlns:wp="http://schemas.openxmlformats.org/drawingml/2006/wordprocessingDrawing" distT="0" distB="0" distL="0" distR="0">
            <wp:extent cx="5667375" cy="4886325"/>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bd606f0c304b77"/>
                    <a:stretch>
                      <a:fillRect/>
                    </a:stretch>
                  </pic:blipFill>
                  <pic:spPr>
                    <a:xfrm>
                      <a:off x="0" y="0"/>
                      <a:ext cx="5667375" cy="4886325"/>
                    </a:xfrm>
                    <a:prstGeom prst="rect">
                      <a:avLst/>
                    </a:prstGeom>
                  </pic:spPr>
                </pic:pic>
              </a:graphicData>
            </a:graphic>
          </wp:inline>
        </drawing>
      </w:r>
    </w:p>
    <w:p w14:paraId="49C18BD0"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11D8B4C" w14:textId="583ADFBE" w:rsidR="00987121" w:rsidRPr="00C52DAB" w:rsidRDefault="00A1358C" w:rsidP="00987121">
      <w:pPr>
        <w:pStyle w:val="2"/>
        <w:rPr>
          <w:rFonts w:ascii="宋体"/>
          <w:sz w:val="24"/>
          <w:szCs w:val="24"/>
        </w:rPr>
      </w:pPr>
      <w:bookmarkStart w:id="27" w:name="_Toc479326725"/>
      <w:bookmarkStart w:id="28" w:name="_Toc47958707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575A932" w14:textId="77777777" w:rsidR="00990F63" w:rsidRPr="000F5CAC" w:rsidRDefault="0065136A" w:rsidP="000F5CAC">
      <w:pPr>
        <w:rPr>
          <w:b/>
        </w:rPr>
      </w:pPr>
      <w:bookmarkStart w:id="29" w:name="计算条件"/>
      <w:r w:rsidRPr="000F5CAC">
        <w:rPr>
          <w:rFonts w:hint="eastAsia"/>
          <w:b/>
        </w:rPr>
        <w:t>■ 网格设置</w:t>
      </w:r>
    </w:p>
    <w:p>
      <w:pPr>
        <w:rPr>
          <w:b/>
        </w:rPr>
      </w:pPr>
      <w:r>
        <w:rPr>
          <w:b/>
          <w:color w:val="000000"/>
        </w:rPr>
        <w:t xml:space="preserve">  平面网格间距：3×3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w:t>
      </w:r>
      <w:r>
        <w:rPr>
          <w:b/>
          <w:color w:val="000000"/>
        </w:rPr>
        <w:t xml:space="preserve">  气温：16℃</w:t>
      </w:r>
      <w:r>
        <w:rPr>
          <w:b/>
          <w:color w:val="000000"/>
        </w:rPr>
        <w:t xml:space="preserve">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p w14:paraId="0DE89AB0" w14:textId="77777777" w:rsidR="00385B5B" w:rsidRPr="00447BFE" w:rsidRDefault="00604292" w:rsidP="00447BFE">
      <w:pPr>
        <w:pStyle w:val="2"/>
        <w:rPr>
          <w:sz w:val="24"/>
          <w:szCs w:val="24"/>
        </w:rPr>
      </w:pPr>
      <w:bookmarkStart w:id="30" w:name="_Toc479326726"/>
      <w:bookmarkStart w:id="31" w:name="_Toc479587071"/>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3E03DBC" w14:textId="472BC218"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Style w:val="TableGrid"/>
        <w:tblW w:w="8263.5997772216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73.51997375488281"/>
        <w:gridCol w:w="848.99993896484375"/>
        <w:gridCol w:w="707.5"/>
        <w:gridCol w:w="707.5"/>
        <w:gridCol w:w="837.67997741699219"/>
        <w:gridCol w:w="837.67997741699219"/>
        <w:gridCol w:w="837.67997741699219"/>
        <w:gridCol w:w="837.67997741699219"/>
        <w:gridCol w:w="837.67997741699219"/>
        <w:gridCol w:w="837.67997741699219"/>
      </w:tblGrid>
      <w:tr>
        <w:tc>
          <w:tcPr>
            <w:vAlign w:val="center"/>
            <w:shd w:val="clear" w:color="auto" w:fill="E6E6E6"/>
            <w:vMerge w:val="restart"/>
          </w:tcPr>
          <w:p>
            <w:pPr>
              <w:jc w:val="center"/>
            </w:pPr>
            <w:r>
              <w:rPr>
                <w:b/>
              </w:rPr>
              <w:t>路段</w:t>
            </w:r>
            <w:r>
              <w:rPr>
                <w:b/>
              </w:rPr>
              <w:br/>
            </w:r>
            <w:r>
              <w:rPr>
                <w:b/>
              </w:rPr>
              <w:t>名称</w:t>
            </w:r>
          </w:p>
        </w:tc>
        <w:tc>
          <w:tcPr>
            <w:vAlign w:val="center"/>
            <w:shd w:val="clear" w:color="auto" w:fill="E6E6E6"/>
            <w:vMerge w:val="restart"/>
          </w:tcPr>
          <w:p>
            <w:pPr>
              <w:jc w:val="center"/>
            </w:pPr>
            <w:r>
              <w:rPr>
                <w:b/>
              </w:rPr>
              <w:t>路面</w:t>
            </w:r>
            <w:r>
              <w:rPr>
                <w:b/>
              </w:rPr>
              <w:br/>
            </w:r>
            <w:r>
              <w:rPr>
                <w:b/>
              </w:rPr>
              <w:t>材料</w:t>
            </w:r>
          </w:p>
        </w:tc>
        <w:tc>
          <w:tcPr>
            <w:vAlign w:val="center"/>
            <w:shd w:val="clear" w:color="auto" w:fill="E6E6E6"/>
            <w:vMerge w:val="restart"/>
          </w:tcPr>
          <w:p>
            <w:pPr>
              <w:jc w:val="center"/>
            </w:pPr>
            <w:r>
              <w:rPr>
                <w:b/>
              </w:rPr>
              <w:t>时段</w:t>
            </w:r>
          </w:p>
        </w:tc>
        <w:tc>
          <w:tcPr>
            <w:vAlign w:val="center"/>
            <w:shd w:val="clear" w:color="auto" w:fill="E6E6E6"/>
            <w:vMerge w:val="restart"/>
          </w:tcPr>
          <w:p>
            <w:pPr>
              <w:jc w:val="center"/>
            </w:pPr>
            <w:r>
              <w:rPr>
                <w:b/>
              </w:rPr>
              <w:t>设计</w:t>
            </w:r>
            <w:r>
              <w:rPr>
                <w:b/>
              </w:rPr>
              <w:br/>
            </w:r>
            <w:r>
              <w:rPr>
                <w:b/>
              </w:rPr>
              <w:t>车速</w:t>
            </w:r>
            <w:r>
              <w:rPr>
                <w:b/>
              </w:rPr>
              <w:br/>
            </w:r>
            <w:r>
              <w:rPr>
                <w:b/>
              </w:rPr>
              <w:t>km/h</w:t>
            </w:r>
          </w:p>
        </w:tc>
        <w:tc>
          <w:tcPr>
            <w:vAlign w:val="center"/>
            <w:shd w:val="clear" w:color="auto" w:fill="E6E6E6"/>
            <w:gridSpan w:val="2"/>
          </w:tcPr>
          <w:p>
            <w:pPr>
              <w:jc w:val="center"/>
            </w:pPr>
            <w:r>
              <w:rPr>
                <w:b/>
              </w:rPr>
              <w:t>小型车</w:t>
            </w:r>
          </w:p>
        </w:tc>
        <w:tc>
          <w:tcPr>
            <w:vAlign w:val="center"/>
            <w:shd w:val="clear" w:color="auto" w:fill="E6E6E6"/>
            <w:gridSpan w:val="2"/>
          </w:tcPr>
          <w:p>
            <w:pPr>
              <w:jc w:val="center"/>
            </w:pPr>
            <w:r>
              <w:rPr>
                <w:b/>
              </w:rPr>
              <w:t>中型车</w:t>
            </w:r>
          </w:p>
        </w:tc>
        <w:tc>
          <w:tcPr>
            <w:vAlign w:val="center"/>
            <w:shd w:val="clear" w:color="auto" w:fill="E6E6E6"/>
            <w:gridSpan w:val="2"/>
          </w:tcPr>
          <w:p>
            <w:pPr>
              <w:jc w:val="center"/>
            </w:pPr>
            <w:r>
              <w:rPr>
                <w:b/>
              </w:rPr>
              <w:t>大型车</w:t>
            </w:r>
          </w:p>
        </w:tc>
      </w:tr>
      <w:tr>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60</w:t>
            </w:r>
          </w:p>
        </w:tc>
        <w:tc>
          <w:tcPr>
            <w:vAlign w:val="center"/>
          </w:tcPr>
          <w:p>
            <w:pPr>
              <w:jc w:val="center"/>
            </w:pPr>
            <w:r>
              <w:t>50</w:t>
            </w:r>
          </w:p>
        </w:tc>
        <w:tc>
          <w:tcPr>
            <w:vAlign w:val="center"/>
          </w:tcPr>
          <w:p>
            <w:pPr>
              <w:jc w:val="center"/>
            </w:pPr>
            <w:r>
              <w:t>72</w:t>
            </w:r>
          </w:p>
        </w:tc>
        <w:tc>
          <w:tcPr>
            <w:vAlign w:val="center"/>
          </w:tcPr>
          <w:p>
            <w:pPr>
              <w:jc w:val="center"/>
            </w:pPr>
            <w:r>
              <w:t>5</w:t>
            </w:r>
          </w:p>
        </w:tc>
        <w:tc>
          <w:tcPr>
            <w:vAlign w:val="center"/>
          </w:tcPr>
          <w:p>
            <w:pPr>
              <w:jc w:val="center"/>
            </w:pPr>
            <w:r>
              <w:t>71</w:t>
            </w:r>
          </w:p>
        </w:tc>
        <w:tc>
          <w:tcPr>
            <w:vAlign w:val="center"/>
          </w:tcPr>
          <w:p>
            <w:pPr>
              <w:jc w:val="center"/>
            </w:pPr>
            <w:r>
              <w:t>0</w:t>
            </w:r>
          </w:p>
        </w:tc>
        <w:tc>
          <w:tcPr>
            <w:vAlign w:val="center"/>
          </w:tcPr>
          <w:p>
            <w:pPr>
              <w:jc w:val="center"/>
            </w:pPr>
            <w:r>
              <w:t>78</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5</w:t>
            </w:r>
          </w:p>
        </w:tc>
        <w:tc>
          <w:tcPr>
            <w:vAlign w:val="center"/>
          </w:tcPr>
          <w:p>
            <w:pPr>
              <w:jc w:val="center"/>
            </w:pPr>
            <w:r>
              <w:t>72</w:t>
            </w:r>
          </w:p>
        </w:tc>
        <w:tc>
          <w:tcPr>
            <w:vAlign w:val="center"/>
          </w:tcPr>
          <w:p>
            <w:pPr>
              <w:jc w:val="center"/>
            </w:pPr>
            <w:r>
              <w:t>0</w:t>
            </w:r>
          </w:p>
        </w:tc>
        <w:tc>
          <w:tcPr>
            <w:vAlign w:val="center"/>
          </w:tcPr>
          <w:p>
            <w:pPr>
              <w:jc w:val="center"/>
            </w:pPr>
            <w:r>
              <w:t>71</w:t>
            </w:r>
          </w:p>
        </w:tc>
        <w:tc>
          <w:tcPr>
            <w:vAlign w:val="center"/>
          </w:tcPr>
          <w:p>
            <w:pPr>
              <w:jc w:val="center"/>
            </w:pPr>
            <w:r>
              <w:t>0</w:t>
            </w:r>
          </w:p>
        </w:tc>
        <w:tc>
          <w:tcPr>
            <w:vAlign w:val="center"/>
          </w:tcPr>
          <w:p>
            <w:pPr>
              <w:jc w:val="center"/>
            </w:pPr>
            <w:r>
              <w:t>78</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40</w:t>
            </w:r>
          </w:p>
        </w:tc>
        <w:tc>
          <w:tcPr>
            <w:vAlign w:val="center"/>
          </w:tcPr>
          <w:p>
            <w:pPr>
              <w:jc w:val="center"/>
            </w:pPr>
            <w:r>
              <w:t>100</w:t>
            </w:r>
          </w:p>
        </w:tc>
        <w:tc>
          <w:tcPr>
            <w:vAlign w:val="center"/>
          </w:tcPr>
          <w:p>
            <w:pPr>
              <w:jc w:val="center"/>
            </w:pPr>
            <w:r>
              <w:t>66</w:t>
            </w:r>
          </w:p>
        </w:tc>
        <w:tc>
          <w:tcPr>
            <w:vAlign w:val="center"/>
          </w:tcPr>
          <w:p>
            <w:pPr>
              <w:jc w:val="center"/>
            </w:pPr>
            <w:r>
              <w:t>50</w:t>
            </w:r>
          </w:p>
        </w:tc>
        <w:tc>
          <w:tcPr>
            <w:vAlign w:val="center"/>
          </w:tcPr>
          <w:p>
            <w:pPr>
              <w:jc w:val="center"/>
            </w:pPr>
            <w:r>
              <w:t>65</w:t>
            </w:r>
          </w:p>
        </w:tc>
        <w:tc>
          <w:tcPr>
            <w:vAlign w:val="center"/>
          </w:tcPr>
          <w:p>
            <w:pPr>
              <w:jc w:val="center"/>
            </w:pPr>
            <w:r>
              <w:t>0</w:t>
            </w:r>
          </w:p>
        </w:tc>
        <w:tc>
          <w:tcPr>
            <w:vAlign w:val="center"/>
          </w:tcPr>
          <w:p>
            <w:pPr>
              <w:jc w:val="center"/>
            </w:pPr>
            <w:r>
              <w:t>72</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30</w:t>
            </w:r>
          </w:p>
        </w:tc>
        <w:tc>
          <w:tcPr>
            <w:vAlign w:val="center"/>
          </w:tcPr>
          <w:p>
            <w:pPr>
              <w:jc w:val="center"/>
            </w:pPr>
            <w:r>
              <w:t>10</w:t>
            </w:r>
          </w:p>
        </w:tc>
        <w:tc>
          <w:tcPr>
            <w:vAlign w:val="center"/>
          </w:tcPr>
          <w:p>
            <w:pPr>
              <w:jc w:val="center"/>
            </w:pPr>
            <w:r>
              <w:t>61</w:t>
            </w:r>
          </w:p>
        </w:tc>
        <w:tc>
          <w:tcPr>
            <w:vAlign w:val="center"/>
          </w:tcPr>
          <w:p>
            <w:pPr>
              <w:jc w:val="center"/>
            </w:pPr>
            <w:r>
              <w:t>0</w:t>
            </w:r>
          </w:p>
        </w:tc>
        <w:tc>
          <w:tcPr>
            <w:vAlign w:val="center"/>
          </w:tcPr>
          <w:p>
            <w:pPr>
              <w:jc w:val="center"/>
            </w:pPr>
            <w:r>
              <w:t>59</w:t>
            </w:r>
          </w:p>
        </w:tc>
        <w:tc>
          <w:tcPr>
            <w:vAlign w:val="center"/>
          </w:tcPr>
          <w:p>
            <w:pPr>
              <w:jc w:val="center"/>
            </w:pPr>
            <w:r>
              <w:t>0</w:t>
            </w:r>
          </w:p>
        </w:tc>
        <w:tc>
          <w:tcPr>
            <w:vAlign w:val="center"/>
          </w:tcPr>
          <w:p>
            <w:pPr>
              <w:jc w:val="center"/>
            </w:pPr>
            <w:r>
              <w:t>67</w:t>
            </w:r>
          </w:p>
        </w:tc>
      </w:tr>
    </w:tbl>
    <w:p>
      <w:pPr>
        <w:spacing w:line="276" w:lineRule="auto"/>
        <w:jc w:val="right"/>
      </w:pPr>
    </w:p>
    <w:p>
      <w:pPr>
        <w:spacing w:line="276" w:lineRule="auto"/>
        <w:jc w:val="right"/>
      </w:pPr>
      <w:r>
        <w:rPr>
          <w:sz w:val="24"/>
          <w:szCs w:val="24"/>
        </w:rPr>
        <w:t>表3.4-2 点声源                 单位：dB(A)</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541.3398742675781"/>
        <w:gridCol w:w="2541.3398742675781"/>
        <w:gridCol w:w="1590.4598999023438"/>
        <w:gridCol w:w="1590.4598999023438"/>
      </w:tblGrid>
      <w:tr>
        <w:tc>
          <w:tcPr>
            <w:vAlign w:val="center"/>
            <w:shd w:val="clear" w:color="auto" w:fill="E6E6E6"/>
          </w:tcPr>
          <w:p>
            <w:pPr>
              <w:jc w:val="center"/>
            </w:pPr>
            <w:r>
              <w:rPr>
                <w:b/>
              </w:rPr>
              <w:t>声源名称</w:t>
            </w:r>
          </w:p>
        </w:tc>
        <w:tc>
          <w:tcPr>
            <w:vAlign w:val="center"/>
            <w:shd w:val="clear" w:color="auto" w:fill="E6E6E6"/>
          </w:tcPr>
          <w:p>
            <w:pPr>
              <w:jc w:val="center"/>
            </w:pPr>
            <w:r>
              <w:rPr>
                <w:b/>
              </w:rPr>
              <w:t>声源类型</w:t>
            </w:r>
          </w:p>
        </w:tc>
        <w:tc>
          <w:tcPr>
            <w:vAlign w:val="center"/>
            <w:shd w:val="clear" w:color="auto" w:fill="E6E6E6"/>
          </w:tcPr>
          <w:p>
            <w:pPr>
              <w:jc w:val="center"/>
            </w:pPr>
            <w:r>
              <w:rPr>
                <w:b/>
              </w:rPr>
              <w:t>昼间</w:t>
            </w:r>
          </w:p>
        </w:tc>
        <w:tc>
          <w:tcPr>
            <w:vAlign w:val="center"/>
            <w:shd w:val="clear" w:color="auto" w:fill="E6E6E6"/>
          </w:tcPr>
          <w:p>
            <w:pPr>
              <w:jc w:val="center"/>
            </w:pPr>
            <w:r>
              <w:rPr>
                <w:b/>
              </w:rPr>
              <w:t>夜间</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r>
        <w:tc>
          <w:tcPr>
            <w:vAlign w:val="center"/>
          </w:tcPr>
          <w:p>
            <w:pPr>
              <w:jc w:val="center"/>
            </w:pPr>
            <w:r>
              <w:rPr>
                <w:b/>
              </w:rPr>
              <w:t>点声源</w:t>
            </w:r>
          </w:p>
        </w:tc>
        <w:tc>
          <w:tcPr>
            <w:vAlign w:val="center"/>
          </w:tcPr>
          <w:p>
            <w:pPr>
              <w:jc w:val="center"/>
            </w:pPr>
            <w:r>
              <w:t>测声点的声级</w:t>
            </w:r>
          </w:p>
        </w:tc>
        <w:tc>
          <w:tcPr>
            <w:vAlign w:val="center"/>
          </w:tcPr>
          <w:p>
            <w:pPr>
              <w:jc w:val="center"/>
            </w:pPr>
            <w:r>
              <w:t>40</w:t>
            </w:r>
          </w:p>
        </w:tc>
        <w:tc>
          <w:tcPr>
            <w:vAlign w:val="center"/>
          </w:tcPr>
          <w:p>
            <w:pPr>
              <w:jc w:val="center"/>
            </w:pPr>
            <w:r>
              <w:t>40</w:t>
            </w:r>
          </w:p>
        </w:tc>
      </w:tr>
    </w:tbl>
    <w:p>
      <w:pPr>
        <w:spacing w:line="276" w:lineRule="auto"/>
        <w:jc w:val="right"/>
      </w:pPr>
    </w:p>
    <w:p w14:paraId="2EA9D5F2" w14:textId="44816AE6" w:rsidR="009A250F" w:rsidRDefault="009A250F" w:rsidP="00635B5B"/>
    <w:p w14:paraId="5959F7C8" w14:textId="58193E49" w:rsidR="00A53BBE" w:rsidRDefault="004474F8" w:rsidP="00A14505">
      <w:pPr>
        <w:pStyle w:val="1"/>
        <w:spacing w:line="400" w:lineRule="exact"/>
        <w:rPr>
          <w:rFonts w:ascii="Times New Roman" w:hAnsi="Times New Roman"/>
          <w:sz w:val="28"/>
          <w:szCs w:val="28"/>
        </w:rPr>
      </w:pPr>
      <w:bookmarkStart w:id="33" w:name="_Toc479326727"/>
      <w:bookmarkStart w:id="34" w:name="_Toc47958707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6B838699" w14:textId="77777777" w:rsidR="00B94494" w:rsidRDefault="00D207FB" w:rsidP="006B2CD4">
      <w:pPr>
        <w:ind w:firstLineChars="200" w:firstLine="420"/>
      </w:pPr>
      <w:bookmarkStart w:id="35" w:name="_Toc479326728"/>
      <w:bookmarkStart w:id="36" w:name="_Toc479587073"/>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FCF9EB5" w14:textId="77777777"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B085ACC" w14:textId="77777777"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A90242C" w14:textId="77777777" w:rsidR="00D71C25" w:rsidRPr="00B83093" w:rsidRDefault="00D71C25" w:rsidP="00553731">
      <w:pPr>
        <w:jc w:val="center"/>
        <w:rPr>
          <w:rFonts w:ascii="Times New Roman" w:hAnsi="Times New Roman"/>
        </w:rPr>
      </w:pPr>
      <w:bookmarkStart w:id="37" w:name="场地分布图昼"/>
      <w:bookmarkEnd w:id="37"/>
      <w:r xmlns:w="http://schemas.openxmlformats.org/wordprocessingml/2006/main">
        <drawing xmlns="http://schemas.openxmlformats.org/wordprocessingml/2006/main">
          <wp:inline xmlns:wp="http://schemas.openxmlformats.org/drawingml/2006/wordprocessingDrawing" distT="0" distB="0" distL="0" distR="0">
            <wp:extent cx="5667375" cy="520065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133c29038347d8"/>
                    <a:stretch>
                      <a:fillRect/>
                    </a:stretch>
                  </pic:blipFill>
                  <pic:spPr>
                    <a:xfrm>
                      <a:off x="0" y="0"/>
                      <a:ext cx="5667375" cy="5200650"/>
                    </a:xfrm>
                    <a:prstGeom prst="rect">
                      <a:avLst/>
                    </a:prstGeom>
                  </pic:spPr>
                </pic:pic>
              </a:graphicData>
            </a:graphic>
          </wp:inline>
        </drawing>
      </w:r>
    </w:p>
    <w:p w14:paraId="26C85A3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F39CC97" w14:textId="77777777" w:rsidR="00D71C25" w:rsidRPr="008D65C0" w:rsidRDefault="00D71C25" w:rsidP="00553731">
      <w:pPr>
        <w:jc w:val="center"/>
        <w:rPr>
          <w:rFonts w:ascii="Times New Roman" w:hAnsi="Times New Roman"/>
        </w:rPr>
      </w:pPr>
      <w:bookmarkStart w:id="38" w:name="场地分布图夜"/>
      <w:bookmarkEnd w:id="38"/>
      <w:r xmlns:w="http://schemas.openxmlformats.org/wordprocessingml/2006/main">
        <drawing xmlns="http://schemas.openxmlformats.org/wordprocessingml/2006/main">
          <wp:inline xmlns:wp="http://schemas.openxmlformats.org/drawingml/2006/wordprocessingDrawing" distT="0" distB="0" distL="0" distR="0">
            <wp:extent cx="5667375" cy="52006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f840e716d4e0f"/>
                    <a:stretch>
                      <a:fillRect/>
                    </a:stretch>
                  </pic:blipFill>
                  <pic:spPr>
                    <a:xfrm>
                      <a:off x="0" y="0"/>
                      <a:ext cx="5667375" cy="5200650"/>
                    </a:xfrm>
                    <a:prstGeom prst="rect">
                      <a:avLst/>
                    </a:prstGeom>
                  </pic:spPr>
                </pic:pic>
              </a:graphicData>
            </a:graphic>
          </wp:inline>
        </drawing>
      </w:r>
    </w:p>
    <w:p w14:paraId="176AAA2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20F5AC9" w14:textId="77777777" w:rsidR="00D71C25" w:rsidRPr="00B92616" w:rsidRDefault="00D71C25" w:rsidP="00553731">
      <w:pPr>
        <w:jc w:val="center"/>
        <w:rPr>
          <w:rFonts w:ascii="Times New Roman" w:hAnsi="Times New Roman"/>
        </w:rPr>
      </w:pPr>
      <w:bookmarkStart w:id="39" w:name="场地噪声分布俯瞰昼"/>
      <w:bookmarkEnd w:id="39"/>
      <w:r xmlns:w="http://schemas.openxmlformats.org/wordprocessingml/2006/main">
        <drawing xmlns="http://schemas.openxmlformats.org/wordprocessingml/2006/main">
          <wp:inline xmlns:wp="http://schemas.openxmlformats.org/drawingml/2006/wordprocessingDrawing" distT="0" distB="0" distL="0" distR="0">
            <wp:extent cx="5667375" cy="52006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dca995c46a4758"/>
                    <a:stretch>
                      <a:fillRect/>
                    </a:stretch>
                  </pic:blipFill>
                  <pic:spPr>
                    <a:xfrm>
                      <a:off x="0" y="0"/>
                      <a:ext cx="5667375" cy="5200650"/>
                    </a:xfrm>
                    <a:prstGeom prst="rect">
                      <a:avLst/>
                    </a:prstGeom>
                  </pic:spPr>
                </pic:pic>
              </a:graphicData>
            </a:graphic>
          </wp:inline>
        </drawing>
      </w:r>
    </w:p>
    <w:p w14:paraId="521AB41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57B1BD6" w14:textId="77777777" w:rsidR="008B01D1" w:rsidRDefault="008B01D1" w:rsidP="008B01D1">
      <w:pPr>
        <w:widowControl/>
        <w:jc w:val="center"/>
        <w:rPr>
          <w:rFonts w:ascii="宋体" w:hAnsi="宋体"/>
          <w:szCs w:val="21"/>
        </w:rPr>
      </w:pPr>
      <w:bookmarkStart w:id="40" w:name="场地噪声分布俯瞰夜"/>
      <w:bookmarkEnd w:id="40"/>
      <w:r xmlns:w="http://schemas.openxmlformats.org/wordprocessingml/2006/main">
        <drawing xmlns="http://schemas.openxmlformats.org/wordprocessingml/2006/main">
          <wp:inline xmlns:wp="http://schemas.openxmlformats.org/drawingml/2006/wordprocessingDrawing" distT="0" distB="0" distL="0" distR="0">
            <wp:extent cx="5667375" cy="5200650"/>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de8fdc59a4c77"/>
                    <a:stretch>
                      <a:fillRect/>
                    </a:stretch>
                  </pic:blipFill>
                  <pic:spPr>
                    <a:xfrm>
                      <a:off x="0" y="0"/>
                      <a:ext cx="5667375" cy="5200650"/>
                    </a:xfrm>
                    <a:prstGeom prst="rect">
                      <a:avLst/>
                    </a:prstGeom>
                  </pic:spPr>
                </pic:pic>
              </a:graphicData>
            </a:graphic>
          </wp:inline>
        </drawing>
      </w:r>
    </w:p>
    <w:p w14:paraId="3EE7BFE7"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BB9CE9E" w14:textId="77777777" w:rsidR="005523A5" w:rsidRPr="00B83093" w:rsidRDefault="005523A5" w:rsidP="00553731">
      <w:pPr>
        <w:jc w:val="center"/>
        <w:rPr>
          <w:rFonts w:ascii="Times New Roman" w:hAnsi="Times New Roman"/>
          <w:b/>
          <w:color w:val="FF0000"/>
        </w:rPr>
      </w:pPr>
    </w:p>
    <w:p w14:paraId="02386B1A" w14:textId="77777777" w:rsidR="00D71C25" w:rsidRDefault="00D71C25" w:rsidP="00447BFE">
      <w:pPr>
        <w:pStyle w:val="2"/>
        <w:rPr>
          <w:sz w:val="24"/>
          <w:szCs w:val="24"/>
        </w:rPr>
      </w:pPr>
      <w:bookmarkStart w:id="41" w:name="_Toc479326729"/>
      <w:bookmarkStart w:id="42"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bookmarkEnd w:id="42"/>
      <w:r w:rsidR="00D207FB">
        <w:rPr>
          <w:rFonts w:hint="eastAsia"/>
          <w:sz w:val="24"/>
          <w:szCs w:val="24"/>
        </w:rPr>
        <w:t>情况</w:t>
      </w:r>
    </w:p>
    <w:p w14:paraId="497186E8"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351508C"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8BC24F" w14:textId="77777777" w:rsidR="006B44E5" w:rsidRPr="00B83093" w:rsidRDefault="006B44E5" w:rsidP="006B44E5">
      <w:pPr>
        <w:jc w:val="center"/>
        <w:rPr>
          <w:rFonts w:ascii="Times New Roman" w:hAnsi="Times New Roman"/>
        </w:rPr>
      </w:pPr>
      <w:bookmarkStart w:id="43" w:name="建筑附近声压分布图昼"/>
      <w:bookmarkEnd w:id="43"/>
      <w:r xmlns:w="http://schemas.openxmlformats.org/wordprocessingml/2006/main">
        <drawing xmlns="http://schemas.openxmlformats.org/wordprocessingml/2006/main">
          <wp:inline xmlns:wp="http://schemas.openxmlformats.org/drawingml/2006/wordprocessingDrawing" distT="0" distB="0" distL="0" distR="0">
            <wp:extent cx="5667375" cy="6334125"/>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f9e702f560403a"/>
                    <a:stretch>
                      <a:fillRect/>
                    </a:stretch>
                  </pic:blipFill>
                  <pic:spPr>
                    <a:xfrm>
                      <a:off x="0" y="0"/>
                      <a:ext cx="5667375" cy="6334125"/>
                    </a:xfrm>
                    <a:prstGeom prst="rect">
                      <a:avLst/>
                    </a:prstGeom>
                  </pic:spPr>
                </pic:pic>
              </a:graphicData>
            </a:graphic>
          </wp:inline>
        </drawing>
      </w:r>
    </w:p>
    <w:p w14:paraId="69AA140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3CD0689B" w14:textId="77777777" w:rsidR="006B44E5" w:rsidRPr="00B916D7" w:rsidRDefault="006B44E5" w:rsidP="006B44E5">
      <w:pPr>
        <w:jc w:val="center"/>
        <w:rPr>
          <w:rFonts w:ascii="Times New Roman" w:hAnsi="Times New Roman"/>
        </w:rPr>
      </w:pPr>
      <w:bookmarkStart w:id="44" w:name="建筑附近声压分布图夜"/>
      <w:bookmarkEnd w:id="44"/>
      <w:r xmlns:w="http://schemas.openxmlformats.org/wordprocessingml/2006/main">
        <drawing xmlns="http://schemas.openxmlformats.org/wordprocessingml/2006/main">
          <wp:inline xmlns:wp="http://schemas.openxmlformats.org/drawingml/2006/wordprocessingDrawing" distT="0" distB="0" distL="0" distR="0">
            <wp:extent cx="5667375" cy="6334125"/>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08828292a4669"/>
                    <a:stretch>
                      <a:fillRect/>
                    </a:stretch>
                  </pic:blipFill>
                  <pic:spPr>
                    <a:xfrm>
                      <a:off x="0" y="0"/>
                      <a:ext cx="5667375" cy="6334125"/>
                    </a:xfrm>
                    <a:prstGeom prst="rect">
                      <a:avLst/>
                    </a:prstGeom>
                  </pic:spPr>
                </pic:pic>
              </a:graphicData>
            </a:graphic>
          </wp:inline>
        </drawing>
      </w:r>
    </w:p>
    <w:p w14:paraId="2249C97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03C3AFA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053775F0" w14:textId="77777777"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14:paraId="3BB435DB" w14:textId="77777777" w:rsidR="00C4220C" w:rsidRPr="00C4220C" w:rsidRDefault="00C4220C" w:rsidP="00C4220C">
      <w:pPr>
        <w:widowControl/>
        <w:jc w:val="center"/>
        <w:rPr>
          <w:rFonts w:ascii="宋体" w:hAnsi="宋体"/>
          <w:szCs w:val="21"/>
        </w:rPr>
      </w:pPr>
      <w:bookmarkStart w:id="45"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253365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9d310d8ae4a2a"/>
                    <a:stretch>
                      <a:fillRect/>
                    </a:stretch>
                  </pic:blipFill>
                  <pic:spPr>
                    <a:xfrm>
                      <a:off x="0" y="0"/>
                      <a:ext cx="5667375" cy="2533650"/>
                    </a:xfrm>
                    <a:prstGeom prst="rect">
                      <a:avLst/>
                    </a:prstGeom>
                  </pic:spPr>
                </pic:pic>
              </a:graphicData>
            </a:graphic>
          </wp:inline>
        </drawing>
      </w:r>
    </w:p>
    <w:bookmarkEnd w:id="45"/>
    <w:p w14:paraId="0B82D8D8" w14:textId="77777777" w:rsidR="00A6412D" w:rsidRPr="00A6412D" w:rsidRDefault="00A6412D" w:rsidP="00A6412D">
      <w:pPr>
        <w:widowControl/>
        <w:jc w:val="center"/>
        <w:rPr>
          <w:rFonts w:ascii="宋体" w:hAnsi="宋体"/>
          <w:szCs w:val="21"/>
        </w:rPr>
      </w:pPr>
    </w:p>
    <w:p w14:paraId="35C5987B"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877817E" w14:textId="77777777" w:rsidR="008478D5" w:rsidRPr="008478D5" w:rsidRDefault="008478D5" w:rsidP="000B2E7E">
      <w:pPr>
        <w:widowControl/>
        <w:jc w:val="center"/>
        <w:rPr>
          <w:rFonts w:ascii="宋体" w:hAnsi="宋体"/>
          <w:szCs w:val="21"/>
        </w:rPr>
      </w:pPr>
    </w:p>
    <w:p w14:paraId="1BAFC4AC" w14:textId="77777777" w:rsidR="000B2E7E" w:rsidRDefault="000B2E7E" w:rsidP="000B2E7E">
      <w:pPr>
        <w:widowControl/>
        <w:jc w:val="center"/>
        <w:rPr>
          <w:rFonts w:ascii="宋体" w:hAnsi="宋体"/>
          <w:szCs w:val="21"/>
        </w:rPr>
      </w:pPr>
      <w:bookmarkStart w:id="46" w:name="建筑附近声压分布鸟瞰图夜"/>
      <w:bookmarkEnd w:id="46"/>
      <w:r xmlns:w="http://schemas.openxmlformats.org/wordprocessingml/2006/main">
        <drawing xmlns="http://schemas.openxmlformats.org/wordprocessingml/2006/main">
          <wp:inline xmlns:wp="http://schemas.openxmlformats.org/drawingml/2006/wordprocessingDrawing" distT="0" distB="0" distL="0" distR="0">
            <wp:extent cx="5667375" cy="253365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e0a704989499f"/>
                    <a:stretch>
                      <a:fillRect/>
                    </a:stretch>
                  </pic:blipFill>
                  <pic:spPr>
                    <a:xfrm>
                      <a:off x="0" y="0"/>
                      <a:ext cx="5667375" cy="2533650"/>
                    </a:xfrm>
                    <a:prstGeom prst="rect">
                      <a:avLst/>
                    </a:prstGeom>
                  </pic:spPr>
                </pic:pic>
              </a:graphicData>
            </a:graphic>
          </wp:inline>
        </drawing>
      </w:r>
    </w:p>
    <w:p w14:paraId="4118C4BD"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7F20F1F"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BDF8732"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rPr>
                <w:b/>
              </w:rPr>
              <w:t>建筑名称</w:t>
            </w:r>
          </w:p>
        </w:tc>
        <w:tc>
          <w:tcPr>
            <w:vAlign w:val="center"/>
            <w:shd w:val="clear" w:color="auto" w:fill="E6E6E6"/>
          </w:tcPr>
          <w:p>
            <w:pPr>
              <w:jc w:val="center"/>
            </w:pPr>
            <w:r>
              <w:rPr>
                <w:b/>
              </w:rPr>
              <w:t>时段</w:t>
            </w:r>
          </w:p>
        </w:tc>
        <w:tc>
          <w:tcPr>
            <w:vAlign w:val="center"/>
            <w:shd w:val="clear" w:color="auto" w:fill="E6E6E6"/>
          </w:tcPr>
          <w:p>
            <w:pPr>
              <w:jc w:val="center"/>
            </w:pPr>
            <w:r>
              <w:rPr>
                <w:b/>
              </w:rPr>
              <w:t>1.5米高度</w:t>
            </w:r>
            <w:r>
              <w:rPr>
                <w:b/>
              </w:rPr>
              <w:br/>
            </w:r>
            <w:r>
              <w:rPr>
                <w:b/>
              </w:rPr>
              <w:t>噪声最大值</w:t>
            </w:r>
          </w:p>
        </w:tc>
        <w:tc>
          <w:tcPr>
            <w:vAlign w:val="center"/>
            <w:shd w:val="clear" w:color="auto" w:fill="E6E6E6"/>
          </w:tcPr>
          <w:p>
            <w:pPr>
              <w:jc w:val="center"/>
            </w:pPr>
            <w:r>
              <w:rPr>
                <w:b/>
              </w:rPr>
              <w:t>2类</w:t>
            </w:r>
            <w:r>
              <w:rPr>
                <w:b/>
              </w:rPr>
              <w:br/>
            </w:r>
            <w:r>
              <w:rPr>
                <w:b/>
              </w:rPr>
              <w:t>噪声限值</w:t>
            </w:r>
          </w:p>
        </w:tc>
        <w:tc>
          <w:tcPr>
            <w:vAlign w:val="center"/>
            <w:shd w:val="clear" w:color="auto" w:fill="E6E6E6"/>
          </w:tcPr>
          <w:p>
            <w:pPr>
              <w:jc w:val="center"/>
            </w:pPr>
            <w:r>
              <w:rPr>
                <w:b/>
              </w:rPr>
              <w:t>3类</w:t>
            </w:r>
            <w:r>
              <w:rPr>
                <w:b/>
              </w:rPr>
              <w:br/>
            </w:r>
            <w:r>
              <w:rPr>
                <w:b/>
              </w:rPr>
              <w:t>噪声限值</w:t>
            </w:r>
          </w:p>
        </w:tc>
        <w:tc>
          <w:tcPr>
            <w:vAlign w:val="center"/>
            <w:shd w:val="clear" w:color="auto" w:fill="E6E6E6"/>
          </w:tcPr>
          <w:p>
            <w:pPr>
              <w:jc w:val="center"/>
            </w:pPr>
            <w:r>
              <w:rPr>
                <w:b/>
              </w:rPr>
              <w:t>得分</w:t>
            </w:r>
            <w:r>
              <w:rPr>
                <w:b/>
              </w:rPr>
              <w:br/>
            </w:r>
            <w:r>
              <w:rPr>
                <w:b/>
              </w:rPr>
              <w:t>情况</w:t>
            </w:r>
          </w:p>
        </w:tc>
      </w:tr>
      <w:tr>
        <w:tc>
          <w:tcPr>
            <w:vAlign w:val="center"/>
            <w:vMerge w:val="restart"/>
          </w:tcPr>
          <w:p>
            <w:pPr>
              <w:rPr>
                <w:b/>
              </w:rPr>
              <w:jc w:val="center"/>
            </w:pPr>
            <w:r>
              <w:rPr>
                <w:b/>
              </w:rPr>
              <w:t>室内分析单体DT</w:t>
            </w:r>
          </w:p>
        </w:tc>
        <w:tc>
          <w:tcPr>
            <w:vAlign w:val="center"/>
          </w:tcPr>
          <w:p>
            <w:pPr>
              <w:jc w:val="center"/>
            </w:pPr>
            <w:r>
              <w:rPr>
                <w:b/>
              </w:rPr>
              <w:t>昼间</w:t>
            </w:r>
          </w:p>
        </w:tc>
        <w:tc>
          <w:tcPr>
            <w:vAlign w:val="center"/>
          </w:tcPr>
          <w:p>
            <w:pPr>
              <w:jc w:val="center"/>
            </w:pPr>
            <w:r>
              <w:t>39</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10</w:t>
            </w:r>
          </w:p>
        </w:tc>
      </w:tr>
      <w:tr>
        <w:tc>
          <w:tcPr>
            <w:vAlign w:val="center"/>
            <w:vMerge/>
          </w:tcPr>
          <w:p>
            <w:pPr>
              <w:jc w:val="center"/>
            </w:pPr>
          </w:p>
        </w:tc>
        <w:tc>
          <w:tcPr>
            <w:vAlign w:val="center"/>
          </w:tcPr>
          <w:p>
            <w:pPr>
              <w:jc w:val="center"/>
            </w:pPr>
            <w:r>
              <w:rPr>
                <w:b/>
              </w:rPr>
              <w:t>夜间</w:t>
            </w:r>
          </w:p>
        </w:tc>
        <w:tc>
          <w:tcPr>
            <w:vAlign w:val="center"/>
          </w:tcPr>
          <w:p>
            <w:pPr>
              <w:jc w:val="center"/>
            </w:pPr>
            <w:r>
              <w:t>34</w:t>
            </w:r>
          </w:p>
        </w:tc>
        <w:tc>
          <w:tcPr>
            <w:vAlign w:val="center"/>
          </w:tcPr>
          <w:p>
            <w:pPr>
              <w:jc w:val="center"/>
            </w:pPr>
            <w:r>
              <w:t>50</w:t>
            </w:r>
          </w:p>
        </w:tc>
        <w:tc>
          <w:tcPr>
            <w:vAlign w:val="center"/>
          </w:tcPr>
          <w:p>
            <w:pPr>
              <w:jc w:val="center"/>
            </w:pPr>
            <w:r>
              <w:t>55</w:t>
            </w:r>
          </w:p>
        </w:tc>
        <w:tc>
          <w:tcPr>
            <w:vAlign w:val="center"/>
            <w:vMerge/>
          </w:tcPr>
          <w:p>
            <w:pPr>
              <w:jc w:val="center"/>
            </w:pPr>
          </w:p>
        </w:tc>
      </w:tr>
    </w:tbl>
    <w:p w14:paraId="2952646E"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8E38C94" w14:textId="77777777" w:rsidR="004474F8" w:rsidRDefault="00D71C25" w:rsidP="00FC2740">
      <w:pPr>
        <w:pStyle w:val="1"/>
        <w:rPr>
          <w:rFonts w:ascii="Times New Roman" w:hAnsi="Times New Roman"/>
          <w:sz w:val="28"/>
          <w:szCs w:val="28"/>
        </w:rPr>
      </w:pPr>
      <w:bookmarkStart w:id="48" w:name="_Toc479326730"/>
      <w:bookmarkStart w:id="49"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590900DF" w14:textId="51023370"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bookmarkStart w:id="50" w:name="_GoBack"/>
      <w:bookmarkEnd w:id="50"/>
    </w:p>
    <w:p w14:paraId="2C94E195"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w:t>
      </w:r>
      <w:proofErr w:type="gramStart"/>
      <w:r w:rsidRPr="00FE4B5B">
        <w:rPr>
          <w:rFonts w:ascii="黑体" w:eastAsia="黑体" w:hAnsi="黑体" w:cs="宋体" w:hint="eastAsia"/>
          <w:szCs w:val="21"/>
        </w:rPr>
        <w:t>dB(</w:t>
      </w:r>
      <w:proofErr w:type="gramEnd"/>
      <w:r w:rsidRPr="00FE4B5B">
        <w:rPr>
          <w:rFonts w:ascii="黑体" w:eastAsia="黑体" w:hAnsi="黑体" w:cs="宋体" w:hint="eastAsia"/>
          <w:szCs w:val="21"/>
        </w:rPr>
        <w:t>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14:paraId="35E8581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69EE678"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8FC858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9B5028"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5EC65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5EC50E5" w14:textId="77777777" w:rsidR="00BE5B8B" w:rsidRPr="00D27A64" w:rsidRDefault="00BE5B8B" w:rsidP="006B2CD4">
            <w:pPr>
              <w:jc w:val="center"/>
            </w:pPr>
            <w:r w:rsidRPr="00D27A64">
              <w:rPr>
                <w:rFonts w:hint="eastAsia"/>
              </w:rPr>
              <w:t>得分情况</w:t>
            </w:r>
          </w:p>
        </w:tc>
      </w:tr>
      <w:tr w:rsidR="00BE5B8B" w:rsidRPr="00D27A64" w14:paraId="361287F5" w14:textId="77777777" w:rsidTr="00885B3B">
        <w:tc>
          <w:tcPr>
            <w:tcW w:w="1659" w:type="dxa"/>
            <w:tcBorders>
              <w:top w:val="single" w:sz="6" w:space="0" w:color="000000" w:themeColor="text1"/>
            </w:tcBorders>
          </w:tcPr>
          <w:p w14:paraId="2D88C167"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72704BBB" w14:textId="77777777" w:rsidR="00BE5B8B" w:rsidRPr="00D27A64" w:rsidRDefault="00BE5B8B" w:rsidP="006B2CD4">
            <w:pPr>
              <w:jc w:val="center"/>
            </w:pPr>
            <w:bookmarkStart w:id="51" w:name="昼间噪声最大值"/>
            <w:r>
              <w:rPr>
                <w:bCs/>
              </w:rPr>
              <w:t>39</w:t>
            </w:r>
            <w:bookmarkEnd w:id="51"/>
          </w:p>
        </w:tc>
        <w:tc>
          <w:tcPr>
            <w:tcW w:w="1659" w:type="dxa"/>
            <w:tcBorders>
              <w:top w:val="single" w:sz="6" w:space="0" w:color="000000" w:themeColor="text1"/>
            </w:tcBorders>
          </w:tcPr>
          <w:p w14:paraId="5916316E" w14:textId="77777777" w:rsidR="00BE5B8B" w:rsidRPr="00D27A64" w:rsidRDefault="00BE5B8B" w:rsidP="006B2CD4">
            <w:pPr>
              <w:jc w:val="center"/>
            </w:pPr>
            <w:r>
              <w:rPr>
                <w:bCs/>
              </w:rPr>
              <w:t>60</w:t>
            </w:r>
          </w:p>
        </w:tc>
        <w:tc>
          <w:tcPr>
            <w:tcW w:w="1659" w:type="dxa"/>
            <w:tcBorders>
              <w:top w:val="single" w:sz="6" w:space="0" w:color="000000" w:themeColor="text1"/>
            </w:tcBorders>
          </w:tcPr>
          <w:p w14:paraId="4373236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21E31C" w14:textId="77777777" w:rsidR="00BE5B8B" w:rsidRPr="00D27A64" w:rsidRDefault="00BE5B8B" w:rsidP="006B2CD4">
            <w:pPr>
              <w:jc w:val="center"/>
            </w:pPr>
            <w:bookmarkStart w:id="52" w:name="得分情况"/>
            <w:r>
              <w:t>10</w:t>
            </w:r>
            <w:bookmarkEnd w:id="52"/>
          </w:p>
        </w:tc>
      </w:tr>
      <w:tr w:rsidR="00BE5B8B" w:rsidRPr="00D27A64" w14:paraId="31491DF0" w14:textId="77777777" w:rsidTr="00885B3B">
        <w:tc>
          <w:tcPr>
            <w:tcW w:w="1659" w:type="dxa"/>
          </w:tcPr>
          <w:p w14:paraId="7FF69339" w14:textId="77777777" w:rsidR="00BE5B8B" w:rsidRPr="00161397" w:rsidRDefault="00BE5B8B" w:rsidP="006B2CD4">
            <w:pPr>
              <w:jc w:val="center"/>
            </w:pPr>
            <w:r w:rsidRPr="00161397">
              <w:rPr>
                <w:rFonts w:hint="eastAsia"/>
              </w:rPr>
              <w:t>夜间</w:t>
            </w:r>
          </w:p>
        </w:tc>
        <w:tc>
          <w:tcPr>
            <w:tcW w:w="1659" w:type="dxa"/>
          </w:tcPr>
          <w:p w14:paraId="317AEE04" w14:textId="77777777" w:rsidR="00BE5B8B" w:rsidRPr="00D27A64" w:rsidRDefault="00BE5B8B" w:rsidP="006B2CD4">
            <w:pPr>
              <w:jc w:val="center"/>
              <w:rPr>
                <w:b/>
              </w:rPr>
            </w:pPr>
            <w:bookmarkStart w:id="53" w:name="夜间噪声最大值"/>
            <w:r>
              <w:rPr>
                <w:bCs/>
              </w:rPr>
              <w:t>34</w:t>
            </w:r>
            <w:bookmarkEnd w:id="53"/>
          </w:p>
        </w:tc>
        <w:tc>
          <w:tcPr>
            <w:tcW w:w="1659" w:type="dxa"/>
          </w:tcPr>
          <w:p w14:paraId="5409D01E" w14:textId="77777777" w:rsidR="00BE5B8B" w:rsidRPr="00D27A64" w:rsidRDefault="00BE5B8B" w:rsidP="006B2CD4">
            <w:pPr>
              <w:jc w:val="center"/>
              <w:rPr>
                <w:b/>
              </w:rPr>
            </w:pPr>
            <w:r>
              <w:rPr>
                <w:bCs/>
              </w:rPr>
              <w:t>50</w:t>
            </w:r>
          </w:p>
        </w:tc>
        <w:tc>
          <w:tcPr>
            <w:tcW w:w="1659" w:type="dxa"/>
          </w:tcPr>
          <w:p w14:paraId="1781DF60" w14:textId="77777777" w:rsidR="00BE5B8B" w:rsidRPr="00D27A64" w:rsidRDefault="00BE5B8B" w:rsidP="006B2CD4">
            <w:pPr>
              <w:jc w:val="center"/>
              <w:rPr>
                <w:b/>
              </w:rPr>
            </w:pPr>
            <w:r>
              <w:rPr>
                <w:bCs/>
              </w:rPr>
              <w:t>55</w:t>
            </w:r>
          </w:p>
        </w:tc>
        <w:tc>
          <w:tcPr>
            <w:tcW w:w="1660" w:type="dxa"/>
            <w:vMerge/>
          </w:tcPr>
          <w:p w14:paraId="6C631C7F" w14:textId="77777777" w:rsidR="00BE5B8B" w:rsidRPr="00D27A64" w:rsidRDefault="00BE5B8B" w:rsidP="006B2CD4">
            <w:pPr>
              <w:jc w:val="center"/>
              <w:rPr>
                <w:b/>
              </w:rPr>
            </w:pPr>
          </w:p>
        </w:tc>
      </w:tr>
    </w:tbl>
    <w:p w14:paraId="5D0E45F2" w14:textId="77777777" w:rsidR="0038471D" w:rsidRDefault="0038471D" w:rsidP="0079632C">
      <w:pPr>
        <w:spacing w:line="276" w:lineRule="auto"/>
        <w:ind w:firstLineChars="200" w:firstLine="420"/>
        <w:rPr>
          <w:rFonts w:ascii="Times New Roman" w:hAnsi="Times New Roman"/>
          <w:szCs w:val="21"/>
        </w:rPr>
      </w:pPr>
    </w:p>
    <w:p w14:paraId="5B128CAC" w14:textId="77777777"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4" w:name="满足结论"/>
      <w:r w:rsidR="002021A9" w:rsidRPr="0095604F">
        <w:rPr>
          <w:rFonts w:hint="eastAsia"/>
          <w:b/>
          <w:sz w:val="21"/>
        </w:rPr>
        <w:t>满足</w:t>
      </w:r>
      <w:bookmarkEnd w:id="54"/>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5" w:name="得分结论"/>
      <w:r w:rsidR="0028422A">
        <w:rPr>
          <w:b/>
          <w:sz w:val="21"/>
          <w:szCs w:val="21"/>
        </w:rPr>
        <w:t>得 10 分</w:t>
      </w:r>
      <w:bookmarkEnd w:id="55"/>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65D0" w14:textId="77777777" w:rsidR="008E1005" w:rsidRDefault="008E1005" w:rsidP="00385B5B">
      <w:r>
        <w:separator/>
      </w:r>
    </w:p>
  </w:endnote>
  <w:endnote w:type="continuationSeparator" w:id="0">
    <w:p w14:paraId="4C39FAB2" w14:textId="77777777" w:rsidR="008E1005" w:rsidRDefault="008E1005"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黑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5E84" w14:textId="77777777"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53E790" w14:textId="77777777"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ABE8" w14:textId="4A9A8971" w:rsidR="00223BB0" w:rsidRPr="00746459" w:rsidRDefault="008E1005">
    <w:pPr>
      <w:pStyle w:val="a4"/>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201B" w14:textId="77777777" w:rsidR="008E1005" w:rsidRDefault="008E1005" w:rsidP="00385B5B">
      <w:r>
        <w:separator/>
      </w:r>
    </w:p>
  </w:footnote>
  <w:footnote w:type="continuationSeparator" w:id="0">
    <w:p w14:paraId="4CAE4445" w14:textId="77777777" w:rsidR="008E1005" w:rsidRDefault="008E1005"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C1E03" w14:textId="77777777" w:rsidR="00746459" w:rsidRDefault="00746459">
    <w:pPr>
      <w:pStyle w:val="a3"/>
    </w:pPr>
    <w:r>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c71da7cb-467f-41a5-bc85-81de018640ca.png" Id="Rae15241ef6274321" /><Relationship Type="http://schemas.openxmlformats.org/officeDocument/2006/relationships/image" Target="/word/media/f1be2a08-857d-4a38-83b4-0b9836e7eb8e.png" Id="R6ebd606f0c304b77" /><Relationship Type="http://schemas.openxmlformats.org/officeDocument/2006/relationships/image" Target="/word/media/bb818d07-40ca-4c19-b6ce-a5dcf9118c89.png" Id="R7ef9e702f560403a" /><Relationship Type="http://schemas.openxmlformats.org/officeDocument/2006/relationships/image" Target="/word/media/cf9fd9d8-3db3-4384-9c6d-ee6a295137c2.png" Id="Rfaf08828292a4669" /><Relationship Type="http://schemas.openxmlformats.org/officeDocument/2006/relationships/image" Target="/word/media/f5469396-5a55-435f-8bfc-ab952b67fd30.png" Id="R1829d310d8ae4a2a" /><Relationship Type="http://schemas.openxmlformats.org/officeDocument/2006/relationships/image" Target="/word/media/14ae195f-71ee-4b14-85a0-63464d00807f.png" Id="Ra6be0a704989499f" /><Relationship Type="http://schemas.openxmlformats.org/officeDocument/2006/relationships/image" Target="/word/media/02bc7563-812d-4d8e-9505-d680daf8c5a2.png" Id="R2b133c29038347d8" /><Relationship Type="http://schemas.openxmlformats.org/officeDocument/2006/relationships/image" Target="/word/media/c6891a32-65f6-407d-b1a8-711b744992a9.png" Id="R487f840e716d4e0f" /><Relationship Type="http://schemas.openxmlformats.org/officeDocument/2006/relationships/image" Target="/word/media/0ec6dc04-eb82-4af3-bf1c-7441b14341bb.png" Id="R86dca995c46a4758" /><Relationship Type="http://schemas.openxmlformats.org/officeDocument/2006/relationships/image" Target="/word/media/671b84e8-c4de-41fc-afea-105113c76096.png" Id="Re2ade8fdc59a4c7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TotalTime>4</TotalTime>
  <Pages>6</Pages>
  <Words>595</Words>
  <Characters>3395</Characters>
  <Application>Microsoft Office Word</Application>
  <DocSecurity>0</DocSecurity>
  <Lines>28</Lines>
  <Paragraphs>7</Paragraphs>
  <ScaleCrop>false</ScaleCrop>
  <Company>北京绿建软件有限公司</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shen室外噪声分析报告</dc:title>
  <dc:subject/>
  <dc:creator>jinj</dc:creator>
  <cp:keywords/>
  <dc:description/>
  <cp:lastModifiedBy>user</cp:lastModifiedBy>
  <cp:revision>6</cp:revision>
  <cp:lastPrinted>2016-08-03T02:42:00Z</cp:lastPrinted>
  <dcterms:created xsi:type="dcterms:W3CDTF">2020-11-26T09:44:00Z</dcterms:created>
  <dcterms:modified xsi:type="dcterms:W3CDTF">2020-12-10T09:48:00Z</dcterms:modified>
</cp:coreProperties>
</file>