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电梯扶梯产品说明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通力电梯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通力电梯是世界上最大的电梯公司之一，于1910年成立，总部位于芬兰，是一家拥有一百年历史的工业工程公司。他始终将电梯和自动扶梯作为其主要业务。经近百年的发展，通力业务遍及全球50多个国家。业务范围包括新梯业务、电梯维护及更新改造、自动屏蔽门业务等。同时，通力也是开发环保节能产品的行业先驱，长久以来以创新和领先的技术褒受全世界的赞誉。在过去九十多年中，通力公司充分证明自己接受挑战，创造机会，寻求发展的能力。</w:t>
      </w:r>
    </w:p>
    <w:p>
      <w:pPr>
        <w:pStyle w:val="style0"/>
        <w:rPr>
          <w:rFonts w:hint="eastAsia"/>
          <w:lang w:eastAsia="zh-CN"/>
        </w:rPr>
      </w:pPr>
      <w:r>
        <w:rPr>
          <w:rFonts w:hint="default"/>
          <w:lang w:val="en-US" w:eastAsia="zh-CN"/>
        </w:rPr>
        <w:t xml:space="preserve">    </w:t>
      </w:r>
      <w:r>
        <w:rPr>
          <w:rFonts w:hint="eastAsia"/>
          <w:lang w:eastAsia="zh-CN"/>
        </w:rPr>
        <w:t>自动扶梯采用齿轮传动方式以代替传统的链条传动方式，减少了安装尺寸并提高了系统运行的可靠性。</w:t>
      </w:r>
    </w:p>
    <w:p>
      <w:pPr>
        <w:pStyle w:val="style0"/>
        <w:rPr>
          <w:rFonts w:hint="eastAsia"/>
          <w:lang w:eastAsia="zh-CN"/>
        </w:rPr>
      </w:pPr>
      <w:r>
        <w:rPr>
          <w:rFonts w:hint="default"/>
          <w:lang w:val="en-US" w:eastAsia="zh-CN"/>
        </w:rPr>
        <w:t xml:space="preserve">    </w:t>
      </w:r>
      <w:r>
        <w:rPr>
          <w:rFonts w:hint="eastAsia"/>
          <w:lang w:eastAsia="zh-CN"/>
        </w:rPr>
        <w:t>自动扶梯及自动人行道产品，采用最先进的通力EcoDisc 永磁同步无齿轮曳引技术， 目前通力已成为世界最大的永磁同步曳引机及无机房电梯的供应商。</w:t>
      </w:r>
    </w:p>
    <w:p>
      <w:pPr>
        <w:pStyle w:val="style0"/>
        <w:ind w:firstLineChars="200"/>
        <w:rPr/>
      </w:pPr>
      <w:r>
        <w:rPr>
          <w:rFonts w:hint="eastAsia"/>
          <w:lang w:eastAsia="zh-CN"/>
        </w:rPr>
        <w:t>通力电梯是由以下几部分组成：</w:t>
      </w:r>
    </w:p>
    <w:p>
      <w:pPr>
        <w:pStyle w:val="style0"/>
        <w:rPr/>
      </w:pPr>
      <w:r>
        <w:rPr>
          <w:rFonts w:hint="eastAsia"/>
          <w:lang w:eastAsia="zh-CN"/>
        </w:rPr>
        <w:t>永磁式曳引机：用来带动轿厢运行的动力装置。</w:t>
      </w:r>
    </w:p>
    <w:p>
      <w:pPr>
        <w:pStyle w:val="style0"/>
        <w:rPr/>
      </w:pPr>
      <w:r>
        <w:rPr>
          <w:rFonts w:hint="eastAsia"/>
          <w:lang w:eastAsia="zh-CN"/>
        </w:rPr>
        <w:t>曳引钢丝绳：用来连接轿厢与对重。</w:t>
      </w:r>
    </w:p>
    <w:p>
      <w:pPr>
        <w:pStyle w:val="style0"/>
        <w:rPr/>
      </w:pPr>
      <w:r>
        <w:rPr>
          <w:rFonts w:hint="eastAsia"/>
          <w:lang w:eastAsia="zh-CN"/>
        </w:rPr>
        <w:t>导轨：用来限制轿厢的运动位置的装置。</w:t>
      </w:r>
    </w:p>
    <w:p>
      <w:pPr>
        <w:pStyle w:val="style0"/>
        <w:rPr/>
      </w:pPr>
      <w:r>
        <w:rPr>
          <w:rFonts w:hint="eastAsia"/>
          <w:lang w:eastAsia="zh-CN"/>
        </w:rPr>
        <w:t>轿厢：供乘客乘坐的装置。</w:t>
      </w:r>
    </w:p>
    <w:p>
      <w:pPr>
        <w:pStyle w:val="style0"/>
        <w:rPr/>
      </w:pPr>
      <w:r>
        <w:rPr>
          <w:rFonts w:hint="eastAsia"/>
          <w:lang w:eastAsia="zh-CN"/>
        </w:rPr>
        <w:t>厅门：用来封住井道的装置，在轿厢平层时供乘客进出轿厢。</w:t>
      </w:r>
    </w:p>
    <w:p>
      <w:pPr>
        <w:pStyle w:val="style0"/>
        <w:rPr/>
      </w:pPr>
      <w:r>
        <w:rPr>
          <w:rFonts w:hint="eastAsia"/>
          <w:lang w:eastAsia="zh-CN"/>
        </w:rPr>
        <w:t>轿厢门：用来封住轿厢的装置，在轿厢平层时供乘客进出轿厢。</w:t>
      </w:r>
    </w:p>
    <w:p>
      <w:pPr>
        <w:pStyle w:val="style0"/>
        <w:rPr/>
      </w:pPr>
      <w:r>
        <w:rPr>
          <w:rFonts w:hint="eastAsia"/>
          <w:lang w:eastAsia="zh-CN"/>
        </w:rPr>
        <w:t>开门机构：当轿厢平层时，用来执行开关门动作的装置。</w:t>
      </w:r>
    </w:p>
    <w:p>
      <w:pPr>
        <w:pStyle w:val="style0"/>
        <w:rPr/>
      </w:pPr>
      <w:r>
        <w:rPr>
          <w:rFonts w:hint="eastAsia"/>
          <w:lang w:eastAsia="zh-CN"/>
        </w:rPr>
        <w:t>对重：用来与轿厢起平衡作用的装置。</w:t>
      </w:r>
    </w:p>
    <w:p>
      <w:pPr>
        <w:pStyle w:val="style0"/>
        <w:rPr/>
      </w:pPr>
      <w:r>
        <w:rPr>
          <w:rFonts w:hint="eastAsia"/>
          <w:lang w:eastAsia="zh-CN"/>
        </w:rPr>
        <w:t>电气控制部分组成：用来控制曳引机运行的装置。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522</Words>
  <Characters>532</Characters>
  <Application>WPS Office</Application>
  <Paragraphs>16</Paragraphs>
  <CharactersWithSpaces>548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2022-03-13T01:20:14Z</dcterms:created>
  <dc:creator>MRR-W29</dc:creator>
  <lastModifiedBy>MRR-W29</lastModifiedBy>
  <dcterms:modified xsi:type="dcterms:W3CDTF">2022-03-13T01:24:35Z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28e6bb21f85e41faaa8e9a448b29d302</vt:lpwstr>
  </property>
</Properties>
</file>