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glossary/_rels/document.xml.rels" ContentType="application/vnd.openxmlformats-package.relationships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settings.xml" ContentType="application/vnd.openxmlformats-officedocument.wordprocessingml.settings+xml"/>
  <Override PartName="/word/glossary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4"/>
        <w:spacing w:before="260" w:after="260"/>
        <w:rPr>
          <w:b w:val="false"/>
          <w:b w:val="false"/>
          <w:bCs w:val="false"/>
        </w:rPr>
      </w:pPr>
      <w:r>
        <w:rPr>
          <w:rFonts w:eastAsia="宋体" w:eastAsiaTheme="minorEastAsia"/>
          <w:sz w:val="24"/>
          <w:szCs w:val="40"/>
        </w:rPr>
        <w:t xml:space="preserve">5.2.5 </w:t>
      </w:r>
      <w:r>
        <w:rPr>
          <w:rFonts w:eastAsiaTheme="minorEastAsia"/>
          <w:sz w:val="24"/>
          <w:szCs w:val="40"/>
        </w:rPr>
        <w:t>所有给排水管道、设备、设施设置明确、清晰的永久性标识。（</w:t>
      </w:r>
      <w:r>
        <w:rPr>
          <w:rFonts w:eastAsia="宋体" w:eastAsiaTheme="minorEastAsia"/>
          <w:sz w:val="24"/>
          <w:szCs w:val="40"/>
        </w:rPr>
        <w:t>8</w:t>
      </w:r>
      <w:r>
        <w:rPr>
          <w:rFonts w:eastAsiaTheme="minorEastAsia"/>
          <w:sz w:val="24"/>
          <w:szCs w:val="40"/>
        </w:rPr>
        <w:t>分）</w:t>
      </w:r>
    </w:p>
    <w:p>
      <w:pPr>
        <w:pStyle w:val="Normal"/>
        <w:spacing w:before="156" w:after="156"/>
        <w:rPr>
          <w:rFonts w:ascii="Times New Roman" w:hAnsi="Times New Roman" w:eastAsia="宋体" w:cs="Times New Roman"/>
          <w:b/>
          <w:b/>
          <w:szCs w:val="21"/>
        </w:rPr>
      </w:pPr>
      <w:r>
        <w:rPr>
          <w:rFonts w:eastAsia="宋体" w:cs="Times New Roman" w:ascii="Times New Roman" w:hAnsi="Times New Roman"/>
          <w:b/>
          <w:szCs w:val="21"/>
        </w:rPr>
        <w:t xml:space="preserve">1 </w:t>
      </w:r>
      <w:r>
        <w:rPr>
          <w:rFonts w:ascii="Times New Roman" w:hAnsi="Times New Roman" w:cs="Times New Roman"/>
          <w:b/>
          <w:szCs w:val="21"/>
        </w:rPr>
        <w:t>得分自评</w:t>
      </w:r>
    </w:p>
    <w:tbl>
      <w:tblPr>
        <w:tblW w:w="4650" w:type="pct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706"/>
        <w:gridCol w:w="4211"/>
        <w:gridCol w:w="1519"/>
        <w:gridCol w:w="1287"/>
      </w:tblGrid>
      <w:tr>
        <w:trPr/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序号</w:t>
            </w:r>
          </w:p>
        </w:tc>
        <w:tc>
          <w:tcPr>
            <w:tcW w:w="4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评价内容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评价分值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自评得分</w:t>
            </w:r>
          </w:p>
        </w:tc>
      </w:tr>
      <w:tr>
        <w:trPr/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eastAsia="宋体" w:cs="Times New Roman" w:ascii="Times New Roman" w:hAnsi="Times New Roman"/>
                <w:szCs w:val="21"/>
              </w:rPr>
              <w:t>1</w:t>
            </w:r>
          </w:p>
        </w:tc>
        <w:tc>
          <w:tcPr>
            <w:tcW w:w="4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设置明确、清晰的永久性标识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eastAsia="宋体" w:cs="Times New Roman" w:ascii="Times New Roman" w:hAnsi="Times New Roman"/>
                <w:szCs w:val="21"/>
              </w:rPr>
              <w:t>8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sdt>
            <w:sdtPr>
              <w:text/>
              <w:id w:val="1528520696"/>
            </w:sdtPr>
            <w:sdtContent>
              <w:p>
                <w:pPr>
                  <w:pStyle w:val="Normal"/>
                  <w:jc w:val="center"/>
                  <w:rPr/>
                </w:pPr>
                <w:r>
                  <w:rPr>
                    <w:rFonts w:ascii="Times New Roman" w:hAnsi="Times New Roman" w:cs="Times New Roman"/>
                    <w:szCs w:val="21"/>
                  </w:rPr>
                  <w:t xml:space="preserve">  </w:t>
                </w:r>
                <w:r>
                  <w:rPr>
                    <w:rFonts w:eastAsia="宋体" w:cs="Times New Roman" w:ascii="Times New Roman" w:hAnsi="Times New Roman"/>
                    <w:szCs w:val="21"/>
                  </w:rPr>
                  <w:t>8</w:t>
                </w:r>
              </w:p>
            </w:sdtContent>
          </w:sdt>
        </w:tc>
      </w:tr>
    </w:tbl>
    <w:p>
      <w:pPr>
        <w:pStyle w:val="Normal"/>
        <w:spacing w:before="156" w:after="156"/>
        <w:rPr>
          <w:rFonts w:ascii="Times New Roman" w:hAnsi="Times New Roman" w:eastAsia="宋体" w:cs="Times New Roman"/>
          <w:b/>
          <w:b/>
          <w:szCs w:val="21"/>
        </w:rPr>
      </w:pPr>
      <w:r>
        <w:rPr>
          <w:rFonts w:eastAsia="宋体" w:cs="Times New Roman" w:ascii="Times New Roman" w:hAnsi="Times New Roman"/>
          <w:b/>
          <w:szCs w:val="21"/>
        </w:rPr>
        <w:t xml:space="preserve">2 </w:t>
      </w:r>
      <w:r>
        <w:rPr>
          <w:rFonts w:ascii="Times New Roman" w:hAnsi="Times New Roman" w:cs="Times New Roman"/>
          <w:b/>
          <w:szCs w:val="21"/>
        </w:rPr>
        <w:t>评价要点</w:t>
      </w:r>
    </w:p>
    <w:p>
      <w:pPr>
        <w:pStyle w:val="Normal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cs="Times New Roman"/>
          <w:szCs w:val="21"/>
        </w:rPr>
        <w:t>请对永久性标识的设置情况进行简要说明：</w:t>
      </w:r>
    </w:p>
    <w:tbl>
      <w:tblPr>
        <w:tblStyle w:val="1"/>
        <w:tblW w:w="8296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8296"/>
      </w:tblGrid>
      <w:tr>
        <w:trPr>
          <w:trHeight w:val="2634" w:hRule="atLeast"/>
        </w:trPr>
        <w:tc>
          <w:tcPr>
            <w:tcW w:w="8296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1"/>
              </w:rPr>
              <w:t>在管道上设色环标识，二个标识之间距离为</w:t>
            </w:r>
            <w:r>
              <w:rPr>
                <w:rFonts w:eastAsia="宋体" w:cs="Times New Roman" w:ascii="Times New Roman" w:hAnsi="Times New Roman"/>
                <w:kern w:val="0"/>
                <w:sz w:val="20"/>
                <w:szCs w:val="21"/>
              </w:rPr>
              <w:t>10m,</w:t>
            </w:r>
            <w:r>
              <w:rPr>
                <w:rFonts w:ascii="Times New Roman" w:hAnsi="Times New Roman" w:cs="Times New Roman"/>
                <w:kern w:val="0"/>
                <w:sz w:val="20"/>
                <w:szCs w:val="21"/>
              </w:rPr>
              <w:t>所有管道的起点、终点、交叉点、转弯处、阀门和穿墙孔两侧等的管道上和其他需要标识的部位都设置标识，标识由系统名称、流向组成等，设置的标识字体、大小、颜色都方便辨识，且为永久性标识，避免 标识随时间褪色、剥落、损坏。</w:t>
            </w:r>
          </w:p>
        </w:tc>
      </w:tr>
    </w:tbl>
    <w:p>
      <w:pPr>
        <w:pStyle w:val="Normal"/>
        <w:spacing w:before="156" w:after="156"/>
        <w:rPr>
          <w:rFonts w:ascii="Times New Roman" w:hAnsi="Times New Roman" w:eastAsia="宋体" w:cs="Times New Roman"/>
          <w:b/>
          <w:b/>
          <w:szCs w:val="21"/>
        </w:rPr>
      </w:pPr>
      <w:r>
        <w:rPr>
          <w:rFonts w:eastAsia="宋体" w:cs="Times New Roman" w:ascii="Times New Roman" w:hAnsi="Times New Roman"/>
          <w:b/>
          <w:szCs w:val="21"/>
        </w:rPr>
        <w:t xml:space="preserve">3 </w:t>
      </w:r>
      <w:r>
        <w:rPr>
          <w:rFonts w:ascii="Times New Roman" w:hAnsi="Times New Roman" w:cs="Times New Roman"/>
          <w:b/>
          <w:szCs w:val="21"/>
        </w:rPr>
        <w:t>证明材料</w:t>
      </w:r>
    </w:p>
    <w:p>
      <w:pPr>
        <w:pStyle w:val="Normal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cs="Times New Roman"/>
          <w:szCs w:val="21"/>
        </w:rPr>
        <w:t>提交材料及要求：</w:t>
      </w:r>
    </w:p>
    <w:p>
      <w:pPr>
        <w:pStyle w:val="Normal"/>
        <w:rPr>
          <w:rFonts w:ascii="Times New Roman" w:hAnsi="Times New Roman" w:eastAsia="宋体" w:cs="Times New Roman"/>
          <w:szCs w:val="21"/>
        </w:rPr>
      </w:pPr>
      <w:r>
        <w:rPr>
          <w:rFonts w:eastAsia="宋体" w:cs="Times New Roman" w:ascii="Times New Roman" w:hAnsi="Times New Roman"/>
          <w:szCs w:val="21"/>
        </w:rPr>
        <w:t>1</w:t>
      </w:r>
      <w:r>
        <w:rPr>
          <w:rFonts w:ascii="Times New Roman" w:hAnsi="Times New Roman" w:cs="Times New Roman"/>
          <w:szCs w:val="21"/>
        </w:rPr>
        <w:t>）给排水竣工图、管道标识设置说明；</w:t>
      </w:r>
    </w:p>
    <w:p>
      <w:pPr>
        <w:pStyle w:val="Normal"/>
        <w:rPr>
          <w:rFonts w:ascii="Times New Roman" w:hAnsi="Times New Roman" w:eastAsia="宋体" w:cs="Times New Roman"/>
          <w:szCs w:val="21"/>
        </w:rPr>
      </w:pPr>
      <w:r>
        <w:rPr>
          <w:rFonts w:eastAsia="宋体" w:cs="Times New Roman" w:ascii="Times New Roman" w:hAnsi="Times New Roman"/>
          <w:szCs w:val="21"/>
        </w:rPr>
        <w:t>2</w:t>
      </w:r>
      <w:r>
        <w:rPr>
          <w:rFonts w:ascii="Times New Roman" w:hAnsi="Times New Roman" w:cs="Times New Roman"/>
          <w:szCs w:val="21"/>
        </w:rPr>
        <w:t>）设备、设施相关标识设置说明；</w:t>
      </w:r>
    </w:p>
    <w:p>
      <w:pPr>
        <w:pStyle w:val="Normal"/>
        <w:rPr>
          <w:rFonts w:ascii="Times New Roman" w:hAnsi="Times New Roman" w:eastAsia="宋体" w:cs="Times New Roman"/>
          <w:szCs w:val="21"/>
        </w:rPr>
      </w:pPr>
      <w:r>
        <w:rPr>
          <w:rFonts w:eastAsia="宋体" w:cs="Times New Roman" w:ascii="Times New Roman" w:hAnsi="Times New Roman"/>
          <w:szCs w:val="21"/>
        </w:rPr>
        <w:t>3</w:t>
      </w:r>
      <w:r>
        <w:rPr>
          <w:rFonts w:ascii="Times New Roman" w:hAnsi="Times New Roman" w:cs="Times New Roman"/>
          <w:szCs w:val="21"/>
        </w:rPr>
        <w:t>）现场照片。</w:t>
      </w:r>
    </w:p>
    <w:p>
      <w:pPr>
        <w:pStyle w:val="Normal"/>
        <w:rPr>
          <w:rFonts w:ascii="Times New Roman" w:hAnsi="Times New Roman" w:eastAsia="宋体" w:cs="Times New Roman"/>
          <w:szCs w:val="21"/>
        </w:rPr>
      </w:pPr>
      <w:r>
        <w:rPr>
          <w:rFonts w:eastAsia="宋体" w:cs="Times New Roman" w:ascii="Times New Roman" w:hAnsi="Times New Roman"/>
          <w:szCs w:val="21"/>
        </w:rPr>
      </w:r>
    </w:p>
    <w:p>
      <w:pPr>
        <w:pStyle w:val="Normal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cs="Times New Roman"/>
          <w:szCs w:val="21"/>
        </w:rPr>
        <w:t>实际提交材料：</w:t>
      </w:r>
    </w:p>
    <w:tbl>
      <w:tblPr>
        <w:tblStyle w:val="1"/>
        <w:tblW w:w="8296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8296"/>
      </w:tblGrid>
      <w:tr>
        <w:trPr>
          <w:trHeight w:val="2634" w:hRule="atLeast"/>
        </w:trPr>
        <w:tc>
          <w:tcPr>
            <w:tcW w:w="8296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kern w:val="0"/>
                <w:sz w:val="20"/>
                <w:szCs w:val="21"/>
              </w:rPr>
              <w:t>给排水设置说明</w:t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1906" w:h="16838"/>
      <w:pgMar w:left="1800" w:right="1800" w:header="0" w:top="1440" w:footer="0" w:bottom="1440" w:gutter="0"/>
      <w:pgNumType w:fmt="decimal"/>
      <w:formProt w:val="false"/>
      <w:textDirection w:val="lrTb"/>
      <w:docGrid w:type="lines" w:linePitch="312" w:charSpace="6143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86"/>
    <w:family w:val="roman"/>
    <w:pitch w:val="variable"/>
  </w:font>
  <w:font w:name="Calibri">
    <w:charset w:val="86"/>
    <w:family w:val="roman"/>
    <w:pitch w:val="variable"/>
  </w:font>
  <w:font w:name="Arial">
    <w:charset w:val="86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420"/>
  <w:compat>
    <w:doNotExpandShiftReturn/>
  </w:compat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宋体" w:cs="" w:asciiTheme="minorHAnsi" w:cstheme="minorBidi" w:eastAsiaTheme="minorEastAsia" w:hAnsiTheme="minorHAnsi"/>
        <w:kern w:val="2"/>
        <w:sz w:val="21"/>
        <w:szCs w:val="22"/>
        <w:lang w:val="en-US" w:eastAsia="zh-CN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0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a46e43"/>
    <w:pPr>
      <w:widowControl w:val="false"/>
      <w:bidi w:val="0"/>
      <w:jc w:val="both"/>
    </w:pPr>
    <w:rPr>
      <w:rFonts w:ascii="Calibri" w:hAnsi="Calibri" w:eastAsia="宋体" w:cs="" w:asciiTheme="minorHAnsi" w:cstheme="minorBidi" w:eastAsiaTheme="minorEastAsia" w:hAnsiTheme="minorHAnsi"/>
      <w:color w:val="auto"/>
      <w:kern w:val="2"/>
      <w:sz w:val="21"/>
      <w:szCs w:val="22"/>
      <w:lang w:val="en-US" w:eastAsia="zh-CN" w:bidi="ar-SA"/>
    </w:rPr>
  </w:style>
  <w:style w:type="paragraph" w:styleId="3">
    <w:name w:val="Heading 3"/>
    <w:basedOn w:val="Normal"/>
    <w:next w:val="Normal"/>
    <w:link w:val="3Char"/>
    <w:uiPriority w:val="9"/>
    <w:semiHidden/>
    <w:unhideWhenUsed/>
    <w:qFormat/>
    <w:rsid w:val="00a46e43"/>
    <w:pPr>
      <w:keepNext w:val="true"/>
      <w:keepLines/>
      <w:spacing w:lineRule="auto" w:line="415" w:before="260" w:after="260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Normal"/>
    <w:link w:val="4Char"/>
    <w:unhideWhenUsed/>
    <w:qFormat/>
    <w:rsid w:val="00a46e43"/>
    <w:pPr>
      <w:spacing w:lineRule="auto" w:line="240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har" w:customStyle="1">
    <w:name w:val="页眉 Char"/>
    <w:basedOn w:val="DefaultParagraphFont"/>
    <w:link w:val="a3"/>
    <w:uiPriority w:val="99"/>
    <w:qFormat/>
    <w:rsid w:val="00a46e43"/>
    <w:rPr>
      <w:sz w:val="18"/>
      <w:szCs w:val="18"/>
    </w:rPr>
  </w:style>
  <w:style w:type="character" w:styleId="Char1" w:customStyle="1">
    <w:name w:val="页脚 Char"/>
    <w:basedOn w:val="DefaultParagraphFont"/>
    <w:link w:val="a4"/>
    <w:uiPriority w:val="99"/>
    <w:qFormat/>
    <w:rsid w:val="00a46e43"/>
    <w:rPr>
      <w:sz w:val="18"/>
      <w:szCs w:val="18"/>
    </w:rPr>
  </w:style>
  <w:style w:type="character" w:styleId="4Char" w:customStyle="1">
    <w:name w:val="标题 4 Char"/>
    <w:basedOn w:val="DefaultParagraphFont"/>
    <w:link w:val="4"/>
    <w:qFormat/>
    <w:rsid w:val="00a46e43"/>
    <w:rPr>
      <w:rFonts w:ascii="Times New Roman" w:hAnsi="Times New Roman" w:eastAsia="宋体" w:cs="Times New Roman"/>
      <w:b/>
      <w:bCs/>
      <w:szCs w:val="32"/>
    </w:rPr>
  </w:style>
  <w:style w:type="character" w:styleId="PlaceholderText">
    <w:name w:val="Placeholder Text"/>
    <w:basedOn w:val="DefaultParagraphFont"/>
    <w:uiPriority w:val="99"/>
    <w:semiHidden/>
    <w:qFormat/>
    <w:rsid w:val="00a46e43"/>
    <w:rPr>
      <w:color w:val="808080"/>
    </w:rPr>
  </w:style>
  <w:style w:type="character" w:styleId="1" w:customStyle="1">
    <w:name w:val="样式1"/>
    <w:basedOn w:val="DefaultParagraphFont"/>
    <w:uiPriority w:val="1"/>
    <w:qFormat/>
    <w:rsid w:val="00a46e43"/>
    <w:rPr>
      <w:rFonts w:eastAsia="宋体" w:eastAsiaTheme="minorEastAsia"/>
      <w:sz w:val="21"/>
    </w:rPr>
  </w:style>
  <w:style w:type="character" w:styleId="3Char" w:customStyle="1">
    <w:name w:val="标题 3 Char"/>
    <w:basedOn w:val="DefaultParagraphFont"/>
    <w:link w:val="3"/>
    <w:uiPriority w:val="9"/>
    <w:semiHidden/>
    <w:qFormat/>
    <w:rsid w:val="00a46e43"/>
    <w:rPr>
      <w:b/>
      <w:bCs/>
      <w:sz w:val="32"/>
      <w:szCs w:val="32"/>
    </w:rPr>
  </w:style>
  <w:style w:type="paragraph" w:styleId="Style12">
    <w:name w:val="标题样式"/>
    <w:basedOn w:val="Normal"/>
    <w:next w:val="Style13"/>
    <w:qFormat/>
    <w:pPr>
      <w:keepNext w:val="true"/>
      <w:spacing w:before="240" w:after="120"/>
    </w:pPr>
    <w:rPr>
      <w:rFonts w:ascii="Arial" w:hAnsi="Arial" w:eastAsia="微软雅黑" w:cs="Arial"/>
      <w:sz w:val="28"/>
      <w:szCs w:val="28"/>
    </w:rPr>
  </w:style>
  <w:style w:type="paragraph" w:styleId="Style13">
    <w:name w:val="Body Text"/>
    <w:basedOn w:val="Normal"/>
    <w:pPr>
      <w:spacing w:lineRule="auto" w:line="276" w:before="0" w:after="140"/>
    </w:pPr>
    <w:rPr/>
  </w:style>
  <w:style w:type="paragraph" w:styleId="Style14">
    <w:name w:val="List"/>
    <w:basedOn w:val="Style13"/>
    <w:pPr/>
    <w:rPr>
      <w:rFonts w:cs="Arial"/>
    </w:rPr>
  </w:style>
  <w:style w:type="paragraph" w:styleId="Style15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6">
    <w:name w:val="索引"/>
    <w:basedOn w:val="Normal"/>
    <w:qFormat/>
    <w:pPr>
      <w:suppressLineNumbers/>
    </w:pPr>
    <w:rPr>
      <w:rFonts w:cs="Arial"/>
    </w:rPr>
  </w:style>
  <w:style w:type="paragraph" w:styleId="Style17">
    <w:name w:val="Header"/>
    <w:basedOn w:val="Normal"/>
    <w:link w:val="Char"/>
    <w:uiPriority w:val="99"/>
    <w:unhideWhenUsed/>
    <w:rsid w:val="00a46e43"/>
    <w:pPr>
      <w:pBdr>
        <w:bottom w:val="single" w:sz="6" w:space="1" w:color="000000"/>
      </w:pBdr>
      <w:tabs>
        <w:tab w:val="clear" w:pos="420"/>
        <w:tab w:val="center" w:pos="4153" w:leader="none"/>
        <w:tab w:val="right" w:pos="8306" w:leader="none"/>
      </w:tabs>
      <w:snapToGrid w:val="false"/>
      <w:jc w:val="center"/>
    </w:pPr>
    <w:rPr>
      <w:sz w:val="18"/>
      <w:szCs w:val="18"/>
    </w:rPr>
  </w:style>
  <w:style w:type="paragraph" w:styleId="Style18">
    <w:name w:val="Footer"/>
    <w:basedOn w:val="Normal"/>
    <w:link w:val="Char0"/>
    <w:uiPriority w:val="99"/>
    <w:unhideWhenUsed/>
    <w:rsid w:val="00a46e43"/>
    <w:pPr>
      <w:tabs>
        <w:tab w:val="clear" w:pos="420"/>
        <w:tab w:val="center" w:pos="4153" w:leader="none"/>
        <w:tab w:val="right" w:pos="8306" w:leader="none"/>
      </w:tabs>
      <w:snapToGrid w:val="false"/>
      <w:jc w:val="left"/>
    </w:pPr>
    <w:rPr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网格型1"/>
    <w:basedOn w:val="a1"/>
    <w:uiPriority w:val="59"/>
    <w:rsid w:val="00a46e43"/>
    <w:rPr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a6">
    <w:name w:val="Table Grid"/>
    <w:basedOn w:val="a1"/>
    <w:uiPriority w:val="39"/>
    <w:rsid w:val="00a46e43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glossaryDocument" Target="glossary/document.xml"/>
</Relationships>
</file>

<file path=word/glossary/_rels/document.xml.rels><?xml version="1.0" encoding="UTF-8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
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859EC14FF8064A7E887AA4A50F7C724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6AFA185-FACF-4826-9A41-D08A1EDCF8EF}"/>
      </w:docPartPr>
      <w:docPartBody>
        <w:p w:rsidR="00A1017F" w:rsidRDefault="00602AEC" w:rsidP="00602AEC">
          <w:pPr>
            <w:pStyle w:val="859EC14FF8064A7E887AA4A50F7C724A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2AEC"/>
    <w:rsid w:val="00602AEC"/>
    <w:rsid w:val="00651A71"/>
    <w:rsid w:val="00A1017F"/>
    <w:rsid w:val="00F17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02AEC"/>
    <w:rPr>
      <w:color w:val="808080"/>
    </w:rPr>
  </w:style>
  <w:style w:type="paragraph" w:customStyle="1" w:styleId="859EC14FF8064A7E887AA4A50F7C724A">
    <w:name w:val="859EC14FF8064A7E887AA4A50F7C724A"/>
    <w:rsid w:val="00602AEC"/>
    <w:pPr>
      <w:widowControl w:val="0"/>
      <w:jc w:val="both"/>
    </w:pPr>
  </w:style>
  <w:style w:type="paragraph" w:customStyle="1" w:styleId="D2F106E47A014A36AF55FA24BD15F66E">
    <w:name w:val="D2F106E47A014A36AF55FA24BD15F66E"/>
    <w:rsid w:val="00602AEC"/>
    <w:pPr>
      <w:widowControl w:val="0"/>
      <w:jc w:val="both"/>
    </w:pPr>
  </w:style>
  <w:style w:type="paragraph" w:customStyle="1" w:styleId="F00B1386B6084449B5BEC886CE089293">
    <w:name w:val="F00B1386B6084449B5BEC886CE089293"/>
    <w:rsid w:val="00602AEC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Trio_Office/6.2.8.2$Windows_x86 LibreOffice_project/</Application>
  <Pages>1</Pages>
  <Words>284</Words>
  <Characters>291</Characters>
  <CharactersWithSpaces>298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2019-07-12T07:52:00Z</dcterms:created>
  <dc:creator>dongYP</dc:creator>
  <dc:description/>
  <dc:language>zh-CN</dc:language>
  <cp:lastModifiedBy/>
  <dcterms:modified xsi:type="dcterms:W3CDTF">2022-03-12T23:08:12Z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