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7.2.11 </w:t>
      </w:r>
      <w:r>
        <w:rPr>
          <w:sz w:val="24"/>
          <w:szCs w:val="40"/>
        </w:rPr>
        <w:t>绿化灌溉及空调冷却水系统采用节水设备或技术。（</w:t>
      </w:r>
      <w:r>
        <w:rPr>
          <w:sz w:val="24"/>
          <w:szCs w:val="40"/>
        </w:rPr>
        <w:t>12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948"/>
        <w:gridCol w:w="3461"/>
        <w:gridCol w:w="1"/>
        <w:gridCol w:w="1558"/>
        <w:gridCol w:w="1"/>
        <w:gridCol w:w="1292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4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112204989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5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6</w:t>
            </w:r>
          </w:p>
        </w:tc>
        <w:tc>
          <w:tcPr>
            <w:tcW w:w="12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lang w:val="zh-CN"/>
              </w:rPr>
            </w:pPr>
            <w:r>
              <w:rPr>
                <w:rFonts w:cs="Times New Roman" w:ascii="Times New Roman" w:hAnsi="Times New Roman"/>
                <w:b/>
                <w:bCs/>
                <w:lang w:val="zh-CN"/>
              </w:rPr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2116091495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7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6</w:t>
            </w:r>
          </w:p>
        </w:tc>
        <w:tc>
          <w:tcPr>
            <w:tcW w:w="12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lang w:val="zh-CN"/>
              </w:rPr>
            </w:pPr>
            <w:r>
              <w:rPr>
                <w:rFonts w:cs="Times New Roman" w:ascii="Times New Roman" w:hAnsi="Times New Roman"/>
                <w:b/>
                <w:bCs/>
                <w:lang w:val="zh-CN"/>
              </w:rPr>
            </w:r>
          </w:p>
        </w:tc>
      </w:tr>
      <w:tr>
        <w:trPr/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cs="Times New Roman" w:ascii="Times New Roman" w:hAnsi="Times New Roman"/>
                <w:bCs/>
                <w:lang w:val="zh-CN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2058318550"/>
            </w:sdtPr>
            <w:sdtContent>
              <w:p>
                <w:pPr>
                  <w:pStyle w:val="Normal"/>
                  <w:spacing w:lineRule="auto" w:line="288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b/>
                    <w:bCs/>
                    <w:szCs w:val="21"/>
                    <w:lang w:val="zh-CN"/>
                  </w:rPr>
                  <w:t>6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spacing w:lineRule="auto" w:line="288"/>
        <w:rPr>
          <w:rFonts w:ascii="Times New Roman" w:hAnsi="Times New Roman" w:cs="Times New Roman"/>
          <w:szCs w:val="21"/>
          <w:lang w:val="zh-CN"/>
        </w:rPr>
      </w:pPr>
      <w:r>
        <w:rPr>
          <w:rFonts w:cs="Times New Roman" w:ascii="Times New Roman" w:hAnsi="Times New Roman"/>
          <w:szCs w:val="21"/>
          <w:lang w:val="zh-CN"/>
        </w:rPr>
        <w:t>1</w:t>
      </w:r>
      <w:r>
        <w:rPr>
          <w:rFonts w:ascii="Times New Roman" w:hAnsi="Times New Roman" w:cs="Times New Roman"/>
          <w:szCs w:val="21"/>
          <w:lang w:val="zh-CN"/>
        </w:rPr>
        <w:t>）绿化灌溉</w:t>
      </w:r>
    </w:p>
    <w:p>
      <w:pPr>
        <w:pStyle w:val="Normal"/>
        <w:spacing w:lineRule="auto" w:line="288"/>
        <w:rPr/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bookmarkStart w:id="2" w:name="__DdeLink__171_2238851718"/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bookmarkEnd w:id="2"/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  <w:lang w:val="zh-CN"/>
            </w:rPr>
            <w:t>√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  <w:lang w:val="zh-CN"/>
            </w:rPr>
            <w:t>√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text/>
        </w:sdtPr>
        <w:sdtContent>
          <w:r>
            <w:rPr>
              <w:rFonts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</w:t>
      </w:r>
    </w:p>
    <w:p>
      <w:pPr>
        <w:pStyle w:val="Normal"/>
        <w:spacing w:lineRule="auto" w:line="288"/>
        <w:rPr/>
      </w:pPr>
      <w:r>
        <w:rPr>
          <w:rFonts w:ascii="Times New Roman" w:hAnsi="Times New Roman" w:cs="Times New Roman"/>
        </w:rPr>
        <w:t>节水控制措施：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  <w:lang w:val="zh-CN"/>
            </w:rPr>
            <w:t>√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  <w:lang w:val="zh-CN"/>
            </w:rPr>
            <w:t>√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pStyle w:val="Normal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250L/h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，浇洒半径一般在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米左右。同时采用湿度传感器或雨天关闭的调节控制器。</w:t>
            </w:r>
          </w:p>
        </w:tc>
      </w:tr>
    </w:tbl>
    <w:p>
      <w:pPr>
        <w:pStyle w:val="Normal"/>
        <w:spacing w:lineRule="auto" w:line="288"/>
        <w:rPr>
          <w:rFonts w:ascii="Times New Roman" w:hAnsi="Times New Roman" w:cs="Times New Roman"/>
          <w:szCs w:val="21"/>
          <w:lang w:val="zh-CN"/>
        </w:rPr>
      </w:pPr>
      <w:r>
        <w:rPr>
          <w:rFonts w:cs="Times New Roman" w:ascii="Times New Roman" w:hAnsi="Times New Roman"/>
          <w:szCs w:val="21"/>
          <w:lang w:val="zh-CN"/>
        </w:rPr>
        <w:t>2</w:t>
      </w:r>
      <w:r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pStyle w:val="Normal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81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88"/>
      </w:tblGrid>
      <w:tr>
        <w:trPr>
          <w:trHeight w:val="1975" w:hRule="atLeast"/>
        </w:trPr>
        <w:tc>
          <w:tcPr>
            <w:tcW w:w="8188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采用多联机及风冷机组，不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需冷却补水。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）绿化灌溉系统竣工图纸，应包含绿化灌溉系统设计说明、灌溉平面图、节水灌溉设备材料表、节水灌溉设备产品说明书、产品节水性能检测报告等；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）暖通专业竣工图及设计说明，应包括空调冷却水系统设计说明、冷却设备材料表及产品说明书。</w:t>
      </w:r>
    </w:p>
    <w:p>
      <w:pPr>
        <w:pStyle w:val="Normal"/>
        <w:spacing w:lineRule="auto" w:line="288"/>
        <w:rPr>
          <w:szCs w:val="21"/>
        </w:rPr>
      </w:pPr>
      <w:r>
        <w:rPr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0fca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cf0fca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cf0fca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cf0fca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cf0fca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cf0fca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cf0fca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cf0fca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cf0fca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cf0fc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cf0fc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cf0fc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cf0f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  <w:style w:type="paragraph" w:customStyle="1" w:styleId="598C5C39DFAF410D8FC7655CEF1B99F6">
    <w:name w:val="598C5C39DFAF410D8FC7655CEF1B99F6"/>
    <w:rsid w:val="0002251D"/>
    <w:pPr>
      <w:widowControl w:val="0"/>
      <w:jc w:val="both"/>
    </w:pPr>
  </w:style>
  <w:style w:type="paragraph" w:customStyle="1" w:styleId="B3FCE397303A4F48A6FE8885314E30C6">
    <w:name w:val="B3FCE397303A4F48A6FE8885314E30C6"/>
    <w:rsid w:val="0002251D"/>
    <w:pPr>
      <w:widowControl w:val="0"/>
      <w:jc w:val="both"/>
    </w:pPr>
  </w:style>
  <w:style w:type="paragraph" w:customStyle="1" w:styleId="C2E363653B064553871C7599BE2CAA59">
    <w:name w:val="C2E363653B064553871C7599BE2CAA59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2</Pages>
  <Words>611</Words>
  <Characters>623</Characters>
  <CharactersWithSpaces>662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dc:description/>
  <dc:language>zh-CN</dc:language>
  <cp:lastModifiedBy/>
  <dcterms:modified xsi:type="dcterms:W3CDTF">2022-03-13T00:16:18Z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