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0B96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4CB94458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A7FCF6A" w14:textId="3041F199" w:rsidR="003D1B37" w:rsidRPr="00510D86" w:rsidRDefault="00321394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F0A91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1445017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6569BC8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1548AB4D" w14:textId="77777777" w:rsidTr="005363EF">
        <w:trPr>
          <w:trHeight w:val="2634"/>
          <w:jc w:val="center"/>
        </w:trPr>
        <w:tc>
          <w:tcPr>
            <w:tcW w:w="9356" w:type="dxa"/>
          </w:tcPr>
          <w:p w14:paraId="62242F5B" w14:textId="2139AD6C" w:rsidR="003D1B37" w:rsidRPr="006F0A91" w:rsidRDefault="006F0A91" w:rsidP="006F0A91">
            <w:pPr>
              <w:rPr>
                <w:szCs w:val="21"/>
              </w:rPr>
            </w:pPr>
            <w:r w:rsidRPr="006F0A91">
              <w:rPr>
                <w:rFonts w:hint="eastAsia"/>
                <w:szCs w:val="21"/>
              </w:rPr>
              <w:t>楼梯坡道有达到要求的和具有设计感的安全防护的警示和引导标识。</w:t>
            </w:r>
          </w:p>
          <w:p w14:paraId="33A3282A" w14:textId="3A9430E2" w:rsidR="006F0A91" w:rsidRPr="006F0A91" w:rsidRDefault="006F0A91" w:rsidP="006F0A91">
            <w:pPr>
              <w:rPr>
                <w:rFonts w:hint="eastAsia"/>
                <w:szCs w:val="21"/>
              </w:rPr>
            </w:pPr>
          </w:p>
        </w:tc>
      </w:tr>
    </w:tbl>
    <w:p w14:paraId="1FE06CD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BCFD20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47A03A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6DA7E41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72A4B65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1C9B3BF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EC82E01" w14:textId="77777777" w:rsidTr="005363EF">
        <w:trPr>
          <w:trHeight w:val="2634"/>
          <w:jc w:val="center"/>
        </w:trPr>
        <w:tc>
          <w:tcPr>
            <w:tcW w:w="9356" w:type="dxa"/>
          </w:tcPr>
          <w:p w14:paraId="2ADC8243" w14:textId="77777777" w:rsidR="006F0A91" w:rsidRPr="00547320" w:rsidRDefault="006F0A91" w:rsidP="006F0A91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标识系统</w:t>
            </w:r>
            <w:r>
              <w:rPr>
                <w:rFonts w:hint="eastAsia"/>
                <w:szCs w:val="21"/>
              </w:rPr>
              <w:t>的</w:t>
            </w:r>
            <w:r w:rsidRPr="00547320">
              <w:rPr>
                <w:szCs w:val="21"/>
              </w:rPr>
              <w:t>设计与设置说明文件</w:t>
            </w:r>
            <w:r>
              <w:rPr>
                <w:rFonts w:hint="eastAsia"/>
                <w:szCs w:val="21"/>
              </w:rPr>
              <w:t>；</w:t>
            </w:r>
          </w:p>
          <w:p w14:paraId="687E0680" w14:textId="77777777" w:rsidR="006F0A91" w:rsidRDefault="006F0A91" w:rsidP="006F0A91">
            <w:pPr>
              <w:rPr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现场照片</w:t>
            </w:r>
            <w:r>
              <w:rPr>
                <w:rFonts w:hint="eastAsia"/>
                <w:szCs w:val="21"/>
              </w:rPr>
              <w:t>。</w:t>
            </w:r>
          </w:p>
          <w:p w14:paraId="0A58E14E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3099867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16A1" w14:textId="77777777" w:rsidR="00321394" w:rsidRDefault="00321394" w:rsidP="003D1B37">
      <w:r>
        <w:separator/>
      </w:r>
    </w:p>
  </w:endnote>
  <w:endnote w:type="continuationSeparator" w:id="0">
    <w:p w14:paraId="5372B2F0" w14:textId="77777777" w:rsidR="00321394" w:rsidRDefault="00321394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D4E6" w14:textId="77777777" w:rsidR="00321394" w:rsidRDefault="00321394" w:rsidP="003D1B37">
      <w:r>
        <w:separator/>
      </w:r>
    </w:p>
  </w:footnote>
  <w:footnote w:type="continuationSeparator" w:id="0">
    <w:p w14:paraId="362F8ED7" w14:textId="77777777" w:rsidR="00321394" w:rsidRDefault="00321394" w:rsidP="003D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1C83"/>
    <w:multiLevelType w:val="hybridMultilevel"/>
    <w:tmpl w:val="4E428D2C"/>
    <w:lvl w:ilvl="0" w:tplc="5992A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21394"/>
    <w:rsid w:val="003D1B37"/>
    <w:rsid w:val="005363EF"/>
    <w:rsid w:val="006B53F0"/>
    <w:rsid w:val="006F0A91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7018E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F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2019-07-12T07:40:00Z</dcterms:created>
  <dcterms:modified xsi:type="dcterms:W3CDTF">2022-03-12T20:20:00Z</dcterms:modified>
</cp:coreProperties>
</file>