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B1E6" w14:textId="77777777" w:rsidR="00C93417" w:rsidRPr="00D928BB" w:rsidRDefault="00C93417" w:rsidP="00C9341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提高建筑结构材料的耐久性。（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5A069EEB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966"/>
        <w:gridCol w:w="4279"/>
        <w:gridCol w:w="1102"/>
        <w:gridCol w:w="1104"/>
      </w:tblGrid>
      <w:tr w:rsidR="00C93417" w:rsidRPr="00686D3D" w14:paraId="5A4098DA" w14:textId="77777777" w:rsidTr="00AD2F8A">
        <w:trPr>
          <w:jc w:val="center"/>
        </w:trPr>
        <w:tc>
          <w:tcPr>
            <w:tcW w:w="424" w:type="pct"/>
            <w:vAlign w:val="center"/>
          </w:tcPr>
          <w:p w14:paraId="4B0B7975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123F606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24626CFF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6EFC25BC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93417" w:rsidRPr="00686D3D" w14:paraId="69B467AC" w14:textId="77777777" w:rsidTr="00AD2F8A">
        <w:trPr>
          <w:jc w:val="center"/>
        </w:trPr>
        <w:tc>
          <w:tcPr>
            <w:tcW w:w="424" w:type="pct"/>
            <w:vAlign w:val="center"/>
          </w:tcPr>
          <w:p w14:paraId="7B34D143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344CF106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按</w:t>
            </w:r>
            <w:r w:rsidRPr="00686D3D">
              <w:rPr>
                <w:rFonts w:ascii="Times New Roman" w:hAnsi="Times New Roman" w:cs="Times New Roman"/>
                <w:szCs w:val="21"/>
              </w:rPr>
              <w:t>100</w:t>
            </w:r>
            <w:r w:rsidRPr="00686D3D"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677" w:type="pct"/>
            <w:vAlign w:val="center"/>
          </w:tcPr>
          <w:p w14:paraId="06C74C6C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26CB8B86" w14:textId="74BE1B42" w:rsidR="00C93417" w:rsidRPr="00686D3D" w:rsidRDefault="00C9341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C2210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C93417" w:rsidRPr="00686D3D" w14:paraId="79343E2F" w14:textId="77777777" w:rsidTr="00AD2F8A">
        <w:trPr>
          <w:jc w:val="center"/>
        </w:trPr>
        <w:tc>
          <w:tcPr>
            <w:tcW w:w="424" w:type="pct"/>
            <w:vMerge w:val="restart"/>
            <w:vAlign w:val="center"/>
          </w:tcPr>
          <w:p w14:paraId="48FA2313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3F2077D4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5BA1D761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6AD09C7F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/>
            <w:vAlign w:val="center"/>
          </w:tcPr>
          <w:p w14:paraId="6010A26E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7717EF87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64428450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66DAD8FC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74C33946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/>
            <w:vAlign w:val="center"/>
          </w:tcPr>
          <w:p w14:paraId="00792AB2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4367904F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32511F8D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6C4D08A0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6250C242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4F39399D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/>
            <w:vAlign w:val="center"/>
          </w:tcPr>
          <w:p w14:paraId="61641B7E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587F9A59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D34282E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4018"/>
      </w:tblGrid>
      <w:tr w:rsidR="00C93417" w:rsidRPr="00547320" w14:paraId="6CD93672" w14:textId="77777777" w:rsidTr="00AD2F8A">
        <w:trPr>
          <w:jc w:val="center"/>
        </w:trPr>
        <w:tc>
          <w:tcPr>
            <w:tcW w:w="2422" w:type="pct"/>
          </w:tcPr>
          <w:p w14:paraId="04F66340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7B4A4F82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93417" w:rsidRPr="00547320" w14:paraId="4CD04D19" w14:textId="77777777" w:rsidTr="00AD2F8A">
        <w:trPr>
          <w:jc w:val="center"/>
        </w:trPr>
        <w:tc>
          <w:tcPr>
            <w:tcW w:w="2422" w:type="pct"/>
          </w:tcPr>
          <w:p w14:paraId="640A95F1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0527395D" w14:textId="223802C2" w:rsidR="00C93417" w:rsidRPr="00547320" w:rsidRDefault="004C221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</w:t>
            </w:r>
          </w:p>
        </w:tc>
      </w:tr>
      <w:tr w:rsidR="00C93417" w:rsidRPr="00547320" w14:paraId="13019EB3" w14:textId="77777777" w:rsidTr="00AD2F8A">
        <w:trPr>
          <w:jc w:val="center"/>
        </w:trPr>
        <w:tc>
          <w:tcPr>
            <w:tcW w:w="2422" w:type="pct"/>
          </w:tcPr>
          <w:p w14:paraId="6E2A8747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7094AEC5" w14:textId="7E21780A" w:rsidR="00C93417" w:rsidRPr="00547320" w:rsidRDefault="006221A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C221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钢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木</w:t>
            </w:r>
          </w:p>
        </w:tc>
      </w:tr>
      <w:tr w:rsidR="00C93417" w:rsidRPr="00547320" w14:paraId="7DE3A9A9" w14:textId="77777777" w:rsidTr="00AD2F8A">
        <w:trPr>
          <w:jc w:val="center"/>
        </w:trPr>
        <w:tc>
          <w:tcPr>
            <w:tcW w:w="2422" w:type="pct"/>
          </w:tcPr>
          <w:p w14:paraId="4031F87E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钢筋保护层</w:t>
            </w:r>
            <w:r>
              <w:rPr>
                <w:rFonts w:ascii="Times New Roman" w:eastAsia="宋体" w:hAnsi="Times New Roman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5816CDD8" w14:textId="640F2E4A" w:rsidR="00C93417" w:rsidRDefault="004C221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40</w:t>
            </w:r>
          </w:p>
        </w:tc>
      </w:tr>
      <w:tr w:rsidR="00C93417" w:rsidRPr="00547320" w14:paraId="35DA7576" w14:textId="77777777" w:rsidTr="00AD2F8A">
        <w:trPr>
          <w:jc w:val="center"/>
        </w:trPr>
        <w:tc>
          <w:tcPr>
            <w:tcW w:w="2422" w:type="pct"/>
          </w:tcPr>
          <w:p w14:paraId="21F0C291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2C64E60E" w14:textId="37256291" w:rsidR="00C93417" w:rsidRPr="00125203" w:rsidRDefault="004C221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C93417" w:rsidRPr="00547320" w14:paraId="7EE5F934" w14:textId="77777777" w:rsidTr="00AD2F8A">
        <w:trPr>
          <w:jc w:val="center"/>
        </w:trPr>
        <w:tc>
          <w:tcPr>
            <w:tcW w:w="2422" w:type="pct"/>
          </w:tcPr>
          <w:p w14:paraId="18D9098F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耐候结构钢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耐候性防腐涂料</w:t>
            </w:r>
          </w:p>
        </w:tc>
        <w:tc>
          <w:tcPr>
            <w:tcW w:w="2578" w:type="pct"/>
          </w:tcPr>
          <w:p w14:paraId="595076AF" w14:textId="058CE6AA" w:rsidR="00C93417" w:rsidRPr="00125203" w:rsidRDefault="004C221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C93417" w:rsidRPr="00547320" w14:paraId="3EAA1780" w14:textId="77777777" w:rsidTr="00AD2F8A">
        <w:trPr>
          <w:jc w:val="center"/>
        </w:trPr>
        <w:tc>
          <w:tcPr>
            <w:tcW w:w="2422" w:type="pct"/>
          </w:tcPr>
          <w:p w14:paraId="579633BB" w14:textId="77777777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384B5FE1" w14:textId="619725CE" w:rsidR="00C93417" w:rsidRPr="00125203" w:rsidRDefault="004C221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1E545E65" w14:textId="77777777" w:rsidR="00C93417" w:rsidRPr="00547320" w:rsidRDefault="00C93417" w:rsidP="00C9341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提高建筑结构材料耐久性的设计内容和落实情况：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562F7A66" w14:textId="77777777" w:rsidTr="00AD2F8A">
        <w:trPr>
          <w:trHeight w:val="1682"/>
          <w:jc w:val="center"/>
        </w:trPr>
        <w:tc>
          <w:tcPr>
            <w:tcW w:w="9356" w:type="dxa"/>
          </w:tcPr>
          <w:p w14:paraId="25B61AD1" w14:textId="77777777" w:rsidR="00C93417" w:rsidRPr="0008063B" w:rsidRDefault="00C850C3" w:rsidP="00C850C3">
            <w:pPr>
              <w:ind w:firstLineChars="200" w:firstLine="400"/>
              <w:rPr>
                <w:szCs w:val="21"/>
              </w:rPr>
            </w:pPr>
            <w:r w:rsidRPr="00C850C3">
              <w:rPr>
                <w:rFonts w:hint="eastAsia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</w:t>
            </w:r>
            <w:r w:rsidRPr="00C850C3">
              <w:rPr>
                <w:rFonts w:hint="eastAsia"/>
                <w:szCs w:val="21"/>
              </w:rPr>
              <w:t>HRB400</w:t>
            </w:r>
            <w:r w:rsidRPr="00C850C3">
              <w:rPr>
                <w:rFonts w:hint="eastAsia"/>
                <w:szCs w:val="21"/>
              </w:rPr>
              <w:t>。</w:t>
            </w:r>
          </w:p>
        </w:tc>
      </w:tr>
    </w:tbl>
    <w:p w14:paraId="767776EA" w14:textId="77777777" w:rsidR="00C93417" w:rsidRPr="00547320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019E35F" w14:textId="77777777" w:rsidR="00C93417" w:rsidRPr="00547320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C3490CC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1</w:t>
      </w:r>
      <w:r w:rsidRPr="00674E6E">
        <w:rPr>
          <w:rFonts w:ascii="Times New Roman" w:eastAsia="宋体" w:hAnsi="Times New Roman" w:cs="Times New Roman" w:hint="eastAsia"/>
          <w:szCs w:val="21"/>
        </w:rPr>
        <w:t>）建筑</w:t>
      </w:r>
      <w:r w:rsidRPr="00674E6E">
        <w:rPr>
          <w:rFonts w:ascii="Times New Roman" w:eastAsia="宋体" w:hAnsi="Times New Roman" w:cs="Times New Roman"/>
          <w:szCs w:val="21"/>
        </w:rPr>
        <w:t>、结构设计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竣工图：</w:t>
      </w:r>
      <w:r w:rsidRPr="00674E6E">
        <w:rPr>
          <w:rFonts w:ascii="Times New Roman" w:eastAsia="宋体" w:hAnsi="Times New Roman" w:cs="Times New Roman"/>
          <w:szCs w:val="21"/>
        </w:rPr>
        <w:t>应</w:t>
      </w:r>
      <w:r w:rsidRPr="00674E6E">
        <w:rPr>
          <w:rFonts w:ascii="Times New Roman" w:eastAsia="宋体" w:hAnsi="Times New Roman" w:cs="Times New Roman" w:hint="eastAsia"/>
          <w:szCs w:val="21"/>
        </w:rPr>
        <w:t>注明</w:t>
      </w:r>
      <w:r w:rsidRPr="00674E6E">
        <w:rPr>
          <w:rFonts w:ascii="Times New Roman" w:eastAsia="宋体" w:hAnsi="Times New Roman" w:cs="Times New Roman"/>
          <w:szCs w:val="21"/>
        </w:rPr>
        <w:t>本项目采用的高性能材料的类别及</w:t>
      </w:r>
      <w:r w:rsidRPr="00674E6E">
        <w:rPr>
          <w:rFonts w:ascii="Times New Roman" w:eastAsia="宋体" w:hAnsi="Times New Roman" w:cs="Times New Roman" w:hint="eastAsia"/>
          <w:szCs w:val="21"/>
        </w:rPr>
        <w:t>范围或</w:t>
      </w:r>
      <w:r w:rsidRPr="00674E6E">
        <w:rPr>
          <w:rFonts w:ascii="Times New Roman" w:eastAsia="宋体" w:hAnsi="Times New Roman" w:cs="Times New Roman"/>
          <w:szCs w:val="21"/>
        </w:rPr>
        <w:t>耐候结构钢、耐候型</w:t>
      </w:r>
      <w:r w:rsidRPr="00674E6E">
        <w:rPr>
          <w:rFonts w:ascii="Times New Roman" w:eastAsia="宋体" w:hAnsi="Times New Roman" w:cs="Times New Roman" w:hint="eastAsia"/>
          <w:szCs w:val="21"/>
        </w:rPr>
        <w:t>防腐</w:t>
      </w:r>
      <w:r w:rsidRPr="00674E6E">
        <w:rPr>
          <w:rFonts w:ascii="Times New Roman" w:eastAsia="宋体" w:hAnsi="Times New Roman" w:cs="Times New Roman"/>
          <w:szCs w:val="21"/>
        </w:rPr>
        <w:t>涂料的采用情况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67A3C16B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2</w:t>
      </w:r>
      <w:r w:rsidRPr="00674E6E">
        <w:rPr>
          <w:rFonts w:ascii="Times New Roman" w:eastAsia="宋体" w:hAnsi="Times New Roman" w:cs="Times New Roman" w:hint="eastAsia"/>
          <w:szCs w:val="21"/>
        </w:rPr>
        <w:t>）耐久性好的建筑结构材料使用情况统计，应提供相关产品说明、检测报告以及建筑结构材料的决算清单；</w:t>
      </w:r>
    </w:p>
    <w:p w14:paraId="10400183" w14:textId="77777777" w:rsidR="00C93417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3</w:t>
      </w:r>
      <w:r w:rsidRPr="00674E6E">
        <w:rPr>
          <w:rFonts w:ascii="Times New Roman" w:eastAsia="宋体" w:hAnsi="Times New Roman" w:cs="Times New Roman" w:hint="eastAsia"/>
          <w:szCs w:val="21"/>
        </w:rPr>
        <w:t>）项目运行使用中的维护管理记录。</w:t>
      </w:r>
    </w:p>
    <w:p w14:paraId="0286B7B0" w14:textId="77777777" w:rsidR="00C93417" w:rsidRPr="00547320" w:rsidRDefault="00C93417" w:rsidP="00AD2F8A">
      <w:pPr>
        <w:widowControl/>
        <w:spacing w:line="28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415CEF06" w14:textId="77777777" w:rsidTr="00AD2F8A">
        <w:trPr>
          <w:trHeight w:val="1942"/>
          <w:jc w:val="center"/>
        </w:trPr>
        <w:tc>
          <w:tcPr>
            <w:tcW w:w="9356" w:type="dxa"/>
          </w:tcPr>
          <w:p w14:paraId="05419E27" w14:textId="123CCDE6" w:rsidR="00C93417" w:rsidRPr="00547320" w:rsidRDefault="004C2210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254A942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0156" w14:textId="77777777" w:rsidR="006221A8" w:rsidRDefault="006221A8" w:rsidP="00C93417">
      <w:r>
        <w:separator/>
      </w:r>
    </w:p>
  </w:endnote>
  <w:endnote w:type="continuationSeparator" w:id="0">
    <w:p w14:paraId="41754421" w14:textId="77777777" w:rsidR="006221A8" w:rsidRDefault="006221A8" w:rsidP="00C9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2B9C" w14:textId="77777777" w:rsidR="006221A8" w:rsidRDefault="006221A8" w:rsidP="00C93417">
      <w:r>
        <w:separator/>
      </w:r>
    </w:p>
  </w:footnote>
  <w:footnote w:type="continuationSeparator" w:id="0">
    <w:p w14:paraId="290D696D" w14:textId="77777777" w:rsidR="006221A8" w:rsidRDefault="006221A8" w:rsidP="00C9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EE"/>
    <w:rsid w:val="00074A38"/>
    <w:rsid w:val="00355D41"/>
    <w:rsid w:val="004C2210"/>
    <w:rsid w:val="006221A8"/>
    <w:rsid w:val="00706AA5"/>
    <w:rsid w:val="00AD2F8A"/>
    <w:rsid w:val="00C850C3"/>
    <w:rsid w:val="00C93417"/>
    <w:rsid w:val="00E255EE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17582"/>
  <w15:chartTrackingRefBased/>
  <w15:docId w15:val="{65900928-55E6-4736-816B-FCA0452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1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9341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417"/>
    <w:rPr>
      <w:sz w:val="18"/>
      <w:szCs w:val="18"/>
    </w:rPr>
  </w:style>
  <w:style w:type="character" w:customStyle="1" w:styleId="40">
    <w:name w:val="标题 4 字符"/>
    <w:basedOn w:val="a0"/>
    <w:link w:val="4"/>
    <w:rsid w:val="00C9341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93417"/>
    <w:rPr>
      <w:color w:val="808080"/>
    </w:rPr>
  </w:style>
  <w:style w:type="table" w:customStyle="1" w:styleId="1">
    <w:name w:val="网格型1"/>
    <w:basedOn w:val="a1"/>
    <w:next w:val="a8"/>
    <w:uiPriority w:val="59"/>
    <w:rsid w:val="00C934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9341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93417"/>
    <w:rPr>
      <w:b/>
      <w:bCs/>
      <w:sz w:val="32"/>
      <w:szCs w:val="32"/>
    </w:rPr>
  </w:style>
  <w:style w:type="table" w:styleId="a8">
    <w:name w:val="Table Grid"/>
    <w:basedOn w:val="a1"/>
    <w:uiPriority w:val="39"/>
    <w:rsid w:val="00C9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0E7C16" w:rsidRDefault="00BA7107" w:rsidP="00BA7107">
          <w:pPr>
            <w:pStyle w:val="DD9E5F2402EE43EF8A233D21D3370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07"/>
    <w:rsid w:val="000E7C16"/>
    <w:rsid w:val="009A79BE"/>
    <w:rsid w:val="00BA7107"/>
    <w:rsid w:val="00C24636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2019-07-12T07:46:00Z</dcterms:created>
  <dcterms:modified xsi:type="dcterms:W3CDTF">2022-03-16T03:09:00Z</dcterms:modified>
</cp:coreProperties>
</file>