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16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10" w:name="_GoBack"/>
      <w:bookmarkEnd w:id="1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空气声隔声与楼板撞击声隔声性能均能</w:t>
            </w:r>
            <w:r>
              <w:rPr>
                <w:rFonts w:hint="eastAsia"/>
                <w:sz w:val="18"/>
                <w:szCs w:val="18"/>
              </w:rPr>
              <w:t>达到现行国家标准《民用建筑隔声设计规范》</w:t>
            </w:r>
            <w:r>
              <w:rPr>
                <w:sz w:val="18"/>
                <w:szCs w:val="18"/>
              </w:rPr>
              <w:t>GB 50118</w:t>
            </w:r>
            <w:r>
              <w:rPr>
                <w:rFonts w:hint="eastAsia"/>
                <w:sz w:val="18"/>
                <w:szCs w:val="18"/>
              </w:rPr>
              <w:t>中的低限标准限值和高要求标准限值的平均值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办公室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外墙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53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&gt;=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办公室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与普通房间之间的隔墙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51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&gt;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会议室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外墙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53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&gt;=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会议室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与普通房间之间的隔墙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51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&gt;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办公室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与普通房间之间的楼板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51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&gt;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会议室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与普通房间之间的楼板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51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&gt;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DDCCF764257D42EAA12B60C3A7D653F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办公室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5DD3208155174034AFE7E6E67208923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cs="Times New Roman" w:asciiTheme="minorEastAsia" w:hAnsiTheme="minorEastAsia"/>
                    <w:szCs w:val="21"/>
                  </w:rPr>
                  <w:t xml:space="preserve">  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>门1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C36EFA12A0E44B538A138BE07AF21C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662A866655D54367BED49E46560F5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22.5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F10304497B644E4CA7CA3F61778472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&gt;=25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EB1F14CDA5C945D59A1E618A9FBF3E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办公室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4B2DB1D93CFC49E2A3011486BE204F6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门2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27728804F8FE448FA6EEA39FFB4E39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122C0B350D90415FBE4E4B07605865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22.5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5C2729AEC77747A5BA81F479D6824D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&gt;=25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902AF30C0DA447AC9D5BB2A322CD2F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会议室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9083CA9B740F4D368BD501366CA98F6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门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16B5538C472248269B0A727D4FD2CF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34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91157B21893746DE9D1A4F9F6C045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22.5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30A2F8EB9DB44D4D8F9A822B85AA5B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&gt;=25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0EC8B14F04D4425792A1B83F0567DCF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办公室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789F6FC938274112B0868D6AA9E82A8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外窗1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5954DBCD258F4DD08A70773DC6ECEC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32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A1AB47E0A7EF4A01B2E682C69F4AD02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27.5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CAF085D5624F4726943746C6F93A26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&gt;=30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办公室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外窗2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34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&gt;=30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会议室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外窗1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&gt;=30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会议室</w:t>
            </w:r>
          </w:p>
        </w:tc>
        <w:tc>
          <w:tcPr>
            <w:tcW w:w="977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外窗2</w:t>
            </w:r>
          </w:p>
        </w:tc>
        <w:tc>
          <w:tcPr>
            <w:tcW w:w="918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34</w:t>
            </w:r>
          </w:p>
        </w:tc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27.5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&gt;=30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办公室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顶板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63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70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&lt;65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>会议室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顶板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63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70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&lt;65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2"/>
      <w:bookmarkStart w:id="1" w:name="_Toc9945116"/>
      <w:bookmarkStart w:id="2" w:name="_Toc9945399"/>
      <w:bookmarkStart w:id="3" w:name="_Toc9945258"/>
      <w:bookmarkStart w:id="4" w:name="_Toc994497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119"/>
      <w:bookmarkStart w:id="6" w:name="_Toc9944975"/>
      <w:bookmarkStart w:id="7" w:name="_Toc9944695"/>
      <w:bookmarkStart w:id="8" w:name="_Toc9945402"/>
      <w:bookmarkStart w:id="9" w:name="_Toc9945261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）建筑设计说明：应说明建筑围护结构类型，包括外墙构造形式、楼板构造形式，门窗类型；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0F5191"/>
    <w:rsid w:val="00104633"/>
    <w:rsid w:val="00187A74"/>
    <w:rsid w:val="00193DED"/>
    <w:rsid w:val="001D678D"/>
    <w:rsid w:val="002C7FA7"/>
    <w:rsid w:val="006B5109"/>
    <w:rsid w:val="00744169"/>
    <w:rsid w:val="00A8398C"/>
    <w:rsid w:val="00A924D8"/>
    <w:rsid w:val="00B30CA7"/>
    <w:rsid w:val="00C109AC"/>
    <w:rsid w:val="00ED0388"/>
    <w:rsid w:val="00FD17CC"/>
    <w:rsid w:val="2C2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CCF764257D42EAA12B60C3A7D653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441F5-9329-4E5C-859C-A742714683BF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D3208155174034AFE7E6E672089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C6F229-E237-4462-AFC1-0A27D5966C10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6EFA12A0E44B538A138BE07AF21C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F09520-D691-4395-8E41-9783E1E05AB3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2A866655D54367BED49E46560F5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98E065-979C-404C-9C18-F6000C28685E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0304497B644E4CA7CA3F61778472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0EA0D1-FE06-427E-937C-3825D01F8406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1F14CDA5C945D59A1E618A9FBF3E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D8DBDD-9132-48F2-9CAB-A8919857ABDE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2DB1D93CFC49E2A3011486BE204F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671AB4-D3F5-4F85-A7A6-B8174105E96F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728804F8FE448FA6EEA39FFB4E39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AB6B-F407-4F3A-AEE3-EE1FB6FC9D40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22C0B350D90415FBE4E4B0760586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3FE07-9524-4C48-824E-B2B8AA1ED14C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2729AEC77747A5BA81F479D6824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052C56-CA7F-400D-B74D-3CD2F8ACF39D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2AF30C0DA447AC9D5BB2A322CD2F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DC81CE-AB58-4834-BD9B-5F5DF13BF4C3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83CA9B740F4D368BD501366CA98F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B1D2B5-4358-482F-8574-A4F49BD0EB2D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B5538C472248269B0A727D4FD2C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AD1E57-8F60-4EBE-B7B1-C0FE92A8C81F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157B21893746DE9D1A4F9F6C045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6D2F1-31A5-425E-A98D-40D26F4AA165}"/>
      </w:docPartPr>
      <w:docPartBody>
        <w:p>
          <w:pPr>
            <w:pStyle w:val="8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A2F8EB9DB44D4D8F9A822B85AA5B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E1CB43-6606-4948-B55D-8BDAD1D33A97}"/>
      </w:docPartPr>
      <w:docPartBody>
        <w:p>
          <w:pPr>
            <w:pStyle w:val="8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C8B14F04D4425792A1B83F0567DC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3066D-8B53-44A1-BB10-04BCF75F376A}"/>
      </w:docPartPr>
      <w:docPartBody>
        <w:p>
          <w:pPr>
            <w:pStyle w:val="8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9F6FC938274112B0868D6AA9E82A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350740-E8F7-48C7-9F5B-559B6B1F240E}"/>
      </w:docPartPr>
      <w:docPartBody>
        <w:p>
          <w:pPr>
            <w:pStyle w:val="8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54DBCD258F4DD08A70773DC6ECEC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CF65F3-FFA9-4916-A237-1F324D021B25}"/>
      </w:docPartPr>
      <w:docPartBody>
        <w:p>
          <w:pPr>
            <w:pStyle w:val="8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47E0A7EF4A01B2E682C69F4AD0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B1A14F-0EA8-4C1A-8571-FAC9560D1F74}"/>
      </w:docPartPr>
      <w:docPartBody>
        <w:p>
          <w:pPr>
            <w:pStyle w:val="8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F085D5624F4726943746C6F93A26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FC9746-1B46-4D3D-8D8B-51C4C8CFE544}"/>
      </w:docPartPr>
      <w:docPartBody>
        <w:p>
          <w:pPr>
            <w:pStyle w:val="8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621603"/>
    <w:rsid w:val="00A04981"/>
    <w:rsid w:val="00B50A39"/>
    <w:rsid w:val="00E4087B"/>
    <w:rsid w:val="00EB0115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02BE198A1D945C9A6EFFA47891243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58A3E3A4452431EBA35E17E592C2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26F4A46154746F082AE05F81B799B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49BC1E4465A741B2A0D1038483DDE6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64913FFE92324A79A2A70CF4131824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D73C1371E6364645A91AEFA9C0A359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62EDB01176044F0791BD5843EA871D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0F1ACE911F9C40B69210C6681D1114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F75318D3B4A14EA8ACB38DA6842983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6CE6B10FED54C63BC75BD70B3B830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33E6BC34692C4EEDA29DAC8273ACAD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8E7B4B6E0E54125AE36517CADAB6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32C8129BBCB84C90ACCCD3A8B19E0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70B41C9CA3B84A8CA3E697CC66684A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2CEA1A5E5C0F455ABC00444D5B7853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F6B723EB8000451C83DDC43E5BEBE3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72856E07FC9E47CAB6762B46C8BB40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0F71E42029724927BE5717D0210DAA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6153A7CC7B6246B3AB68EFFE9373C5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5B975C6888E5488F9DD54D1715DF8F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1F664F713304FF09DF2A60B68244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CCF764257D42EAA12B60C3A7D653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5DD3208155174034AFE7E6E6720892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C36EFA12A0E44B538A138BE07AF21C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662A866655D54367BED49E46560F5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F10304497B644E4CA7CA3F61778472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B1F14CDA5C945D59A1E618A9FBF3E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4B2DB1D93CFC49E2A3011486BE204F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27728804F8FE448FA6EEA39FFB4E39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22C0B350D90415FBE4E4B0760586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5C2729AEC77747A5BA81F479D6824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902AF30C0DA447AC9D5BB2A322CD2F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9083CA9B740F4D368BD501366CA98F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16B5538C472248269B0A727D4FD2CF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1157B21893746DE9D1A4F9F6C045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30A2F8EB9DB44D4D8F9A822B85AA5B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0EC8B14F04D4425792A1B83F0567DC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789F6FC938274112B0868D6AA9E82A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5954DBCD258F4DD08A70773DC6ECEC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A1AB47E0A7EF4A01B2E682C69F4AD0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CAF085D5624F4726943746C6F93A26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948</Characters>
  <Lines>7</Lines>
  <Paragraphs>2</Paragraphs>
  <TotalTime>1</TotalTime>
  <ScaleCrop>false</ScaleCrop>
  <LinksUpToDate>false</LinksUpToDate>
  <CharactersWithSpaces>1112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2022-03-13T06:58:00Z</dcterms:created>
  <dc:creator>dongYP</dc:creator>
  <cp:lastModifiedBy>Annblue</cp:lastModifiedBy>
  <dcterms:modified xsi:type="dcterms:W3CDTF">2022-03-13T07:49:34Z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