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公共建筑－综合权衡</w:t>
      </w:r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工业博物馆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辽宁-沈阳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2021年12月20日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T13897938950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_Toc3659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_Toc25627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_Toc25627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_Toc7649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_Toc7649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_Toc18587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_Toc18587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_Toc25403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_Toc25403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_Toc6694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_Toc6694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_Toc7025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_Toc13852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_Toc6249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_Toc6249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_Toc28868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_Toc26463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_Toc19509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_Toc19509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_Toc11443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_Toc25450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_Toc25450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_Toc26402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_Toc4885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9.1.1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_Toc4885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_Toc7638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_Toc30194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_Toc30194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_Toc22517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_Toc14490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_Toc14490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采暖与非采暖隔墙相关构造</w:t>
      </w:r>
      <w:r>
        <w:tab/>
      </w:r>
      <w:r>
        <w:fldChar w:fldCharType="begin"/>
      </w:r>
      <w:r>
        <w:instrText xml:space="preserve"> PAGEREF _Toc29071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_Toc10549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11.1.1 </w:t>
      </w:r>
      <w:r>
        <w:rPr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_Toc10549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11.1.2 </w:t>
      </w:r>
      <w:r>
        <w:rPr>
          <w:kern w:val="2"/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_Toc16672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采暖与非采暖隔墙平均热工特性</w:t>
      </w:r>
      <w:r>
        <w:tab/>
      </w:r>
      <w:r>
        <w:fldChar w:fldCharType="begin"/>
      </w:r>
      <w:r>
        <w:instrText xml:space="preserve"> PAGEREF _Toc18811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_Toc23041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_Toc23041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_Toc7643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_Toc23418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_Toc2759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_Toc31063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13.3 </w:t>
      </w:r>
      <w:r>
        <w:rPr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_Toc22898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13.4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_Toc4652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_Toc1934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外门构造</w:t>
      </w:r>
      <w:r>
        <w:tab/>
      </w:r>
      <w:r>
        <w:fldChar w:fldCharType="begin"/>
      </w:r>
      <w:r>
        <w:instrText xml:space="preserve"> PAGEREF _Toc2218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_Toc25022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周边地面-控温</w:t>
      </w:r>
      <w:r>
        <w:tab/>
      </w:r>
      <w:r>
        <w:fldChar w:fldCharType="begin"/>
      </w:r>
      <w:r>
        <w:instrText xml:space="preserve"> PAGEREF _Toc25022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_Toc183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_Toc9949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非周边地面-控温</w:t>
      </w:r>
      <w:r>
        <w:tab/>
      </w:r>
      <w:r>
        <w:fldChar w:fldCharType="begin"/>
      </w:r>
      <w:r>
        <w:instrText xml:space="preserve"> PAGEREF _Toc9949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_Toc26149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_Toc8784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_Toc8784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_Toc4665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可开启面积</w:t>
      </w:r>
      <w:r>
        <w:tab/>
      </w:r>
      <w:r>
        <w:fldChar w:fldCharType="begin"/>
      </w:r>
      <w:r>
        <w:instrText xml:space="preserve"> PAGEREF _Toc4665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_Toc24048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_Toc24048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_Toc20071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_Toc20071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_Toc20570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21 </w:t>
      </w:r>
      <w:r>
        <w:rPr>
          <w:kern w:val="2"/>
          <w:szCs w:val="24"/>
          <w:lang w:val="en-US"/>
        </w:rPr>
        <w:t>综合权衡</w:t>
      </w:r>
      <w:r>
        <w:tab/>
      </w:r>
      <w:r>
        <w:fldChar w:fldCharType="begin"/>
      </w:r>
      <w:r>
        <w:instrText xml:space="preserve"> PAGEREF _Toc20570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21.1 </w:t>
      </w:r>
      <w:r>
        <w:rPr>
          <w:kern w:val="2"/>
          <w:szCs w:val="24"/>
          <w:lang w:val="en-US"/>
        </w:rPr>
        <w:t>计算条件</w:t>
      </w:r>
      <w:r>
        <w:tab/>
      </w:r>
      <w:r>
        <w:fldChar w:fldCharType="begin"/>
      </w:r>
      <w:r>
        <w:instrText xml:space="preserve"> PAGEREF _Toc9708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21.2 </w:t>
      </w:r>
      <w:r>
        <w:rPr>
          <w:kern w:val="2"/>
          <w:szCs w:val="24"/>
          <w:lang w:val="en-US"/>
        </w:rPr>
        <w:t>综合权衡</w:t>
      </w:r>
      <w:r>
        <w:tab/>
      </w:r>
      <w:r>
        <w:fldChar w:fldCharType="begin"/>
      </w:r>
      <w:r>
        <w:instrText xml:space="preserve"> PAGEREF _Toc21156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_Toc17704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_Toc17704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3659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工业博物馆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辽宁-沈阳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41.81°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123.43°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5170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4          地下</w:t>
            </w:r>
            <w:bookmarkStart w:id="23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12.0m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15999.66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5004.40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</w:p>
        </w:tc>
      </w:tr>
    </w:tbl>
    <w:p>
      <w:pPr>
        <w:pStyle w:val="2"/>
      </w:pPr>
      <w:bookmarkStart w:id="31" w:name="_Toc25627"/>
      <w:bookmarkStart w:id="32" w:name="TitleFormat"/>
      <w:r>
        <w:rPr>
          <w:rFonts w:hint="eastAsia"/>
        </w:rPr>
        <w:t>设计依据</w:t>
      </w:r>
      <w:bookmarkEnd w:id="31"/>
    </w:p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r>
        <w:rPr>
          <w:kern w:val="2"/>
          <w:szCs w:val="24"/>
          <w:lang w:val="en-US"/>
        </w:rPr>
        <w:t>1. 《辽宁省公共建筑节能设计标准》(DB21/T 1899-2011)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《建筑幕墙物理性能分级》(GB/T21086)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7649"/>
      <w:r>
        <w:rPr>
          <w:kern w:val="2"/>
          <w:szCs w:val="24"/>
          <w:lang w:val="en-US"/>
        </w:rPr>
        <w:t>建筑大样</w:t>
      </w:r>
      <w:bookmarkEnd w:id="34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6485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6294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6294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8197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18587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空气间层L</w:t>
            </w:r>
          </w:p>
        </w:tc>
        <w:tc>
          <w:tcPr>
            <w:vAlign w:val="center"/>
          </w:tcPr>
          <w:p>
            <w:r>
              <w:t>6.121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0.0023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坚壳珍珠岩L</w:t>
            </w:r>
          </w:p>
        </w:tc>
        <w:tc>
          <w:tcPr>
            <w:vAlign w:val="center"/>
          </w:tcPr>
          <w:p>
            <w:r>
              <w:t>0.125</w:t>
            </w:r>
          </w:p>
        </w:tc>
        <w:tc>
          <w:tcPr>
            <w:vAlign w:val="center"/>
          </w:tcPr>
          <w:p>
            <w:r>
              <w:t>1.692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0.0023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1092.0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内蒙古天达建材有限责任公司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混合砂浆（石灰水泥砂浆）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聚苯颗粒保温浆料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1.091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1186.1</w:t>
            </w:r>
          </w:p>
        </w:tc>
        <w:tc>
          <w:tcPr>
            <w:vAlign w:val="center"/>
          </w:tcPr>
          <w:p>
            <w:r>
              <w:t>0.0021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岩棉，玻璃棉板L2</w:t>
            </w:r>
          </w:p>
        </w:tc>
        <w:tc>
          <w:tcPr>
            <w:vAlign w:val="center"/>
          </w:tcPr>
          <w:p>
            <w:r>
              <w:t>0.054</w:t>
            </w:r>
          </w:p>
        </w:tc>
        <w:tc>
          <w:tcPr>
            <w:vAlign w:val="center"/>
          </w:tcPr>
          <w:p>
            <w:r>
              <w:t>1.018</w:t>
            </w:r>
          </w:p>
        </w:tc>
        <w:tc>
          <w:tcPr>
            <w:vAlign w:val="center"/>
          </w:tcPr>
          <w:p>
            <w:r>
              <w:t>150.0</w:t>
            </w:r>
          </w:p>
        </w:tc>
        <w:tc>
          <w:tcPr>
            <w:vAlign w:val="center"/>
          </w:tcPr>
          <w:p>
            <w:r>
              <w:t>1761.0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聚苯板3L</w:t>
            </w:r>
          </w:p>
        </w:tc>
        <w:tc>
          <w:tcPr>
            <w:vAlign w:val="center"/>
          </w:tcPr>
          <w:p>
            <w:r>
              <w:t>0.065</w:t>
            </w:r>
          </w:p>
        </w:tc>
        <w:tc>
          <w:tcPr>
            <w:vAlign w:val="center"/>
          </w:tcPr>
          <w:p>
            <w:r>
              <w:t>0.488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石膏板L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0.397</w:t>
            </w:r>
          </w:p>
        </w:tc>
        <w:tc>
          <w:tcPr>
            <w:vAlign w:val="center"/>
          </w:tcPr>
          <w:p>
            <w:r>
              <w:t>50.0</w:t>
            </w:r>
          </w:p>
        </w:tc>
        <w:tc>
          <w:tcPr>
            <w:vAlign w:val="center"/>
          </w:tcPr>
          <w:p>
            <w:r>
              <w:t>1606.0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胶粉聚苯颗粒保温层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1.126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0.0023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水泥珍珠岩找坡层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3.037</w:t>
            </w:r>
          </w:p>
        </w:tc>
        <w:tc>
          <w:tcPr>
            <w:vAlign w:val="center"/>
          </w:tcPr>
          <w:p>
            <w:r>
              <w:t>400.0</w:t>
            </w:r>
          </w:p>
        </w:tc>
        <w:tc>
          <w:tcPr>
            <w:vAlign w:val="center"/>
          </w:tcPr>
          <w:p>
            <w:r>
              <w:t>1761.0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水泥砂浆楼面面层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粉煤灰陶粒砼隔音层</w:t>
            </w:r>
          </w:p>
        </w:tc>
        <w:tc>
          <w:tcPr>
            <w:vAlign w:val="center"/>
          </w:tcPr>
          <w:p>
            <w:r>
              <w:t>0.570</w:t>
            </w:r>
          </w:p>
        </w:tc>
        <w:tc>
          <w:tcPr>
            <w:vAlign w:val="center"/>
          </w:tcPr>
          <w:p>
            <w:r>
              <w:t>7.522</w:t>
            </w:r>
          </w:p>
        </w:tc>
        <w:tc>
          <w:tcPr>
            <w:vAlign w:val="center"/>
          </w:tcPr>
          <w:p>
            <w:r>
              <w:t>1300.0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XPS板保温层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40.0</w:t>
            </w:r>
          </w:p>
        </w:tc>
        <w:tc>
          <w:tcPr>
            <w:vAlign w:val="center"/>
          </w:tcPr>
          <w:p>
            <w:r>
              <w:t>3341.5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10厚1：3水泥砂浆找平层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2100.0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钢筋混凝土楼板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EPS板保温层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专用抹面砂浆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粘土多孔砖(承重型)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7.874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25403"/>
      <w:r>
        <w:rPr>
          <w:kern w:val="2"/>
          <w:szCs w:val="24"/>
          <w:lang w:val="en-US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5004.40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15999.66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0.31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6694"/>
      <w:r>
        <w:rPr>
          <w:kern w:val="2"/>
          <w:szCs w:val="24"/>
          <w:lang w:val="en-US"/>
        </w:rPr>
        <w:t>窗墙比</w:t>
      </w:r>
      <w:bookmarkEnd w:id="37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7025"/>
      <w:r>
        <w:rPr>
          <w:kern w:val="2"/>
          <w:szCs w:val="24"/>
          <w:lang w:val="en-US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133.84</w:t>
            </w:r>
          </w:p>
        </w:tc>
        <w:tc>
          <w:tcPr>
            <w:vAlign w:val="center"/>
          </w:tcPr>
          <w:p>
            <w:r>
              <w:t>810.44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168.86</w:t>
            </w:r>
          </w:p>
        </w:tc>
        <w:tc>
          <w:tcPr>
            <w:vAlign w:val="center"/>
          </w:tcPr>
          <w:p>
            <w:r>
              <w:t>907.87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74.10</w:t>
            </w:r>
          </w:p>
        </w:tc>
        <w:tc>
          <w:tcPr>
            <w:vAlign w:val="center"/>
          </w:tcPr>
          <w:p>
            <w:r>
              <w:t>700.15</w:t>
            </w:r>
          </w:p>
        </w:tc>
        <w:tc>
          <w:tcPr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110.07</w:t>
            </w:r>
          </w:p>
        </w:tc>
        <w:tc>
          <w:tcPr>
            <w:vAlign w:val="center"/>
          </w:tcPr>
          <w:p>
            <w:r>
              <w:t>833.03</w:t>
            </w:r>
          </w:p>
        </w:tc>
        <w:tc>
          <w:tcPr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>
            <w:r>
              <w:t>486.86</w:t>
            </w:r>
          </w:p>
        </w:tc>
        <w:tc>
          <w:tcPr>
            <w:vAlign w:val="center"/>
          </w:tcPr>
          <w:p>
            <w:r>
              <w:t>3251.49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3852"/>
      <w:r>
        <w:rPr>
          <w:kern w:val="2"/>
          <w:szCs w:val="24"/>
          <w:lang w:val="en-US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133.84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48.30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2.58×1.50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3.86</w:t>
            </w:r>
          </w:p>
        </w:tc>
        <w:tc>
          <w:tcPr>
            <w:vAlign w:val="center"/>
          </w:tcPr>
          <w:p>
            <w:r>
              <w:t>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3.85×1.50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5.78</w:t>
            </w:r>
          </w:p>
        </w:tc>
        <w:tc>
          <w:tcPr>
            <w:vAlign w:val="center"/>
          </w:tcPr>
          <w:p>
            <w:r>
              <w:t>5.78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1.32×1.50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2.57×1.50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3.85</w:t>
            </w:r>
          </w:p>
        </w:tc>
        <w:tc>
          <w:tcPr>
            <w:vAlign w:val="center"/>
          </w:tcPr>
          <w:p>
            <w:r>
              <w:t>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1.72</w:t>
            </w:r>
          </w:p>
        </w:tc>
        <w:tc>
          <w:tcPr>
            <w:vAlign w:val="center"/>
          </w:tcPr>
          <w:p>
            <w:r>
              <w:t>1.72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5.21×1.50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7.81</w:t>
            </w:r>
          </w:p>
        </w:tc>
        <w:tc>
          <w:tcPr>
            <w:vAlign w:val="center"/>
          </w:tcPr>
          <w:p>
            <w:r>
              <w:t>15.62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3.18×1.50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4.77</w:t>
            </w:r>
          </w:p>
        </w:tc>
        <w:tc>
          <w:tcPr>
            <w:vAlign w:val="center"/>
          </w:tcPr>
          <w:p>
            <w:r>
              <w:t>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4.99×1.50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7.48</w:t>
            </w:r>
          </w:p>
        </w:tc>
        <w:tc>
          <w:tcPr>
            <w:vAlign w:val="center"/>
          </w:tcPr>
          <w:p>
            <w:r>
              <w:t>7.48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</w:t>
            </w:r>
          </w:p>
        </w:tc>
        <w:tc>
          <w:tcPr>
            <w:vAlign w:val="center"/>
          </w:tcPr>
          <w:p>
            <w:r>
              <w:t>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5.06×1.50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7.59</w:t>
            </w:r>
          </w:p>
        </w:tc>
        <w:tc>
          <w:tcPr>
            <w:vAlign w:val="center"/>
          </w:tcPr>
          <w:p>
            <w:r>
              <w:t>7.59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1.13×1.50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5.09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0.27×1.50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1.03×1.50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1.55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2.99</w:t>
            </w:r>
          </w:p>
        </w:tc>
        <w:tc>
          <w:tcPr>
            <w:vAlign w:val="center"/>
          </w:tcPr>
          <w:p>
            <w:r>
              <w:t>2.99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2.53×1.50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3.79</w:t>
            </w:r>
          </w:p>
        </w:tc>
        <w:tc>
          <w:tcPr>
            <w:vAlign w:val="center"/>
          </w:tcPr>
          <w:p>
            <w:r>
              <w:t>3.79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3.11×1.50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4.67</w:t>
            </w:r>
          </w:p>
        </w:tc>
        <w:tc>
          <w:tcPr>
            <w:vAlign w:val="center"/>
          </w:tcPr>
          <w:p>
            <w:r>
              <w:t>4.67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168.86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2.39×1.50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3.58</w:t>
            </w:r>
          </w:p>
        </w:tc>
        <w:tc>
          <w:tcPr>
            <w:vAlign w:val="center"/>
          </w:tcPr>
          <w:p>
            <w:r>
              <w:t>32.21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2.84</w:t>
            </w:r>
          </w:p>
        </w:tc>
        <w:tc>
          <w:tcPr>
            <w:vAlign w:val="center"/>
          </w:tcPr>
          <w:p>
            <w:r>
              <w:t>2.84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2.58×1.50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3.88</w:t>
            </w:r>
          </w:p>
        </w:tc>
        <w:tc>
          <w:tcPr>
            <w:vAlign w:val="center"/>
          </w:tcPr>
          <w:p>
            <w:r>
              <w:t>3.88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4.95×1.50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7.43</w:t>
            </w:r>
          </w:p>
        </w:tc>
        <w:tc>
          <w:tcPr>
            <w:vAlign w:val="center"/>
          </w:tcPr>
          <w:p>
            <w:r>
              <w:t>22.29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1.32×1.50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4.59×1.50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6.88</w:t>
            </w:r>
          </w:p>
        </w:tc>
        <w:tc>
          <w:tcPr>
            <w:vAlign w:val="center"/>
          </w:tcPr>
          <w:p>
            <w:r>
              <w:t>20.63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58.80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1.23×1.50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1.85</w:t>
            </w:r>
          </w:p>
        </w:tc>
        <w:tc>
          <w:tcPr>
            <w:vAlign w:val="center"/>
          </w:tcPr>
          <w:p>
            <w:r>
              <w:t>3.70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2.79×1.50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4.19</w:t>
            </w:r>
          </w:p>
        </w:tc>
        <w:tc>
          <w:tcPr>
            <w:vAlign w:val="center"/>
          </w:tcPr>
          <w:p>
            <w:r>
              <w:t>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2.11×1.50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3.16</w:t>
            </w:r>
          </w:p>
        </w:tc>
        <w:tc>
          <w:tcPr>
            <w:vAlign w:val="center"/>
          </w:tcPr>
          <w:p>
            <w:r>
              <w:t>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1.99×1.50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2.99</w:t>
            </w:r>
          </w:p>
        </w:tc>
        <w:tc>
          <w:tcPr>
            <w:vAlign w:val="center"/>
          </w:tcPr>
          <w:p>
            <w:r>
              <w:t>2.99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2.69×1.50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4.03</w:t>
            </w:r>
          </w:p>
        </w:tc>
        <w:tc>
          <w:tcPr>
            <w:vAlign w:val="center"/>
          </w:tcPr>
          <w:p>
            <w:r>
              <w:t>4.03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1.75×1.50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2.62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74.10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7.09×1.50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10.63</w:t>
            </w:r>
          </w:p>
        </w:tc>
        <w:tc>
          <w:tcPr>
            <w:vAlign w:val="center"/>
          </w:tcPr>
          <w:p>
            <w:r>
              <w:t>10.63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4.79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0.18×1.50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0.43×1.50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4.22×1.50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6.33</w:t>
            </w:r>
          </w:p>
        </w:tc>
        <w:tc>
          <w:tcPr>
            <w:vAlign w:val="center"/>
          </w:tcPr>
          <w:p>
            <w:r>
              <w:t>6.33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1.57</w:t>
            </w:r>
          </w:p>
        </w:tc>
        <w:tc>
          <w:tcPr>
            <w:vAlign w:val="center"/>
          </w:tcPr>
          <w:p>
            <w:r>
              <w:t>1.57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4.41×1.50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6.61</w:t>
            </w:r>
          </w:p>
        </w:tc>
        <w:tc>
          <w:tcPr>
            <w:vAlign w:val="center"/>
          </w:tcPr>
          <w:p>
            <w:r>
              <w:t>6.61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10.79×1.50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16.19</w:t>
            </w:r>
          </w:p>
        </w:tc>
        <w:tc>
          <w:tcPr>
            <w:vAlign w:val="center"/>
          </w:tcPr>
          <w:p>
            <w:r>
              <w:t>16.19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1.15×1.50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1.72</w:t>
            </w:r>
          </w:p>
        </w:tc>
        <w:tc>
          <w:tcPr>
            <w:vAlign w:val="center"/>
          </w:tcPr>
          <w:p>
            <w:r>
              <w:t>1.72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1.12×1.50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1.64×1.50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2.46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4.84×1.50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</w:t>
            </w:r>
          </w:p>
        </w:tc>
        <w:tc>
          <w:tcPr>
            <w:vAlign w:val="center"/>
          </w:tcPr>
          <w:p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110.07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6.29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8.25</w:t>
            </w:r>
          </w:p>
        </w:tc>
        <w:tc>
          <w:tcPr>
            <w:vAlign w:val="center"/>
          </w:tcPr>
          <w:p>
            <w:r>
              <w:t>8.25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2.57×1.50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3.85</w:t>
            </w:r>
          </w:p>
        </w:tc>
        <w:tc>
          <w:tcPr>
            <w:vAlign w:val="center"/>
          </w:tcPr>
          <w:p>
            <w:r>
              <w:t>23.11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1.15×1.50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1.72</w:t>
            </w:r>
          </w:p>
        </w:tc>
        <w:tc>
          <w:tcPr>
            <w:vAlign w:val="center"/>
          </w:tcPr>
          <w:p>
            <w:r>
              <w:t>1.72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1.87×1.80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7.09×1.50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10.63</w:t>
            </w:r>
          </w:p>
        </w:tc>
        <w:tc>
          <w:tcPr>
            <w:vAlign w:val="center"/>
          </w:tcPr>
          <w:p>
            <w:r>
              <w:t>10.63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1.79×1.50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2.68</w:t>
            </w:r>
          </w:p>
        </w:tc>
        <w:tc>
          <w:tcPr>
            <w:vAlign w:val="center"/>
          </w:tcPr>
          <w:p>
            <w:r>
              <w:t>2.68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1.99×1.50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2.98</w:t>
            </w:r>
          </w:p>
        </w:tc>
        <w:tc>
          <w:tcPr>
            <w:vAlign w:val="center"/>
          </w:tcPr>
          <w:p>
            <w:r>
              <w:t>2.98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1.78×1.50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2.67</w:t>
            </w:r>
          </w:p>
        </w:tc>
        <w:tc>
          <w:tcPr>
            <w:vAlign w:val="center"/>
          </w:tcPr>
          <w:p>
            <w:r>
              <w:t>2.67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1.73×1.50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2.59</w:t>
            </w:r>
          </w:p>
        </w:tc>
        <w:tc>
          <w:tcPr>
            <w:vAlign w:val="center"/>
          </w:tcPr>
          <w:p>
            <w:r>
              <w:t>2.59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8.97×3.00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26.90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0" w:name="_Toc6249"/>
      <w:r>
        <w:rPr>
          <w:kern w:val="2"/>
          <w:szCs w:val="24"/>
          <w:lang w:val="en-US"/>
        </w:rPr>
        <w:t>天窗</w:t>
      </w:r>
      <w:bookmarkEnd w:id="40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28868"/>
      <w:r>
        <w:rPr>
          <w:kern w:val="2"/>
          <w:szCs w:val="24"/>
          <w:lang w:val="en-US"/>
        </w:rPr>
        <w:t>天窗屋顶比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3003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95.73</w:t>
            </w:r>
          </w:p>
        </w:tc>
        <w:tc>
          <w:tcPr>
            <w:vAlign w:val="center"/>
          </w:tcPr>
          <w:p>
            <w:r>
              <w:t>549.82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10.91</w:t>
            </w:r>
          </w:p>
        </w:tc>
        <w:tc>
          <w:tcPr>
            <w:vAlign w:val="center"/>
          </w:tcPr>
          <w:p>
            <w:r>
              <w:t>27.76</w:t>
            </w:r>
          </w:p>
        </w:tc>
        <w:tc>
          <w:tcPr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102.05</w:t>
            </w:r>
          </w:p>
        </w:tc>
        <w:tc>
          <w:tcPr>
            <w:vAlign w:val="center"/>
          </w:tcPr>
          <w:p>
            <w:r>
              <w:t>102.05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208.69</w:t>
            </w:r>
          </w:p>
        </w:tc>
        <w:tc>
          <w:tcPr>
            <w:vAlign w:val="center"/>
          </w:tcPr>
          <w:p>
            <w:r>
              <w:t>1464.52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2" w:name="_Toc26463"/>
      <w:r>
        <w:rPr>
          <w:kern w:val="2"/>
          <w:szCs w:val="24"/>
          <w:lang w:val="en-US"/>
        </w:rPr>
        <w:t>天窗类型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隔热金属框+6mm中等透光LOW-E玻璃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《全国民用建筑工程设计技术措施节能专篇》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/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_Toc19509"/>
      <w:r>
        <w:rPr>
          <w:kern w:val="2"/>
          <w:szCs w:val="24"/>
          <w:lang w:val="en-US"/>
        </w:rPr>
        <w:t>屋顶构造</w:t>
      </w:r>
      <w:bookmarkEnd w:id="43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4" w:name="_Toc11443"/>
      <w:r>
        <w:rPr>
          <w:kern w:val="2"/>
          <w:szCs w:val="24"/>
          <w:lang w:val="en-US"/>
        </w:rPr>
        <w:t>屋顶构造一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胶粉聚苯颗粒保温层</w:t>
            </w:r>
          </w:p>
        </w:tc>
        <w:tc>
          <w:tcPr>
            <w:vAlign w:val="center"/>
          </w:tcPr>
          <w:p>
            <w:r>
              <w:t>315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1.126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5.912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水泥珍珠岩找坡层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3.037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0.333</w:t>
            </w:r>
          </w:p>
        </w:tc>
        <w:tc>
          <w:tcPr>
            <w:vAlign w:val="center"/>
          </w:tcPr>
          <w:p>
            <w:r>
              <w:t>1.519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524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3.943</w:t>
            </w:r>
          </w:p>
        </w:tc>
        <w:tc>
          <w:tcPr>
            <w:vAlign w:val="center"/>
          </w:tcPr>
          <w:p>
            <w:r>
              <w:t>8.718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0.25, D = 7.47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25450"/>
      <w:r>
        <w:rPr>
          <w:kern w:val="2"/>
          <w:szCs w:val="24"/>
          <w:lang w:val="en-US"/>
        </w:rPr>
        <w:t>外墙构造</w:t>
      </w:r>
      <w:bookmarkEnd w:id="4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6402"/>
      <w:r>
        <w:rPr>
          <w:kern w:val="2"/>
          <w:szCs w:val="24"/>
          <w:lang w:val="en-US"/>
        </w:rPr>
        <w:t>外墙相关构造</w:t>
      </w:r>
      <w:bookmarkEnd w:id="46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4885"/>
      <w:r>
        <w:rPr>
          <w:kern w:val="2"/>
          <w:szCs w:val="24"/>
          <w:lang w:val="en-US"/>
        </w:rPr>
        <w:t>外墙构造一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0.414</w:t>
            </w:r>
          </w:p>
        </w:tc>
        <w:tc>
          <w:tcPr>
            <w:vAlign w:val="center"/>
          </w:tcPr>
          <w:p>
            <w:r>
              <w:t>3.694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空气间层L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6.121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岩棉，玻璃棉板L2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0.054</w:t>
            </w:r>
          </w:p>
        </w:tc>
        <w:tc>
          <w:tcPr>
            <w:vAlign w:val="center"/>
          </w:tcPr>
          <w:p>
            <w:r>
              <w:t>1.018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3.333</w:t>
            </w:r>
          </w:p>
        </w:tc>
        <w:tc>
          <w:tcPr>
            <w:vAlign w:val="center"/>
          </w:tcPr>
          <w:p>
            <w:r>
              <w:t>3.393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石膏板L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0.397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0.147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4.142</w:t>
            </w:r>
          </w:p>
        </w:tc>
        <w:tc>
          <w:tcPr>
            <w:vAlign w:val="center"/>
          </w:tcPr>
          <w:p>
            <w:r>
              <w:t>7.480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0.22, D = 7.48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辽宁居住规范22页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7638"/>
      <w:r>
        <w:rPr>
          <w:kern w:val="2"/>
          <w:szCs w:val="24"/>
          <w:lang w:val="en-US"/>
        </w:rPr>
        <w:t>外墙平均热工特性</w:t>
      </w:r>
      <w:bookmarkEnd w:id="4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667.15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7.48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0.22 × 1.20 = 0.26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731.45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7.48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0.22 × 1.20 = 0.26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620.47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7.48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0.22 × 1.20 = 0.26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719.18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7.48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0.22 × 1.20 = 0.26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2738.25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7.48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0.22 × 1.20 = 0.26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9" w:name="_Toc30194"/>
      <w:r>
        <w:rPr>
          <w:kern w:val="2"/>
          <w:szCs w:val="24"/>
          <w:lang w:val="en-US"/>
        </w:rPr>
        <w:t>挑空楼板构造</w:t>
      </w:r>
      <w:bookmarkEnd w:id="49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22517"/>
      <w:r>
        <w:rPr>
          <w:kern w:val="2"/>
          <w:szCs w:val="24"/>
          <w:lang w:val="en-US"/>
        </w:rPr>
        <w:t>挑空楼板构造一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水泥砂浆楼面面层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粉煤灰陶粒砼隔音层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0.570</w:t>
            </w:r>
          </w:p>
        </w:tc>
        <w:tc>
          <w:tcPr>
            <w:vAlign w:val="center"/>
          </w:tcPr>
          <w:p>
            <w:r>
              <w:t>7.522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0.792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XPS板保温层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0.909</w:t>
            </w:r>
          </w:p>
        </w:tc>
        <w:tc>
          <w:tcPr>
            <w:vAlign w:val="center"/>
          </w:tcPr>
          <w:p>
            <w:r>
              <w:t>0.540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10厚1：3水泥砂浆找平层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0.105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钢筋混凝土楼板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EPS板保温层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1.321</w:t>
            </w:r>
          </w:p>
        </w:tc>
        <w:tc>
          <w:tcPr>
            <w:vAlign w:val="center"/>
          </w:tcPr>
          <w:p>
            <w:r>
              <w:t>0.455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2.416</w:t>
            </w:r>
          </w:p>
        </w:tc>
        <w:tc>
          <w:tcPr>
            <w:vAlign w:val="center"/>
          </w:tcPr>
          <w:p>
            <w:r>
              <w:t>3.189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0.30, D = 3.19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来源：新疆公建XJJ034-2006第112页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1" w:name="_Toc14490"/>
      <w:r>
        <w:rPr>
          <w:kern w:val="2"/>
          <w:szCs w:val="24"/>
          <w:lang w:val="en-US"/>
        </w:rPr>
        <w:t>采暖与非采暖隔墙</w:t>
      </w:r>
      <w:bookmarkEnd w:id="5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29071"/>
      <w:r>
        <w:rPr>
          <w:kern w:val="2"/>
          <w:szCs w:val="24"/>
          <w:lang w:val="en-US"/>
        </w:rPr>
        <w:t>采暖与非采暖隔墙相关构造</w:t>
      </w:r>
      <w:bookmarkEnd w:id="52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10549"/>
      <w:r>
        <w:rPr>
          <w:kern w:val="2"/>
          <w:szCs w:val="24"/>
          <w:lang w:val="en-US"/>
        </w:rPr>
        <w:t>控温与非控温隔墙构造一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1.058</w:t>
            </w:r>
          </w:p>
        </w:tc>
        <w:tc>
          <w:tcPr>
            <w:vAlign w:val="center"/>
          </w:tcPr>
          <w:p>
            <w:r>
              <w:t>1.167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专用抹面砂浆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粘土多孔砖(承重型)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7.874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0.638</w:t>
            </w:r>
          </w:p>
        </w:tc>
        <w:tc>
          <w:tcPr>
            <w:vAlign w:val="center"/>
          </w:tcPr>
          <w:p>
            <w:r>
              <w:t>5.023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混合砂浆（石灰水泥砂浆）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1.730</w:t>
            </w:r>
          </w:p>
        </w:tc>
        <w:tc>
          <w:tcPr>
            <w:vAlign w:val="center"/>
          </w:tcPr>
          <w:p>
            <w:r>
              <w:t>6.556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0.40, D = 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内蒙节能推荐图集NMT2004-01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16672"/>
      <w:r>
        <w:rPr>
          <w:kern w:val="2"/>
          <w:szCs w:val="24"/>
          <w:lang w:val="en-US"/>
        </w:rPr>
        <w:t>控温房间隔墙构造一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0.414</w:t>
            </w:r>
          </w:p>
        </w:tc>
        <w:tc>
          <w:tcPr>
            <w:vAlign w:val="center"/>
          </w:tcPr>
          <w:p>
            <w:r>
              <w:t>3.694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空气间层L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6.121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坚壳珍珠岩L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0.125</w:t>
            </w:r>
          </w:p>
        </w:tc>
        <w:tc>
          <w:tcPr>
            <w:vAlign w:val="center"/>
          </w:tcPr>
          <w:p>
            <w:r>
              <w:t>1.692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0.812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0.943</w:t>
            </w:r>
          </w:p>
        </w:tc>
        <w:tc>
          <w:tcPr>
            <w:vAlign w:val="center"/>
          </w:tcPr>
          <w:p>
            <w:r>
              <w:t>5.012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1.14, D = 5.01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辽宁居住规范20页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5" w:name="_Toc18811"/>
      <w:r>
        <w:rPr>
          <w:kern w:val="2"/>
          <w:szCs w:val="24"/>
          <w:lang w:val="en-US"/>
        </w:rPr>
        <w:t>采暖与非采暖隔墙平均热工特性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控温与非控温隔墙构造一</w:t>
            </w:r>
          </w:p>
        </w:tc>
        <w:tc>
          <w:tcPr>
            <w:vAlign w:val="center"/>
          </w:tcPr>
          <w:p>
            <w:r>
              <w:t>202.19</w:t>
            </w:r>
          </w:p>
        </w:tc>
        <w:tc>
          <w:tcPr>
            <w:vAlign w:val="center"/>
          </w:tcPr>
          <w:p>
            <w:r>
              <w:t>0.608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130.56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>
            <w:r>
              <w:t>1.14</w:t>
            </w:r>
          </w:p>
        </w:tc>
        <w:tc>
          <w:tcPr>
            <w:vAlign w:val="center"/>
          </w:tcPr>
          <w:p>
            <w:r>
              <w:t>5.01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332.75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0.69</w:t>
            </w:r>
          </w:p>
        </w:tc>
        <w:tc>
          <w:tcPr>
            <w:vAlign w:val="center"/>
          </w:tcPr>
          <w:p>
            <w:r>
              <w:t>6.38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6" w:name="_Toc23041"/>
      <w:r>
        <w:rPr>
          <w:kern w:val="2"/>
          <w:szCs w:val="24"/>
          <w:lang w:val="en-US"/>
        </w:rPr>
        <w:t>采暖与非采暖楼板</w:t>
      </w:r>
      <w:bookmarkEnd w:id="56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7643"/>
      <w:r>
        <w:rPr>
          <w:kern w:val="2"/>
          <w:szCs w:val="24"/>
          <w:lang w:val="en-US"/>
        </w:rPr>
        <w:t>控温与非控温楼板构造一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聚苯板3L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0.065</w:t>
            </w:r>
          </w:p>
        </w:tc>
        <w:tc>
          <w:tcPr>
            <w:vAlign w:val="center"/>
          </w:tcPr>
          <w:p>
            <w:r>
              <w:t>0.488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1.538</w:t>
            </w:r>
          </w:p>
        </w:tc>
        <w:tc>
          <w:tcPr>
            <w:vAlign w:val="center"/>
          </w:tcPr>
          <w:p>
            <w:r>
              <w:t>0.751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1.581</w:t>
            </w:r>
          </w:p>
        </w:tc>
        <w:tc>
          <w:tcPr>
            <w:vAlign w:val="center"/>
          </w:tcPr>
          <w:p>
            <w:r>
              <w:t>1.237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0.68, D = 1.24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辽宁居住规范19页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8" w:name="_Toc23418"/>
      <w:r>
        <w:rPr>
          <w:kern w:val="2"/>
          <w:szCs w:val="24"/>
          <w:lang w:val="en-US"/>
        </w:rPr>
        <w:t>外窗热工</w:t>
      </w:r>
      <w:bookmarkEnd w:id="58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2759"/>
      <w:r>
        <w:rPr>
          <w:kern w:val="2"/>
          <w:szCs w:val="24"/>
          <w:lang w:val="en-US"/>
        </w:rPr>
        <w:t>外窗构造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隔热金属框+中空玻(6mm中透光LOW-E+12mm氩气+6mm透明)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《全国民用建筑工程设计技术措施节能专篇》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31063"/>
      <w:r>
        <w:rPr>
          <w:kern w:val="2"/>
          <w:szCs w:val="24"/>
          <w:lang w:val="en-US"/>
        </w:rPr>
        <w:t>外遮阳类型</w:t>
      </w:r>
      <w:bookmarkEnd w:id="6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22898"/>
      <w:r>
        <w:rPr>
          <w:kern w:val="2"/>
          <w:szCs w:val="24"/>
          <w:lang w:val="en-US"/>
        </w:rPr>
        <w:t>平均遮阳系数</w:t>
      </w:r>
      <w:bookmarkEnd w:id="6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48.300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3.863</w:t>
            </w:r>
          </w:p>
        </w:tc>
        <w:tc>
          <w:tcPr>
            <w:vAlign w:val="center"/>
          </w:tcPr>
          <w:p>
            <w:r>
              <w:t>3.863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2.096</w:t>
            </w:r>
          </w:p>
        </w:tc>
        <w:tc>
          <w:tcPr>
            <w:vAlign w:val="center"/>
          </w:tcPr>
          <w:p>
            <w:r>
              <w:t>4.193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5.777</w:t>
            </w:r>
          </w:p>
        </w:tc>
        <w:tc>
          <w:tcPr>
            <w:vAlign w:val="center"/>
          </w:tcPr>
          <w:p>
            <w:r>
              <w:t>5.777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1.973</w:t>
            </w:r>
          </w:p>
        </w:tc>
        <w:tc>
          <w:tcPr>
            <w:vAlign w:val="center"/>
          </w:tcPr>
          <w:p>
            <w:r>
              <w:t>1.973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2.396</w:t>
            </w:r>
          </w:p>
        </w:tc>
        <w:tc>
          <w:tcPr>
            <w:vAlign w:val="center"/>
          </w:tcPr>
          <w:p>
            <w:r>
              <w:t>2.396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3.852</w:t>
            </w:r>
          </w:p>
        </w:tc>
        <w:tc>
          <w:tcPr>
            <w:vAlign w:val="center"/>
          </w:tcPr>
          <w:p>
            <w:r>
              <w:t>7.704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1.722</w:t>
            </w:r>
          </w:p>
        </w:tc>
        <w:tc>
          <w:tcPr>
            <w:vAlign w:val="center"/>
          </w:tcPr>
          <w:p>
            <w:r>
              <w:t>1.722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7.811</w:t>
            </w:r>
          </w:p>
        </w:tc>
        <w:tc>
          <w:tcPr>
            <w:vAlign w:val="center"/>
          </w:tcPr>
          <w:p>
            <w:r>
              <w:t>15.621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4.769</w:t>
            </w:r>
          </w:p>
        </w:tc>
        <w:tc>
          <w:tcPr>
            <w:vAlign w:val="center"/>
          </w:tcPr>
          <w:p>
            <w:r>
              <w:t>4.769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7.480</w:t>
            </w:r>
          </w:p>
        </w:tc>
        <w:tc>
          <w:tcPr>
            <w:vAlign w:val="center"/>
          </w:tcPr>
          <w:p>
            <w:r>
              <w:t>7.480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1.418</w:t>
            </w:r>
          </w:p>
        </w:tc>
        <w:tc>
          <w:tcPr>
            <w:vAlign w:val="center"/>
          </w:tcPr>
          <w:p>
            <w:r>
              <w:t>1.418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7.587</w:t>
            </w:r>
          </w:p>
        </w:tc>
        <w:tc>
          <w:tcPr>
            <w:vAlign w:val="center"/>
          </w:tcPr>
          <w:p>
            <w:r>
              <w:t>7.587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1.695</w:t>
            </w:r>
          </w:p>
        </w:tc>
        <w:tc>
          <w:tcPr>
            <w:vAlign w:val="center"/>
          </w:tcPr>
          <w:p>
            <w:r>
              <w:t>5.085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0.405</w:t>
            </w:r>
          </w:p>
        </w:tc>
        <w:tc>
          <w:tcPr>
            <w:vAlign w:val="center"/>
          </w:tcPr>
          <w:p>
            <w:r>
              <w:t>0.405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1.545</w:t>
            </w:r>
          </w:p>
        </w:tc>
        <w:tc>
          <w:tcPr>
            <w:vAlign w:val="center"/>
          </w:tcPr>
          <w:p>
            <w:r>
              <w:t>1.545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2.995</w:t>
            </w:r>
          </w:p>
        </w:tc>
        <w:tc>
          <w:tcPr>
            <w:vAlign w:val="center"/>
          </w:tcPr>
          <w:p>
            <w:r>
              <w:t>2.995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3.791</w:t>
            </w:r>
          </w:p>
        </w:tc>
        <w:tc>
          <w:tcPr>
            <w:vAlign w:val="center"/>
          </w:tcPr>
          <w:p>
            <w:r>
              <w:t>3.791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4.669</w:t>
            </w:r>
          </w:p>
        </w:tc>
        <w:tc>
          <w:tcPr>
            <w:vAlign w:val="center"/>
          </w:tcPr>
          <w:p>
            <w:r>
              <w:t>4.669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2.096</w:t>
            </w:r>
          </w:p>
        </w:tc>
        <w:tc>
          <w:tcPr>
            <w:vAlign w:val="center"/>
          </w:tcPr>
          <w:p>
            <w:r>
              <w:t>2.096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133.838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3.579</w:t>
            </w:r>
          </w:p>
        </w:tc>
        <w:tc>
          <w:tcPr>
            <w:vAlign w:val="center"/>
          </w:tcPr>
          <w:p>
            <w:r>
              <w:t>32.211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2.838</w:t>
            </w:r>
          </w:p>
        </w:tc>
        <w:tc>
          <w:tcPr>
            <w:vAlign w:val="center"/>
          </w:tcPr>
          <w:p>
            <w:r>
              <w:t>2.838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3.877</w:t>
            </w:r>
          </w:p>
        </w:tc>
        <w:tc>
          <w:tcPr>
            <w:vAlign w:val="center"/>
          </w:tcPr>
          <w:p>
            <w:r>
              <w:t>3.877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7.431</w:t>
            </w:r>
          </w:p>
        </w:tc>
        <w:tc>
          <w:tcPr>
            <w:vAlign w:val="center"/>
          </w:tcPr>
          <w:p>
            <w:r>
              <w:t>22.293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2.396</w:t>
            </w:r>
          </w:p>
        </w:tc>
        <w:tc>
          <w:tcPr>
            <w:vAlign w:val="center"/>
          </w:tcPr>
          <w:p>
            <w:r>
              <w:t>2.396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1.973</w:t>
            </w:r>
          </w:p>
        </w:tc>
        <w:tc>
          <w:tcPr>
            <w:vAlign w:val="center"/>
          </w:tcPr>
          <w:p>
            <w:r>
              <w:t>1.973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6.878</w:t>
            </w:r>
          </w:p>
        </w:tc>
        <w:tc>
          <w:tcPr>
            <w:vAlign w:val="center"/>
          </w:tcPr>
          <w:p>
            <w:r>
              <w:t>20.633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58.800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1.848</w:t>
            </w:r>
          </w:p>
        </w:tc>
        <w:tc>
          <w:tcPr>
            <w:vAlign w:val="center"/>
          </w:tcPr>
          <w:p>
            <w:r>
              <w:t>3.696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4.190</w:t>
            </w:r>
          </w:p>
        </w:tc>
        <w:tc>
          <w:tcPr>
            <w:vAlign w:val="center"/>
          </w:tcPr>
          <w:p>
            <w:r>
              <w:t>4.190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3.162</w:t>
            </w:r>
          </w:p>
        </w:tc>
        <w:tc>
          <w:tcPr>
            <w:vAlign w:val="center"/>
          </w:tcPr>
          <w:p>
            <w:r>
              <w:t>3.162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2.990</w:t>
            </w:r>
          </w:p>
        </w:tc>
        <w:tc>
          <w:tcPr>
            <w:vAlign w:val="center"/>
          </w:tcPr>
          <w:p>
            <w:r>
              <w:t>2.990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4.028</w:t>
            </w:r>
          </w:p>
        </w:tc>
        <w:tc>
          <w:tcPr>
            <w:vAlign w:val="center"/>
          </w:tcPr>
          <w:p>
            <w:r>
              <w:t>4.028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3.149</w:t>
            </w:r>
          </w:p>
        </w:tc>
        <w:tc>
          <w:tcPr>
            <w:vAlign w:val="center"/>
          </w:tcPr>
          <w:p>
            <w:r>
              <w:t>3.149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2.623</w:t>
            </w:r>
          </w:p>
        </w:tc>
        <w:tc>
          <w:tcPr>
            <w:vAlign w:val="center"/>
          </w:tcPr>
          <w:p>
            <w:r>
              <w:t>2.623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168.856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10.631</w:t>
            </w:r>
          </w:p>
        </w:tc>
        <w:tc>
          <w:tcPr>
            <w:vAlign w:val="center"/>
          </w:tcPr>
          <w:p>
            <w:r>
              <w:t>10.631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2.396</w:t>
            </w:r>
          </w:p>
        </w:tc>
        <w:tc>
          <w:tcPr>
            <w:vAlign w:val="center"/>
          </w:tcPr>
          <w:p>
            <w:r>
              <w:t>4.792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0.266</w:t>
            </w:r>
          </w:p>
        </w:tc>
        <w:tc>
          <w:tcPr>
            <w:vAlign w:val="center"/>
          </w:tcPr>
          <w:p>
            <w:r>
              <w:t>0.266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6.326</w:t>
            </w:r>
          </w:p>
        </w:tc>
        <w:tc>
          <w:tcPr>
            <w:vAlign w:val="center"/>
          </w:tcPr>
          <w:p>
            <w:r>
              <w:t>6.326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1.568</w:t>
            </w:r>
          </w:p>
        </w:tc>
        <w:tc>
          <w:tcPr>
            <w:vAlign w:val="center"/>
          </w:tcPr>
          <w:p>
            <w:r>
              <w:t>1.568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6.612</w:t>
            </w:r>
          </w:p>
        </w:tc>
        <w:tc>
          <w:tcPr>
            <w:vAlign w:val="center"/>
          </w:tcPr>
          <w:p>
            <w:r>
              <w:t>6.612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16.189</w:t>
            </w:r>
          </w:p>
        </w:tc>
        <w:tc>
          <w:tcPr>
            <w:vAlign w:val="center"/>
          </w:tcPr>
          <w:p>
            <w:r>
              <w:t>16.189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1.346</w:t>
            </w:r>
          </w:p>
        </w:tc>
        <w:tc>
          <w:tcPr>
            <w:vAlign w:val="center"/>
          </w:tcPr>
          <w:p>
            <w:r>
              <w:t>1.346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1.721</w:t>
            </w:r>
          </w:p>
        </w:tc>
        <w:tc>
          <w:tcPr>
            <w:vAlign w:val="center"/>
          </w:tcPr>
          <w:p>
            <w:r>
              <w:t>1.721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1.682</w:t>
            </w:r>
          </w:p>
        </w:tc>
        <w:tc>
          <w:tcPr>
            <w:vAlign w:val="center"/>
          </w:tcPr>
          <w:p>
            <w:r>
              <w:t>1.682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2.460</w:t>
            </w:r>
          </w:p>
        </w:tc>
        <w:tc>
          <w:tcPr>
            <w:vAlign w:val="center"/>
          </w:tcPr>
          <w:p>
            <w:r>
              <w:t>2.460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7.263</w:t>
            </w:r>
          </w:p>
        </w:tc>
        <w:tc>
          <w:tcPr>
            <w:vAlign w:val="center"/>
          </w:tcPr>
          <w:p>
            <w:r>
              <w:t>7.263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74.095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2.096</w:t>
            </w:r>
          </w:p>
        </w:tc>
        <w:tc>
          <w:tcPr>
            <w:vAlign w:val="center"/>
          </w:tcPr>
          <w:p>
            <w:r>
              <w:t>2.096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2.096</w:t>
            </w:r>
          </w:p>
        </w:tc>
        <w:tc>
          <w:tcPr>
            <w:vAlign w:val="center"/>
          </w:tcPr>
          <w:p>
            <w:r>
              <w:t>6.289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8.250</w:t>
            </w:r>
          </w:p>
        </w:tc>
        <w:tc>
          <w:tcPr>
            <w:vAlign w:val="center"/>
          </w:tcPr>
          <w:p>
            <w:r>
              <w:t>8.250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3.852</w:t>
            </w:r>
          </w:p>
        </w:tc>
        <w:tc>
          <w:tcPr>
            <w:vAlign w:val="center"/>
          </w:tcPr>
          <w:p>
            <w:r>
              <w:t>23.113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1.719</w:t>
            </w:r>
          </w:p>
        </w:tc>
        <w:tc>
          <w:tcPr>
            <w:vAlign w:val="center"/>
          </w:tcPr>
          <w:p>
            <w:r>
              <w:t>1.719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3.360</w:t>
            </w:r>
          </w:p>
        </w:tc>
        <w:tc>
          <w:tcPr>
            <w:vAlign w:val="center"/>
          </w:tcPr>
          <w:p>
            <w:r>
              <w:t>3.360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10.631</w:t>
            </w:r>
          </w:p>
        </w:tc>
        <w:tc>
          <w:tcPr>
            <w:vAlign w:val="center"/>
          </w:tcPr>
          <w:p>
            <w:r>
              <w:t>10.631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2.685</w:t>
            </w:r>
          </w:p>
        </w:tc>
        <w:tc>
          <w:tcPr>
            <w:vAlign w:val="center"/>
          </w:tcPr>
          <w:p>
            <w:r>
              <w:t>2.685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2.980</w:t>
            </w:r>
          </w:p>
        </w:tc>
        <w:tc>
          <w:tcPr>
            <w:vAlign w:val="center"/>
          </w:tcPr>
          <w:p>
            <w:r>
              <w:t>2.980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2.096</w:t>
            </w:r>
          </w:p>
        </w:tc>
        <w:tc>
          <w:tcPr>
            <w:vAlign w:val="center"/>
          </w:tcPr>
          <w:p>
            <w:r>
              <w:t>4.193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2.670</w:t>
            </w:r>
          </w:p>
        </w:tc>
        <w:tc>
          <w:tcPr>
            <w:vAlign w:val="center"/>
          </w:tcPr>
          <w:p>
            <w:r>
              <w:t>2.670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2.589</w:t>
            </w:r>
          </w:p>
        </w:tc>
        <w:tc>
          <w:tcPr>
            <w:vAlign w:val="center"/>
          </w:tcPr>
          <w:p>
            <w:r>
              <w:t>2.589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26.898</w:t>
            </w:r>
          </w:p>
        </w:tc>
        <w:tc>
          <w:tcPr>
            <w:vAlign w:val="center"/>
          </w:tcPr>
          <w:p>
            <w:r>
              <w:t>26.898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110.074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07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4086225" cy="4572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=0.500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405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133.838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168.856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74.095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110.074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gridSpan w:val="2"/>
            <w:vAlign w:val="center"/>
          </w:tcPr>
          <w:p>
            <w:r>
              <w:t>0.500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2" w:name="_Toc4652"/>
      <w:r>
        <w:rPr>
          <w:kern w:val="2"/>
          <w:szCs w:val="24"/>
          <w:lang w:val="en-US"/>
        </w:rPr>
        <w:t>平均传热系数</w:t>
      </w:r>
      <w:bookmarkEnd w:id="6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48.300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3.863</w:t>
            </w:r>
          </w:p>
        </w:tc>
        <w:tc>
          <w:tcPr>
            <w:vAlign w:val="center"/>
          </w:tcPr>
          <w:p>
            <w:r>
              <w:t>3.863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2.096</w:t>
            </w:r>
          </w:p>
        </w:tc>
        <w:tc>
          <w:tcPr>
            <w:vAlign w:val="center"/>
          </w:tcPr>
          <w:p>
            <w:r>
              <w:t>4.193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5.777</w:t>
            </w:r>
          </w:p>
        </w:tc>
        <w:tc>
          <w:tcPr>
            <w:vAlign w:val="center"/>
          </w:tcPr>
          <w:p>
            <w:r>
              <w:t>5.777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1.973</w:t>
            </w:r>
          </w:p>
        </w:tc>
        <w:tc>
          <w:tcPr>
            <w:vAlign w:val="center"/>
          </w:tcPr>
          <w:p>
            <w:r>
              <w:t>1.973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2.396</w:t>
            </w:r>
          </w:p>
        </w:tc>
        <w:tc>
          <w:tcPr>
            <w:vAlign w:val="center"/>
          </w:tcPr>
          <w:p>
            <w:r>
              <w:t>2.396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3.852</w:t>
            </w:r>
          </w:p>
        </w:tc>
        <w:tc>
          <w:tcPr>
            <w:vAlign w:val="center"/>
          </w:tcPr>
          <w:p>
            <w:r>
              <w:t>7.704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1.722</w:t>
            </w:r>
          </w:p>
        </w:tc>
        <w:tc>
          <w:tcPr>
            <w:vAlign w:val="center"/>
          </w:tcPr>
          <w:p>
            <w:r>
              <w:t>1.722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7.811</w:t>
            </w:r>
          </w:p>
        </w:tc>
        <w:tc>
          <w:tcPr>
            <w:vAlign w:val="center"/>
          </w:tcPr>
          <w:p>
            <w:r>
              <w:t>15.621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4.769</w:t>
            </w:r>
          </w:p>
        </w:tc>
        <w:tc>
          <w:tcPr>
            <w:vAlign w:val="center"/>
          </w:tcPr>
          <w:p>
            <w:r>
              <w:t>4.769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7.480</w:t>
            </w:r>
          </w:p>
        </w:tc>
        <w:tc>
          <w:tcPr>
            <w:vAlign w:val="center"/>
          </w:tcPr>
          <w:p>
            <w:r>
              <w:t>7.480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1.418</w:t>
            </w:r>
          </w:p>
        </w:tc>
        <w:tc>
          <w:tcPr>
            <w:vAlign w:val="center"/>
          </w:tcPr>
          <w:p>
            <w:r>
              <w:t>1.418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7.587</w:t>
            </w:r>
          </w:p>
        </w:tc>
        <w:tc>
          <w:tcPr>
            <w:vAlign w:val="center"/>
          </w:tcPr>
          <w:p>
            <w:r>
              <w:t>7.587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1.695</w:t>
            </w:r>
          </w:p>
        </w:tc>
        <w:tc>
          <w:tcPr>
            <w:vAlign w:val="center"/>
          </w:tcPr>
          <w:p>
            <w:r>
              <w:t>5.085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0.405</w:t>
            </w:r>
          </w:p>
        </w:tc>
        <w:tc>
          <w:tcPr>
            <w:vAlign w:val="center"/>
          </w:tcPr>
          <w:p>
            <w:r>
              <w:t>0.405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1.545</w:t>
            </w:r>
          </w:p>
        </w:tc>
        <w:tc>
          <w:tcPr>
            <w:vAlign w:val="center"/>
          </w:tcPr>
          <w:p>
            <w:r>
              <w:t>1.545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2.995</w:t>
            </w:r>
          </w:p>
        </w:tc>
        <w:tc>
          <w:tcPr>
            <w:vAlign w:val="center"/>
          </w:tcPr>
          <w:p>
            <w:r>
              <w:t>2.995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3.791</w:t>
            </w:r>
          </w:p>
        </w:tc>
        <w:tc>
          <w:tcPr>
            <w:vAlign w:val="center"/>
          </w:tcPr>
          <w:p>
            <w:r>
              <w:t>3.791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4.669</w:t>
            </w:r>
          </w:p>
        </w:tc>
        <w:tc>
          <w:tcPr>
            <w:vAlign w:val="center"/>
          </w:tcPr>
          <w:p>
            <w:r>
              <w:t>4.669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2.096</w:t>
            </w:r>
          </w:p>
        </w:tc>
        <w:tc>
          <w:tcPr>
            <w:vAlign w:val="center"/>
          </w:tcPr>
          <w:p>
            <w:r>
              <w:t>2.096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133.838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3.579</w:t>
            </w:r>
          </w:p>
        </w:tc>
        <w:tc>
          <w:tcPr>
            <w:vAlign w:val="center"/>
          </w:tcPr>
          <w:p>
            <w:r>
              <w:t>32.211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2.838</w:t>
            </w:r>
          </w:p>
        </w:tc>
        <w:tc>
          <w:tcPr>
            <w:vAlign w:val="center"/>
          </w:tcPr>
          <w:p>
            <w:r>
              <w:t>2.838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3.877</w:t>
            </w:r>
          </w:p>
        </w:tc>
        <w:tc>
          <w:tcPr>
            <w:vAlign w:val="center"/>
          </w:tcPr>
          <w:p>
            <w:r>
              <w:t>3.877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7.431</w:t>
            </w:r>
          </w:p>
        </w:tc>
        <w:tc>
          <w:tcPr>
            <w:vAlign w:val="center"/>
          </w:tcPr>
          <w:p>
            <w:r>
              <w:t>22.293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2.396</w:t>
            </w:r>
          </w:p>
        </w:tc>
        <w:tc>
          <w:tcPr>
            <w:vAlign w:val="center"/>
          </w:tcPr>
          <w:p>
            <w:r>
              <w:t>2.396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1.973</w:t>
            </w:r>
          </w:p>
        </w:tc>
        <w:tc>
          <w:tcPr>
            <w:vAlign w:val="center"/>
          </w:tcPr>
          <w:p>
            <w:r>
              <w:t>1.973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6.878</w:t>
            </w:r>
          </w:p>
        </w:tc>
        <w:tc>
          <w:tcPr>
            <w:vAlign w:val="center"/>
          </w:tcPr>
          <w:p>
            <w:r>
              <w:t>20.633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58.800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1.848</w:t>
            </w:r>
          </w:p>
        </w:tc>
        <w:tc>
          <w:tcPr>
            <w:vAlign w:val="center"/>
          </w:tcPr>
          <w:p>
            <w:r>
              <w:t>3.696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4.190</w:t>
            </w:r>
          </w:p>
        </w:tc>
        <w:tc>
          <w:tcPr>
            <w:vAlign w:val="center"/>
          </w:tcPr>
          <w:p>
            <w:r>
              <w:t>4.190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3.162</w:t>
            </w:r>
          </w:p>
        </w:tc>
        <w:tc>
          <w:tcPr>
            <w:vAlign w:val="center"/>
          </w:tcPr>
          <w:p>
            <w:r>
              <w:t>3.162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2.990</w:t>
            </w:r>
          </w:p>
        </w:tc>
        <w:tc>
          <w:tcPr>
            <w:vAlign w:val="center"/>
          </w:tcPr>
          <w:p>
            <w:r>
              <w:t>2.990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4.028</w:t>
            </w:r>
          </w:p>
        </w:tc>
        <w:tc>
          <w:tcPr>
            <w:vAlign w:val="center"/>
          </w:tcPr>
          <w:p>
            <w:r>
              <w:t>4.028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3.149</w:t>
            </w:r>
          </w:p>
        </w:tc>
        <w:tc>
          <w:tcPr>
            <w:vAlign w:val="center"/>
          </w:tcPr>
          <w:p>
            <w:r>
              <w:t>3.149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2.623</w:t>
            </w:r>
          </w:p>
        </w:tc>
        <w:tc>
          <w:tcPr>
            <w:vAlign w:val="center"/>
          </w:tcPr>
          <w:p>
            <w:r>
              <w:t>2.623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168.856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10.631</w:t>
            </w:r>
          </w:p>
        </w:tc>
        <w:tc>
          <w:tcPr>
            <w:vAlign w:val="center"/>
          </w:tcPr>
          <w:p>
            <w:r>
              <w:t>10.631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2.396</w:t>
            </w:r>
          </w:p>
        </w:tc>
        <w:tc>
          <w:tcPr>
            <w:vAlign w:val="center"/>
          </w:tcPr>
          <w:p>
            <w:r>
              <w:t>4.792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0.266</w:t>
            </w:r>
          </w:p>
        </w:tc>
        <w:tc>
          <w:tcPr>
            <w:vAlign w:val="center"/>
          </w:tcPr>
          <w:p>
            <w:r>
              <w:t>0.266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6.326</w:t>
            </w:r>
          </w:p>
        </w:tc>
        <w:tc>
          <w:tcPr>
            <w:vAlign w:val="center"/>
          </w:tcPr>
          <w:p>
            <w:r>
              <w:t>6.326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1.568</w:t>
            </w:r>
          </w:p>
        </w:tc>
        <w:tc>
          <w:tcPr>
            <w:vAlign w:val="center"/>
          </w:tcPr>
          <w:p>
            <w:r>
              <w:t>1.568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6.612</w:t>
            </w:r>
          </w:p>
        </w:tc>
        <w:tc>
          <w:tcPr>
            <w:vAlign w:val="center"/>
          </w:tcPr>
          <w:p>
            <w:r>
              <w:t>6.612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16.189</w:t>
            </w:r>
          </w:p>
        </w:tc>
        <w:tc>
          <w:tcPr>
            <w:vAlign w:val="center"/>
          </w:tcPr>
          <w:p>
            <w:r>
              <w:t>16.189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1.346</w:t>
            </w:r>
          </w:p>
        </w:tc>
        <w:tc>
          <w:tcPr>
            <w:vAlign w:val="center"/>
          </w:tcPr>
          <w:p>
            <w:r>
              <w:t>1.346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1.721</w:t>
            </w:r>
          </w:p>
        </w:tc>
        <w:tc>
          <w:tcPr>
            <w:vAlign w:val="center"/>
          </w:tcPr>
          <w:p>
            <w:r>
              <w:t>1.721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1.682</w:t>
            </w:r>
          </w:p>
        </w:tc>
        <w:tc>
          <w:tcPr>
            <w:vAlign w:val="center"/>
          </w:tcPr>
          <w:p>
            <w:r>
              <w:t>1.682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2.460</w:t>
            </w:r>
          </w:p>
        </w:tc>
        <w:tc>
          <w:tcPr>
            <w:vAlign w:val="center"/>
          </w:tcPr>
          <w:p>
            <w:r>
              <w:t>2.460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7.263</w:t>
            </w:r>
          </w:p>
        </w:tc>
        <w:tc>
          <w:tcPr>
            <w:vAlign w:val="center"/>
          </w:tcPr>
          <w:p>
            <w:r>
              <w:t>7.263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74.095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2.096</w:t>
            </w:r>
          </w:p>
        </w:tc>
        <w:tc>
          <w:tcPr>
            <w:vAlign w:val="center"/>
          </w:tcPr>
          <w:p>
            <w:r>
              <w:t>2.096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2.096</w:t>
            </w:r>
          </w:p>
        </w:tc>
        <w:tc>
          <w:tcPr>
            <w:vAlign w:val="center"/>
          </w:tcPr>
          <w:p>
            <w:r>
              <w:t>6.289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8.250</w:t>
            </w:r>
          </w:p>
        </w:tc>
        <w:tc>
          <w:tcPr>
            <w:vAlign w:val="center"/>
          </w:tcPr>
          <w:p>
            <w:r>
              <w:t>8.250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3.852</w:t>
            </w:r>
          </w:p>
        </w:tc>
        <w:tc>
          <w:tcPr>
            <w:vAlign w:val="center"/>
          </w:tcPr>
          <w:p>
            <w:r>
              <w:t>23.113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1.719</w:t>
            </w:r>
          </w:p>
        </w:tc>
        <w:tc>
          <w:tcPr>
            <w:vAlign w:val="center"/>
          </w:tcPr>
          <w:p>
            <w:r>
              <w:t>1.719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3.360</w:t>
            </w:r>
          </w:p>
        </w:tc>
        <w:tc>
          <w:tcPr>
            <w:vAlign w:val="center"/>
          </w:tcPr>
          <w:p>
            <w:r>
              <w:t>3.360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10.631</w:t>
            </w:r>
          </w:p>
        </w:tc>
        <w:tc>
          <w:tcPr>
            <w:vAlign w:val="center"/>
          </w:tcPr>
          <w:p>
            <w:r>
              <w:t>10.631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2.685</w:t>
            </w:r>
          </w:p>
        </w:tc>
        <w:tc>
          <w:tcPr>
            <w:vAlign w:val="center"/>
          </w:tcPr>
          <w:p>
            <w:r>
              <w:t>2.685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2.980</w:t>
            </w:r>
          </w:p>
        </w:tc>
        <w:tc>
          <w:tcPr>
            <w:vAlign w:val="center"/>
          </w:tcPr>
          <w:p>
            <w:r>
              <w:t>2.980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2.096</w:t>
            </w:r>
          </w:p>
        </w:tc>
        <w:tc>
          <w:tcPr>
            <w:vAlign w:val="center"/>
          </w:tcPr>
          <w:p>
            <w:r>
              <w:t>4.193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2.670</w:t>
            </w:r>
          </w:p>
        </w:tc>
        <w:tc>
          <w:tcPr>
            <w:vAlign w:val="center"/>
          </w:tcPr>
          <w:p>
            <w:r>
              <w:t>2.670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2.589</w:t>
            </w:r>
          </w:p>
        </w:tc>
        <w:tc>
          <w:tcPr>
            <w:vAlign w:val="center"/>
          </w:tcPr>
          <w:p>
            <w:r>
              <w:t>2.589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26.898</w:t>
            </w:r>
          </w:p>
        </w:tc>
        <w:tc>
          <w:tcPr>
            <w:vAlign w:val="center"/>
          </w:tcPr>
          <w:p>
            <w:r>
              <w:t>26.898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110.074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1934"/>
      <w:r>
        <w:rPr>
          <w:kern w:val="2"/>
          <w:szCs w:val="24"/>
          <w:lang w:val="en-US"/>
        </w:rPr>
        <w:t>总体热工性能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708"/>
        <w:gridCol w:w="1821"/>
        <w:gridCol w:w="1934"/>
        <w:gridCol w:w="1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486.86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4" w:name="_Toc2218"/>
      <w:r>
        <w:rPr>
          <w:kern w:val="2"/>
          <w:szCs w:val="24"/>
          <w:lang w:val="en-US"/>
        </w:rPr>
        <w:t>外门构造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金属三防门(挤塑型聚苯乙烯泡沫板)</w:t>
            </w:r>
          </w:p>
        </w:tc>
        <w:tc>
          <w:tcPr>
            <w:vAlign w:val="center"/>
          </w:tcPr>
          <w:p>
            <w:r>
              <w:t>13.15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13.15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5" w:name="_Toc25022"/>
      <w:r>
        <w:rPr>
          <w:kern w:val="2"/>
          <w:szCs w:val="24"/>
          <w:lang w:val="en-US"/>
        </w:rPr>
        <w:t>周边地面-控温</w:t>
      </w:r>
      <w:bookmarkEnd w:id="6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6" w:name="_Toc183"/>
      <w:r>
        <w:rPr>
          <w:kern w:val="2"/>
          <w:szCs w:val="24"/>
          <w:lang w:val="en-US"/>
        </w:rPr>
        <w:t>周边地面构造一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7" w:name="_Toc9949"/>
      <w:r>
        <w:rPr>
          <w:kern w:val="2"/>
          <w:szCs w:val="24"/>
          <w:lang w:val="en-US"/>
        </w:rPr>
        <w:t>非周边地面-控温</w:t>
      </w:r>
      <w:bookmarkEnd w:id="67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8" w:name="_Toc26149"/>
      <w:r>
        <w:rPr>
          <w:kern w:val="2"/>
          <w:szCs w:val="24"/>
          <w:lang w:val="en-US"/>
        </w:rPr>
        <w:t>非周边地面构造一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9" w:name="_Toc8784"/>
      <w:r>
        <w:rPr>
          <w:kern w:val="2"/>
          <w:szCs w:val="24"/>
          <w:lang w:val="en-US"/>
        </w:rPr>
        <w:t>采暖地下室外墙</w:t>
      </w:r>
      <w:bookmarkEnd w:id="6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0" w:name="_Toc4665"/>
      <w:r>
        <w:rPr>
          <w:kern w:val="2"/>
          <w:szCs w:val="24"/>
          <w:lang w:val="en-US"/>
        </w:rPr>
        <w:t>可开启面积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91.34</w:t>
            </w:r>
          </w:p>
        </w:tc>
        <w:tc>
          <w:tcPr>
            <w:vAlign w:val="center"/>
          </w:tcPr>
          <w:p>
            <w:r>
              <w:t>M0921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restart"/>
            <w:vAlign w:val="center"/>
          </w:tcPr>
          <w:p>
            <w:r>
              <w:t>0.12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M0921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6.88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1"/>
            <w:vAlign w:val="center"/>
          </w:tcPr>
          <w:p>
            <w:r>
              <w:t>《辽宁省公共建筑节能设计标准》(DB21/T 1899-2011)第4.2.6条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1"/>
            <w:vAlign w:val="center"/>
          </w:tcPr>
          <w:p>
            <w:r>
              <w:t>外窗开启比≥12%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1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1" w:name="_Toc24048"/>
      <w:r>
        <w:rPr>
          <w:kern w:val="2"/>
          <w:szCs w:val="24"/>
          <w:lang w:val="en-US"/>
        </w:rPr>
        <w:t>外窗气密性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 xml:space="preserve">6级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《辽宁省公共建筑节能设计标准》(DB21/T 1899-2011)第4.3.4条，分级与检测方法《建筑外门窗气密，水密，抗风压性能分级及检测方法》(GB/T 7106-2008)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外窗气密性不应低于《建筑外门窗气密，水密，抗风压性能分级及检测方法》(GB/T 7106-2008)的6级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2" w:name="_Toc20071"/>
      <w:r>
        <w:rPr>
          <w:kern w:val="2"/>
          <w:szCs w:val="24"/>
          <w:lang w:val="en-US"/>
        </w:rPr>
        <w:t>幕墙气密性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《辽宁省公共建筑节能设计标准》(DB21/T 1899-2011)第4.3.4条，分级与检测方法《建筑幕墙物理性能分级》(GB/T21086)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幕墙气密性不应低于《建筑幕墙物理性能分级》(GB/T21086)的3级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3" w:name="_Toc20570"/>
      <w:r>
        <w:rPr>
          <w:kern w:val="2"/>
          <w:szCs w:val="24"/>
          <w:lang w:val="en-US"/>
        </w:rPr>
        <w:t>综合权衡</w:t>
      </w:r>
      <w:bookmarkEnd w:id="73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4" w:name="_Toc9708"/>
      <w:r>
        <w:rPr>
          <w:kern w:val="2"/>
          <w:szCs w:val="24"/>
          <w:lang w:val="en-US"/>
        </w:rPr>
        <w:t>计算条件</w:t>
      </w:r>
      <w:bookmarkEnd w:id="74"/>
    </w:p>
    <w:p/>
    <w:bookmarkEnd w:id="0"/>
    <w:tbl>
      <w:tblPr>
        <w:tblStyle w:val="18"/>
        <w:tblW w:w="518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760"/>
        <w:gridCol w:w="981"/>
        <w:gridCol w:w="1043"/>
        <w:gridCol w:w="1037"/>
        <w:gridCol w:w="946"/>
        <w:gridCol w:w="1006"/>
        <w:gridCol w:w="10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8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1"/>
          </w:p>
        </w:tc>
        <w:tc>
          <w:tcPr>
            <w:tcW w:w="155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0.31</w:t>
            </w:r>
            <w:bookmarkEnd w:id="3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0.31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4.00</w:t>
            </w:r>
            <w:bookmarkEnd w:id="9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屋顶透明部分遮阳系数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11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bookmarkStart w:id="75" w:name="参照建筑天窗S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12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0.09</w:t>
            </w:r>
            <w:bookmarkEnd w:id="16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非周边地面热阻R[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0.09</w:t>
            </w:r>
            <w:bookmarkEnd w:id="18"/>
          </w:p>
        </w:tc>
        <w:tc>
          <w:tcPr>
            <w:tcW w:w="1556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1.80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9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41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38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遮阳</w:t>
            </w:r>
          </w:p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22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44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遮阳</w:t>
            </w:r>
          </w:p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  <w:bookmarkEnd w:id="20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2.30</w:t>
            </w:r>
            <w:bookmarkEnd w:id="21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22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  <w:bookmarkEnd w:id="23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24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26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2.30</w:t>
            </w:r>
            <w:bookmarkEnd w:id="27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28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76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76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29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2.30</w:t>
            </w:r>
            <w:bookmarkEnd w:id="32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33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77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0.11</w:t>
            </w:r>
            <w:bookmarkEnd w:id="77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78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78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79" w:name="参照建筑外窗S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8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0.13</w:t>
            </w:r>
            <w:bookmarkEnd w:id="80"/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8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2.30</w:t>
            </w:r>
            <w:bookmarkEnd w:id="81"/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82" w:name="外窗S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82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83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0.13</w:t>
            </w:r>
            <w:bookmarkEnd w:id="83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84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84"/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85" w:name="参照建筑外窗S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45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86" w:name="_Toc21156"/>
      <w:r>
        <w:rPr>
          <w:kern w:val="2"/>
          <w:szCs w:val="24"/>
          <w:lang w:val="en-US"/>
        </w:rPr>
        <w:t>综合权衡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参照建筑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瓦度值(W/K)</w:t>
            </w:r>
          </w:p>
        </w:tc>
        <w:tc>
          <w:tcPr>
            <w:vAlign w:val="center"/>
          </w:tcPr>
          <w:p>
            <w:r>
              <w:t>2096.00</w:t>
            </w:r>
          </w:p>
        </w:tc>
        <w:tc>
          <w:tcPr>
            <w:vAlign w:val="center"/>
          </w:tcPr>
          <w:p>
            <w:r>
              <w:t>2653.38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  <w:vAlign w:val="center"/>
          </w:tcPr>
          <w:p>
            <w:r>
              <w:t>《辽宁省公共建筑节能设计标准》(DB21/T 1899-2011)附录B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设计建筑的能耗不大于参照建筑的能耗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87" w:name="_Toc17704"/>
      <w:r>
        <w:rPr>
          <w:kern w:val="2"/>
          <w:szCs w:val="24"/>
          <w:lang w:val="en-US"/>
        </w:rPr>
        <w:t>结论</w:t>
      </w:r>
      <w:bookmarkEnd w:id="8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可开启面积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综合权衡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F7275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32F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jpe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L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27</Pages>
  <Words>6836</Words>
  <Characters>13302</Characters>
  <Lines>42</Lines>
  <Paragraphs>12</Paragraphs>
  <TotalTime>1</TotalTime>
  <ScaleCrop>false</ScaleCrop>
  <LinksUpToDate>false</LinksUpToDate>
  <CharactersWithSpaces>13556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2021-12-20T12:27:00Z</dcterms:created>
  <dc:creator>城</dc:creator>
  <cp:lastModifiedBy>城</cp:lastModifiedBy>
  <dcterms:modified xsi:type="dcterms:W3CDTF">2021-12-20T12:28:37Z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3945B7BD67854667B8A26D6DF8D3B3F7</vt:lpwstr>
  </property>
  <property fmtid="{D5CDD505-2E9C-101B-9397-08002B2CF9AE}" pid="3" name="KSOProductBuildVer">
    <vt:lpwstr>2052-11.1.0.11194</vt:lpwstr>
  </property>
</Properties>
</file>