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C2DC3" w:rsidRDefault="00D40158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:rsidR="00301B3E" w:rsidRPr="00AC2DC3" w:rsidRDefault="00301B3E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:rsidR="00D40158" w:rsidRPr="00AC2DC3" w:rsidRDefault="00DE5AEF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:rsidR="00083664" w:rsidRPr="00AC2DC3" w:rsidRDefault="00083664" w:rsidP="0055044E">
      <w:pPr>
        <w:pStyle w:val="af0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0" w:name="工程名称"/>
            <w:bookmarkEnd w:id="0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1" w:name="设计编号"/>
            <w:bookmarkEnd w:id="1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2" w:name="建设单位"/>
            <w:bookmarkEnd w:id="2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3" w:name="设计单位"/>
            <w:bookmarkEnd w:id="3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4" w:name="审核人"/>
            <w:bookmarkEnd w:id="4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5" w:name="审定人"/>
            <w:bookmarkEnd w:id="5"/>
          </w:p>
        </w:tc>
      </w:tr>
      <w:tr w:rsidR="0036330B" w:rsidRPr="00AC2DC3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:rsidR="0036330B" w:rsidRPr="00AC2DC3" w:rsidRDefault="0036330B" w:rsidP="0055044E">
            <w:pPr>
              <w:pStyle w:val="af0"/>
              <w:jc w:val="center"/>
            </w:pPr>
            <w:bookmarkStart w:id="6" w:name="计算日期"/>
            <w:r>
              <w:t>2021年12月23日</w:t>
            </w:r>
            <w:bookmarkEnd w:id="6"/>
          </w:p>
        </w:tc>
      </w:tr>
    </w:tbl>
    <w:p w:rsidR="00CE28AA" w:rsidRPr="00AC2DC3" w:rsidRDefault="00CE28AA" w:rsidP="0055044E">
      <w:pPr>
        <w:pStyle w:val="af0"/>
        <w:rPr>
          <w:sz w:val="30"/>
          <w:szCs w:val="32"/>
        </w:rPr>
      </w:pPr>
    </w:p>
    <w:p w:rsidR="00F11B75" w:rsidRPr="00AC2DC3" w:rsidRDefault="00F11B75" w:rsidP="0055044E">
      <w:pPr>
        <w:pStyle w:val="af0"/>
        <w:jc w:val="center"/>
        <w:rPr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>
            <wp:extent cx="2171928" cy="217192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7A" w:rsidRDefault="00AE207A">
      <w:pPr>
        <w:pStyle w:val="af0"/>
        <w:jc w:val="center"/>
        <w:rPr>
          <w:sz w:val="30"/>
          <w:szCs w:val="32"/>
        </w:rPr>
      </w:pPr>
    </w:p>
    <w:p w:rsidR="00F11B75" w:rsidRPr="00AC2DC3" w:rsidRDefault="00F11B75" w:rsidP="0055044E">
      <w:pPr>
        <w:pStyle w:val="af0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f0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采光分析DALI2020采光分析</w:t>
            </w:r>
            <w:r w:rsidR="00C15DF5" w:rsidRPr="00AC2DC3">
              <w:rPr>
                <w:rFonts w:hint="eastAsia"/>
              </w:rPr>
              <w:t>DALI</w:t>
            </w:r>
            <w:bookmarkEnd w:id="8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20200808(SP1)</w:t>
            </w:r>
            <w:bookmarkEnd w:id="9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</w:tcPr>
          <w:p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10" w:name="正版授权码"/>
            <w:r>
              <w:t>T19958301185</w:t>
            </w:r>
            <w:bookmarkEnd w:id="10"/>
          </w:p>
        </w:tc>
      </w:tr>
      <w:tr w:rsidR="00E22381" w:rsidRPr="00AC2DC3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:rsidR="00E22381" w:rsidRPr="00AC2DC3" w:rsidRDefault="001B14CC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11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:rsidR="00E80F1A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91187282" w:history="1">
        <w:r w:rsidR="00E80F1A" w:rsidRPr="00851626">
          <w:rPr>
            <w:rStyle w:val="a8"/>
          </w:rPr>
          <w:t>1.</w:t>
        </w:r>
        <w:r w:rsidR="00E80F1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E80F1A" w:rsidRPr="00851626">
          <w:rPr>
            <w:rStyle w:val="a8"/>
          </w:rPr>
          <w:t>建筑概况</w:t>
        </w:r>
        <w:r w:rsidR="00E80F1A">
          <w:rPr>
            <w:webHidden/>
          </w:rPr>
          <w:tab/>
        </w:r>
        <w:r w:rsidR="00E80F1A">
          <w:rPr>
            <w:webHidden/>
          </w:rPr>
          <w:fldChar w:fldCharType="begin"/>
        </w:r>
        <w:r w:rsidR="00E80F1A">
          <w:rPr>
            <w:webHidden/>
          </w:rPr>
          <w:instrText xml:space="preserve"> PAGEREF _Toc91187282 \h </w:instrText>
        </w:r>
        <w:r w:rsidR="00E80F1A">
          <w:rPr>
            <w:webHidden/>
          </w:rPr>
        </w:r>
        <w:r w:rsidR="00E80F1A">
          <w:rPr>
            <w:webHidden/>
          </w:rPr>
          <w:fldChar w:fldCharType="separate"/>
        </w:r>
        <w:r w:rsidR="00E80F1A">
          <w:rPr>
            <w:webHidden/>
          </w:rPr>
          <w:t>4</w:t>
        </w:r>
        <w:r w:rsidR="00E80F1A">
          <w:rPr>
            <w:webHidden/>
          </w:rPr>
          <w:fldChar w:fldCharType="end"/>
        </w:r>
      </w:hyperlink>
    </w:p>
    <w:p w:rsidR="00E80F1A" w:rsidRDefault="00E80F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87283" w:history="1">
        <w:r w:rsidRPr="00851626">
          <w:rPr>
            <w:rStyle w:val="a8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1626">
          <w:rPr>
            <w:rStyle w:val="a8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87284" w:history="1">
        <w:r w:rsidRPr="00851626">
          <w:rPr>
            <w:rStyle w:val="a8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1626">
          <w:rPr>
            <w:rStyle w:val="a8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87285" w:history="1">
        <w:r w:rsidRPr="00851626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1626">
          <w:rPr>
            <w:rStyle w:val="a8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87286" w:history="1">
        <w:r w:rsidRPr="00851626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1626">
          <w:rPr>
            <w:rStyle w:val="a8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87287" w:history="1">
        <w:r w:rsidRPr="00851626">
          <w:rPr>
            <w:rStyle w:val="a8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1626">
          <w:rPr>
            <w:rStyle w:val="a8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87288" w:history="1">
        <w:r w:rsidRPr="0085162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1626">
          <w:rPr>
            <w:rStyle w:val="a8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87289" w:history="1">
        <w:r w:rsidRPr="00851626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1626">
          <w:rPr>
            <w:rStyle w:val="a8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87290" w:history="1">
        <w:r w:rsidRPr="00851626">
          <w:rPr>
            <w:rStyle w:val="a8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1626">
          <w:rPr>
            <w:rStyle w:val="a8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87291" w:history="1">
        <w:r w:rsidRPr="00851626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1626">
          <w:rPr>
            <w:rStyle w:val="a8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87292" w:history="1">
        <w:r w:rsidRPr="00851626">
          <w:rPr>
            <w:rStyle w:val="a8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1626">
          <w:rPr>
            <w:rStyle w:val="a8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87293" w:history="1">
        <w:r w:rsidRPr="00851626">
          <w:rPr>
            <w:rStyle w:val="a8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1626">
          <w:rPr>
            <w:rStyle w:val="a8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187294" w:history="1">
        <w:r w:rsidRPr="00851626">
          <w:rPr>
            <w:rStyle w:val="a8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1626">
          <w:rPr>
            <w:rStyle w:val="a8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187295" w:history="1">
        <w:r w:rsidRPr="00851626">
          <w:rPr>
            <w:rStyle w:val="a8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1626">
          <w:rPr>
            <w:rStyle w:val="a8"/>
          </w:rPr>
          <w:t>玻璃幕墙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187296" w:history="1">
        <w:r w:rsidRPr="00851626">
          <w:rPr>
            <w:rStyle w:val="a8"/>
            <w:lang w:val="en-GB"/>
          </w:rPr>
          <w:t>5.3.3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1626">
          <w:rPr>
            <w:rStyle w:val="a8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87297" w:history="1">
        <w:r w:rsidRPr="00851626">
          <w:rPr>
            <w:rStyle w:val="a8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1626">
          <w:rPr>
            <w:rStyle w:val="a8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87298" w:history="1">
        <w:r w:rsidRPr="00851626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1626">
          <w:rPr>
            <w:rStyle w:val="a8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187299" w:history="1">
        <w:r w:rsidRPr="00851626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51626">
          <w:rPr>
            <w:rStyle w:val="a8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87300" w:history="1">
        <w:r w:rsidRPr="00851626">
          <w:rPr>
            <w:rStyle w:val="a8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1626">
          <w:rPr>
            <w:rStyle w:val="a8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E80F1A" w:rsidRDefault="00E80F1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187301" w:history="1">
        <w:r w:rsidRPr="00851626">
          <w:rPr>
            <w:rStyle w:val="a8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51626">
          <w:rPr>
            <w:rStyle w:val="a8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_Toc91187301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</w:p>
    <w:p w:rsidR="001B14CC" w:rsidRPr="00AC2DC3" w:rsidRDefault="001B14CC" w:rsidP="004F57F1">
      <w:pPr>
        <w:pStyle w:val="1"/>
        <w:rPr>
          <w:rFonts w:ascii="微软雅黑" w:hAnsi="微软雅黑"/>
        </w:rPr>
      </w:pPr>
      <w:bookmarkStart w:id="12" w:name="_Toc91187282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0"/>
        <w:gridCol w:w="2624"/>
        <w:gridCol w:w="1754"/>
        <w:gridCol w:w="2074"/>
      </w:tblGrid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3" w:name="光气候分区"/>
            <w:r w:rsidRPr="00AC2DC3">
              <w:rPr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4" w:name="光气候系数K"/>
            <w:r w:rsidRPr="00AC2DC3">
              <w:rPr>
                <w:lang w:val="en-US"/>
              </w:rPr>
              <w:t>1.10</w:t>
            </w:r>
            <w:bookmarkEnd w:id="14"/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 w:rsidRPr="00AC2DC3">
              <w:rPr>
                <w:rFonts w:hint="eastAsia"/>
                <w:lang w:val="en-US"/>
              </w:rPr>
              <w:t>7346.14</w:t>
            </w:r>
            <w:bookmarkEnd w:id="15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6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 w:rsidRPr="00AC2DC3">
              <w:rPr>
                <w:rFonts w:hint="eastAsia"/>
                <w:lang w:val="en-US"/>
              </w:rPr>
              <w:t>8</w:t>
            </w:r>
            <w:bookmarkEnd w:id="17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8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 w:rsidRPr="00AC2DC3">
              <w:rPr>
                <w:rFonts w:hint="eastAsia"/>
                <w:lang w:val="en-US"/>
              </w:rPr>
              <w:t>26.20</w:t>
            </w:r>
            <w:bookmarkEnd w:id="19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:rsidTr="001B14CC">
        <w:tc>
          <w:tcPr>
            <w:tcW w:w="2448" w:type="dxa"/>
            <w:shd w:val="clear" w:color="auto" w:fill="E6E6E6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:rsidR="001B14CC" w:rsidRPr="00AC2DC3" w:rsidRDefault="001B14CC" w:rsidP="0055044E">
            <w:pPr>
              <w:pStyle w:val="af0"/>
              <w:rPr>
                <w:lang w:val="en-US"/>
              </w:rPr>
            </w:pPr>
          </w:p>
        </w:tc>
      </w:tr>
    </w:tbl>
    <w:p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:rsidR="00837670" w:rsidRPr="00AC2DC3" w:rsidRDefault="00837670" w:rsidP="004F57F1">
      <w:pPr>
        <w:pStyle w:val="1"/>
        <w:rPr>
          <w:rFonts w:ascii="微软雅黑" w:hAnsi="微软雅黑"/>
        </w:rPr>
      </w:pPr>
      <w:bookmarkStart w:id="21" w:name="_Toc91187283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21"/>
    </w:p>
    <w:p w:rsidR="00393106" w:rsidRPr="00AC2DC3" w:rsidRDefault="00393106" w:rsidP="0055044E">
      <w:pPr>
        <w:pStyle w:val="af0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:rsidR="00BF597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:rsidR="00B86B1C" w:rsidRPr="00AC2DC3" w:rsidRDefault="00180509" w:rsidP="004F57F1">
      <w:pPr>
        <w:pStyle w:val="1"/>
        <w:rPr>
          <w:rFonts w:ascii="微软雅黑" w:hAnsi="微软雅黑"/>
        </w:rPr>
      </w:pPr>
      <w:bookmarkStart w:id="22" w:name="_Toc91187284"/>
      <w:r w:rsidRPr="00AC2DC3">
        <w:rPr>
          <w:rFonts w:ascii="微软雅黑" w:hAnsi="微软雅黑" w:hint="eastAsia"/>
        </w:rPr>
        <w:t>分析依据</w:t>
      </w:r>
      <w:bookmarkEnd w:id="22"/>
    </w:p>
    <w:p w:rsidR="000A6EC1" w:rsidRPr="00AC2DC3" w:rsidRDefault="0078389D" w:rsidP="006D1684">
      <w:pPr>
        <w:pStyle w:val="2"/>
        <w:rPr>
          <w:rFonts w:ascii="微软雅黑" w:hAnsi="微软雅黑"/>
        </w:rPr>
      </w:pPr>
      <w:bookmarkStart w:id="23" w:name="_Toc91187285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3"/>
    </w:p>
    <w:p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:rsidR="00D02D59" w:rsidRPr="00AC2DC3" w:rsidRDefault="002A4519" w:rsidP="006D1684">
      <w:pPr>
        <w:pStyle w:val="2"/>
        <w:rPr>
          <w:rFonts w:ascii="微软雅黑" w:hAnsi="微软雅黑"/>
        </w:rPr>
      </w:pPr>
      <w:bookmarkStart w:id="24" w:name="_Toc91187286"/>
      <w:r w:rsidRPr="00AC2DC3">
        <w:rPr>
          <w:rFonts w:ascii="微软雅黑" w:hAnsi="微软雅黑" w:hint="eastAsia"/>
        </w:rPr>
        <w:t>标准要求</w:t>
      </w:r>
      <w:bookmarkEnd w:id="24"/>
    </w:p>
    <w:p w:rsidR="00D02D59" w:rsidRPr="00AC2DC3" w:rsidRDefault="00D02D59" w:rsidP="0055044E">
      <w:pPr>
        <w:pStyle w:val="af0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:rsidR="008138E5" w:rsidRPr="00AC2DC3" w:rsidRDefault="006E2DB9" w:rsidP="008138E5">
      <w:pPr>
        <w:pStyle w:val="ab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:rsidR="008138E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:rsidR="008138E5" w:rsidRPr="00AC2DC3" w:rsidRDefault="008138E5" w:rsidP="0055044E">
      <w:pPr>
        <w:pStyle w:val="af0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t>20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t>23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t>25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:rsidR="008138E5" w:rsidRPr="00AC2DC3" w:rsidRDefault="008138E5" w:rsidP="0055044E">
            <w:pPr>
              <w:pStyle w:val="af0"/>
              <w:jc w:val="center"/>
            </w:pPr>
            <w:r w:rsidRPr="00AC2DC3">
              <w:t>28</w:t>
            </w:r>
          </w:p>
        </w:tc>
      </w:tr>
    </w:tbl>
    <w:p w:rsidR="008138E5" w:rsidRPr="00AC2DC3" w:rsidRDefault="008138E5" w:rsidP="008138E5">
      <w:pPr>
        <w:pStyle w:val="ab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:rsidR="00725EDE" w:rsidRPr="00AC2DC3" w:rsidRDefault="00725EDE" w:rsidP="0055044E">
      <w:pPr>
        <w:pStyle w:val="af0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:rsidR="00725EDE" w:rsidRPr="00AC2DC3" w:rsidRDefault="00725EDE" w:rsidP="0055044E">
      <w:pPr>
        <w:pStyle w:val="af0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:rsidR="00725EDE" w:rsidRPr="00AC2DC3" w:rsidRDefault="00725EDE" w:rsidP="0055044E">
      <w:pPr>
        <w:pStyle w:val="af0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:rsidR="00725EDE" w:rsidRPr="00AC2DC3" w:rsidRDefault="00725EDE" w:rsidP="0055044E">
      <w:pPr>
        <w:pStyle w:val="af0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:rsidR="00725EDE" w:rsidRPr="00AC2DC3" w:rsidRDefault="00725EDE" w:rsidP="0055044E">
      <w:pPr>
        <w:pStyle w:val="af0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  <w:bookmarkStart w:id="25" w:name="_GoBack"/>
      <w:bookmarkEnd w:id="25"/>
    </w:p>
    <w:p w:rsidR="00725EDE" w:rsidRPr="00AC2DC3" w:rsidRDefault="00725EDE" w:rsidP="0055044E">
      <w:pPr>
        <w:pStyle w:val="af0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:rsidR="00725EDE" w:rsidRPr="00AC2DC3" w:rsidRDefault="00725EDE" w:rsidP="0055044E">
      <w:pPr>
        <w:pStyle w:val="af0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6" w:name="眩光评价分值"/>
      <w:r w:rsidRPr="00AC2DC3">
        <w:t>3</w:t>
      </w:r>
      <w:bookmarkEnd w:id="26"/>
      <w:r w:rsidRPr="00AC2DC3">
        <w:t xml:space="preserve"> </w:t>
      </w:r>
      <w:r w:rsidRPr="00AC2DC3">
        <w:rPr>
          <w:rFonts w:hint="eastAsia"/>
        </w:rPr>
        <w:t>分。</w:t>
      </w:r>
    </w:p>
    <w:p w:rsidR="00301B3E" w:rsidRPr="00AC2DC3" w:rsidRDefault="00301B3E" w:rsidP="00301B3E">
      <w:pPr>
        <w:ind w:leftChars="300" w:left="630" w:right="180"/>
        <w:rPr>
          <w:szCs w:val="21"/>
        </w:rPr>
      </w:pPr>
    </w:p>
    <w:p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7" w:name="最大光均匀度要求"/>
      <w:r w:rsidRPr="00AC2DC3">
        <w:rPr>
          <w:rFonts w:hint="eastAsia"/>
          <w:lang w:val="en-US"/>
        </w:rPr>
        <w:t>6</w:t>
      </w:r>
      <w:bookmarkEnd w:id="27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:rsidR="004A008B" w:rsidRPr="00AC2DC3" w:rsidRDefault="004A008B" w:rsidP="004F57F1">
      <w:pPr>
        <w:pStyle w:val="1"/>
        <w:rPr>
          <w:rFonts w:ascii="微软雅黑" w:hAnsi="微软雅黑"/>
        </w:rPr>
      </w:pPr>
      <w:bookmarkStart w:id="28" w:name="_Toc91187287"/>
      <w:r w:rsidRPr="00AC2DC3">
        <w:rPr>
          <w:rFonts w:ascii="微软雅黑" w:hAnsi="微软雅黑" w:hint="eastAsia"/>
        </w:rPr>
        <w:t>应用软件与计算方法</w:t>
      </w:r>
      <w:bookmarkEnd w:id="28"/>
    </w:p>
    <w:p w:rsidR="004A008B" w:rsidRPr="00AC2DC3" w:rsidRDefault="004A008B" w:rsidP="006D1684">
      <w:pPr>
        <w:pStyle w:val="2"/>
        <w:rPr>
          <w:rFonts w:ascii="微软雅黑" w:hAnsi="微软雅黑"/>
        </w:rPr>
      </w:pPr>
      <w:bookmarkStart w:id="29" w:name="_Toc91187288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9"/>
    </w:p>
    <w:p w:rsidR="00F20DE5" w:rsidRPr="00AC2DC3" w:rsidRDefault="00F20DE5" w:rsidP="0055044E">
      <w:pPr>
        <w:pStyle w:val="af0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:rsidR="00F20DE5" w:rsidRPr="00AC2DC3" w:rsidRDefault="00C15DF5" w:rsidP="0055044E">
      <w:pPr>
        <w:pStyle w:val="af0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:rsidR="00DE15EB" w:rsidRPr="00AC2DC3" w:rsidRDefault="00DE15EB" w:rsidP="006D1684">
      <w:pPr>
        <w:pStyle w:val="2"/>
        <w:rPr>
          <w:rFonts w:ascii="微软雅黑" w:hAnsi="微软雅黑"/>
        </w:rPr>
      </w:pPr>
      <w:bookmarkStart w:id="30" w:name="_Toc91187289"/>
      <w:r w:rsidRPr="00AC2DC3">
        <w:rPr>
          <w:rFonts w:ascii="微软雅黑" w:hAnsi="微软雅黑" w:hint="eastAsia"/>
        </w:rPr>
        <w:t>计算原理</w:t>
      </w:r>
      <w:bookmarkEnd w:id="30"/>
    </w:p>
    <w:p w:rsidR="001463F5" w:rsidRPr="00AC2DC3" w:rsidRDefault="001463F5" w:rsidP="001463F5">
      <w:pPr>
        <w:pStyle w:val="ab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0pt;height:20.15pt" o:ole="">
            <v:imagedata r:id="rId14" o:title=""/>
          </v:shape>
          <o:OLEObject Type="Embed" ProgID="Equation.3" ShapeID="_x0000_i1026" DrawAspect="Content" ObjectID="_1701800118" r:id="rId15"/>
        </w:object>
      </w:r>
    </w:p>
    <w:p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>
          <v:shape id="_x0000_i1027" type="#_x0000_t75" style="width:135.85pt;height:36.85pt" o:ole="">
            <v:imagedata r:id="rId16" o:title=""/>
          </v:shape>
          <o:OLEObject Type="Embed" ProgID="Equation.3" ShapeID="_x0000_i1027" DrawAspect="Content" ObjectID="_1701800119" r:id="rId17"/>
        </w:object>
      </w:r>
    </w:p>
    <w:p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>
          <v:shape id="_x0000_i1028" type="#_x0000_t75" style="width:49.7pt;height:33pt" o:ole="">
            <v:imagedata r:id="rId18" o:title=""/>
          </v:shape>
          <o:OLEObject Type="Embed" ProgID="Equation.3" ShapeID="_x0000_i1028" DrawAspect="Content" ObjectID="_1701800120" r:id="rId19"/>
        </w:object>
      </w:r>
    </w:p>
    <w:p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>
          <v:shape id="_x0000_i1029" type="#_x0000_t75" style="width:420pt;height:18.85pt" o:ole="">
            <v:imagedata r:id="rId20" o:title=""/>
          </v:shape>
          <o:OLEObject Type="Embed" ProgID="Equation.3" ShapeID="_x0000_i1029" DrawAspect="Content" ObjectID="_1701800121" r:id="rId21"/>
        </w:object>
      </w:r>
    </w:p>
    <w:p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916196" w:rsidRPr="00AC2DC3" w:rsidRDefault="00916196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:rsidR="00C865E9" w:rsidRPr="00AC2DC3" w:rsidRDefault="00C865E9" w:rsidP="0055044E">
      <w:pPr>
        <w:pStyle w:val="af0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:rsidR="00BC17B9" w:rsidRPr="00AC2DC3" w:rsidRDefault="00E80F1A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>
            <wp:extent cx="2792095" cy="249809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7B9" w:rsidRPr="00AC2DC3" w:rsidRDefault="00BC17B9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:rsidR="00B86B1C" w:rsidRPr="00AC2DC3" w:rsidRDefault="00A47585" w:rsidP="004F57F1">
      <w:pPr>
        <w:pStyle w:val="1"/>
        <w:rPr>
          <w:rFonts w:ascii="微软雅黑" w:hAnsi="微软雅黑"/>
        </w:rPr>
      </w:pPr>
      <w:bookmarkStart w:id="31" w:name="_Toc91187290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31"/>
    </w:p>
    <w:p w:rsidR="00DE15EB" w:rsidRPr="00AC2DC3" w:rsidRDefault="00DE15EB" w:rsidP="006D1684">
      <w:pPr>
        <w:pStyle w:val="2"/>
        <w:rPr>
          <w:rFonts w:ascii="微软雅黑" w:hAnsi="微软雅黑"/>
        </w:rPr>
      </w:pPr>
      <w:bookmarkStart w:id="32" w:name="_Toc91187291"/>
      <w:r w:rsidRPr="00AC2DC3">
        <w:rPr>
          <w:rFonts w:ascii="微软雅黑" w:hAnsi="微软雅黑" w:hint="eastAsia"/>
        </w:rPr>
        <w:t>模拟条件</w:t>
      </w:r>
      <w:bookmarkEnd w:id="32"/>
    </w:p>
    <w:p w:rsidR="00DE15EB" w:rsidRPr="00AC2DC3" w:rsidRDefault="00DE15EB" w:rsidP="0055044E">
      <w:pPr>
        <w:pStyle w:val="af0"/>
        <w:ind w:leftChars="200" w:left="420"/>
      </w:pPr>
      <w:r w:rsidRPr="00AC2DC3">
        <w:rPr>
          <w:rFonts w:hint="eastAsia"/>
        </w:rPr>
        <w:t>天空状态：</w:t>
      </w:r>
      <w:bookmarkStart w:id="33" w:name="天空模型"/>
      <w:r w:rsidR="00443A24" w:rsidRPr="00AC2DC3">
        <w:rPr>
          <w:rFonts w:hint="eastAsia"/>
        </w:rPr>
        <w:t>晴天－CIE12（大气清晰）：6月21日 17:29 考虑太阳直射</w:t>
      </w:r>
      <w:bookmarkEnd w:id="33"/>
    </w:p>
    <w:p w:rsidR="00DE15EB" w:rsidRPr="00AC2DC3" w:rsidRDefault="00DE15EB" w:rsidP="0055044E">
      <w:pPr>
        <w:pStyle w:val="af0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:rsidR="00DE15EB" w:rsidRPr="00AC2DC3" w:rsidRDefault="00443A24" w:rsidP="0055044E">
      <w:pPr>
        <w:pStyle w:val="af0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:rsidR="003A3E76" w:rsidRPr="00AC2DC3" w:rsidRDefault="003A3E76" w:rsidP="006D1684">
      <w:pPr>
        <w:pStyle w:val="2"/>
        <w:rPr>
          <w:rFonts w:ascii="微软雅黑" w:hAnsi="微软雅黑"/>
        </w:rPr>
      </w:pPr>
      <w:bookmarkStart w:id="34" w:name="_Toc91187292"/>
      <w:r w:rsidRPr="00AC2DC3">
        <w:rPr>
          <w:rFonts w:ascii="微软雅黑" w:hAnsi="微软雅黑" w:hint="eastAsia"/>
        </w:rPr>
        <w:t>建筑饰面材料参数</w:t>
      </w:r>
      <w:bookmarkEnd w:id="34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3399"/>
        <w:gridCol w:w="3459"/>
      </w:tblGrid>
      <w:tr w:rsidR="00804362" w:rsidRPr="00AC2DC3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f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bookmarkStart w:id="35" w:name="顶棚反射比"/>
            <w:r w:rsidRPr="00AC2DC3">
              <w:rPr>
                <w:rFonts w:hint="eastAsia"/>
              </w:rPr>
              <w:t>0.84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bookmarkStart w:id="36" w:name="地面反射比"/>
            <w:r w:rsidRPr="00AC2DC3">
              <w:rPr>
                <w:rFonts w:hint="eastAsia"/>
              </w:rPr>
              <w:t>0.60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bookmarkStart w:id="37" w:name="墙面反射比"/>
            <w:r w:rsidRPr="00AC2DC3">
              <w:rPr>
                <w:rFonts w:hint="eastAsia"/>
              </w:rPr>
              <w:t>0.84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  <w:bookmarkStart w:id="38" w:name="外表面反射比"/>
            <w:r w:rsidRPr="00AC2DC3">
              <w:rPr>
                <w:rFonts w:hint="eastAsia"/>
              </w:rPr>
              <w:t>0.70</w:t>
            </w:r>
            <w:bookmarkEnd w:id="38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04362" w:rsidRPr="00AC2DC3" w:rsidRDefault="00804362" w:rsidP="0055044E">
            <w:pPr>
              <w:pStyle w:val="af0"/>
              <w:jc w:val="center"/>
            </w:pPr>
          </w:p>
        </w:tc>
      </w:tr>
    </w:tbl>
    <w:p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:rsidR="005544E9" w:rsidRPr="00AC2DC3" w:rsidRDefault="003A3E76" w:rsidP="006D1684">
      <w:pPr>
        <w:pStyle w:val="2"/>
        <w:rPr>
          <w:rFonts w:ascii="微软雅黑" w:hAnsi="微软雅黑"/>
        </w:rPr>
      </w:pPr>
      <w:bookmarkStart w:id="39" w:name="_Toc91187293"/>
      <w:r w:rsidRPr="00AC2DC3">
        <w:rPr>
          <w:rFonts w:ascii="微软雅黑" w:hAnsi="微软雅黑" w:hint="eastAsia"/>
        </w:rPr>
        <w:t>门窗类型参数</w:t>
      </w:r>
      <w:bookmarkEnd w:id="39"/>
    </w:p>
    <w:p w:rsidR="00A6610F" w:rsidRPr="00AC2DC3" w:rsidRDefault="00A6610F" w:rsidP="0055044E">
      <w:pPr>
        <w:pStyle w:val="af0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0805DC" w:rsidP="004F57F1">
      <w:pPr>
        <w:pStyle w:val="3"/>
        <w:rPr>
          <w:rFonts w:ascii="微软雅黑" w:hAnsi="微软雅黑"/>
        </w:rPr>
      </w:pPr>
      <w:bookmarkStart w:id="40" w:name="窗"/>
      <w:bookmarkStart w:id="41" w:name="_Toc91187294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AE207A">
        <w:tc>
          <w:tcPr>
            <w:tcW w:w="1358" w:type="dxa"/>
            <w:shd w:val="clear" w:color="auto" w:fill="E6E6E6"/>
            <w:vAlign w:val="center"/>
          </w:tcPr>
          <w:bookmarkEnd w:id="40"/>
          <w:p w:rsidR="00AE207A" w:rsidRDefault="000E3588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E207A" w:rsidRDefault="000E3588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E207A" w:rsidRDefault="000E3588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AE207A" w:rsidRDefault="000E3588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AE207A" w:rsidRDefault="000E3588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AE207A" w:rsidRDefault="000E3588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E207A" w:rsidRDefault="000E3588">
            <w:r>
              <w:t>玻璃反射比</w:t>
            </w:r>
          </w:p>
        </w:tc>
      </w:tr>
      <w:tr w:rsidR="00AE207A">
        <w:tc>
          <w:tcPr>
            <w:tcW w:w="1358" w:type="dxa"/>
            <w:vAlign w:val="center"/>
          </w:tcPr>
          <w:p w:rsidR="00AE207A" w:rsidRDefault="000E3588">
            <w:r>
              <w:t>C1221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1200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2100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AE207A" w:rsidRDefault="000E3588">
            <w:r>
              <w:t>0.76</w:t>
            </w:r>
          </w:p>
        </w:tc>
        <w:tc>
          <w:tcPr>
            <w:tcW w:w="1358" w:type="dxa"/>
            <w:vAlign w:val="center"/>
          </w:tcPr>
          <w:p w:rsidR="00AE207A" w:rsidRDefault="000E3588">
            <w:r>
              <w:t>0.08</w:t>
            </w:r>
          </w:p>
        </w:tc>
      </w:tr>
      <w:tr w:rsidR="00AE207A">
        <w:tc>
          <w:tcPr>
            <w:tcW w:w="1358" w:type="dxa"/>
            <w:vAlign w:val="center"/>
          </w:tcPr>
          <w:p w:rsidR="00AE207A" w:rsidRDefault="000E3588">
            <w:r>
              <w:t>C1527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1500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2700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AE207A" w:rsidRDefault="000E3588">
            <w:r>
              <w:t>0.76</w:t>
            </w:r>
          </w:p>
        </w:tc>
        <w:tc>
          <w:tcPr>
            <w:tcW w:w="1358" w:type="dxa"/>
            <w:vAlign w:val="center"/>
          </w:tcPr>
          <w:p w:rsidR="00AE207A" w:rsidRDefault="000E3588">
            <w:r>
              <w:t>0.08</w:t>
            </w:r>
          </w:p>
        </w:tc>
      </w:tr>
      <w:tr w:rsidR="00AE207A">
        <w:tc>
          <w:tcPr>
            <w:tcW w:w="1358" w:type="dxa"/>
            <w:vAlign w:val="center"/>
          </w:tcPr>
          <w:p w:rsidR="00AE207A" w:rsidRDefault="000E3588">
            <w:r>
              <w:t>C2027A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3015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2700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AE207A" w:rsidRDefault="000E3588">
            <w:r>
              <w:t>0.76</w:t>
            </w:r>
          </w:p>
        </w:tc>
        <w:tc>
          <w:tcPr>
            <w:tcW w:w="1358" w:type="dxa"/>
            <w:vAlign w:val="center"/>
          </w:tcPr>
          <w:p w:rsidR="00AE207A" w:rsidRDefault="000E3588">
            <w:r>
              <w:t>0.08</w:t>
            </w:r>
          </w:p>
        </w:tc>
      </w:tr>
      <w:tr w:rsidR="00AE207A">
        <w:tc>
          <w:tcPr>
            <w:tcW w:w="1358" w:type="dxa"/>
            <w:vAlign w:val="center"/>
          </w:tcPr>
          <w:p w:rsidR="00AE207A" w:rsidRDefault="000E3588">
            <w:r>
              <w:t>C2027B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3025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2700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AE207A" w:rsidRDefault="000E3588">
            <w:r>
              <w:t>0.76</w:t>
            </w:r>
          </w:p>
        </w:tc>
        <w:tc>
          <w:tcPr>
            <w:tcW w:w="1358" w:type="dxa"/>
            <w:vAlign w:val="center"/>
          </w:tcPr>
          <w:p w:rsidR="00AE207A" w:rsidRDefault="000E3588">
            <w:r>
              <w:t>0.08</w:t>
            </w:r>
          </w:p>
        </w:tc>
      </w:tr>
      <w:tr w:rsidR="00AE207A">
        <w:tc>
          <w:tcPr>
            <w:tcW w:w="1358" w:type="dxa"/>
            <w:vAlign w:val="center"/>
          </w:tcPr>
          <w:p w:rsidR="00AE207A" w:rsidRDefault="000E3588">
            <w:r>
              <w:t>C2824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2800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2400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AE207A" w:rsidRDefault="000E3588">
            <w:r>
              <w:t>0.76</w:t>
            </w:r>
          </w:p>
        </w:tc>
        <w:tc>
          <w:tcPr>
            <w:tcW w:w="1358" w:type="dxa"/>
            <w:vAlign w:val="center"/>
          </w:tcPr>
          <w:p w:rsidR="00AE207A" w:rsidRDefault="000E3588">
            <w:r>
              <w:t>0.08</w:t>
            </w:r>
          </w:p>
        </w:tc>
      </w:tr>
      <w:tr w:rsidR="00AE207A">
        <w:tc>
          <w:tcPr>
            <w:tcW w:w="1358" w:type="dxa"/>
            <w:vAlign w:val="center"/>
          </w:tcPr>
          <w:p w:rsidR="00AE207A" w:rsidRDefault="000E3588">
            <w:r>
              <w:t>C6234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6200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3400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AE207A" w:rsidRDefault="000E3588">
            <w:r>
              <w:t>0.76</w:t>
            </w:r>
          </w:p>
        </w:tc>
        <w:tc>
          <w:tcPr>
            <w:tcW w:w="1358" w:type="dxa"/>
            <w:vAlign w:val="center"/>
          </w:tcPr>
          <w:p w:rsidR="00AE207A" w:rsidRDefault="000E3588">
            <w:r>
              <w:t>0.08</w:t>
            </w:r>
          </w:p>
        </w:tc>
      </w:tr>
      <w:tr w:rsidR="00AE207A">
        <w:tc>
          <w:tcPr>
            <w:tcW w:w="1358" w:type="dxa"/>
            <w:vAlign w:val="center"/>
          </w:tcPr>
          <w:p w:rsidR="00AE207A" w:rsidRDefault="000E3588">
            <w:r>
              <w:t>D1227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1200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2700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AE207A" w:rsidRDefault="000E3588">
            <w:r>
              <w:t>0.76</w:t>
            </w:r>
          </w:p>
        </w:tc>
        <w:tc>
          <w:tcPr>
            <w:tcW w:w="1358" w:type="dxa"/>
            <w:vAlign w:val="center"/>
          </w:tcPr>
          <w:p w:rsidR="00AE207A" w:rsidRDefault="000E3588">
            <w:r>
              <w:t>0.08</w:t>
            </w:r>
          </w:p>
        </w:tc>
      </w:tr>
      <w:tr w:rsidR="00AE207A">
        <w:tc>
          <w:tcPr>
            <w:tcW w:w="1358" w:type="dxa"/>
            <w:vAlign w:val="center"/>
          </w:tcPr>
          <w:p w:rsidR="00AE207A" w:rsidRDefault="000E3588">
            <w:r>
              <w:t>D1827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1800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2700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AE207A" w:rsidRDefault="000E3588">
            <w:r>
              <w:t>0.76</w:t>
            </w:r>
          </w:p>
        </w:tc>
        <w:tc>
          <w:tcPr>
            <w:tcW w:w="1358" w:type="dxa"/>
            <w:vAlign w:val="center"/>
          </w:tcPr>
          <w:p w:rsidR="00AE207A" w:rsidRDefault="000E3588">
            <w:r>
              <w:t>0.08</w:t>
            </w:r>
          </w:p>
        </w:tc>
      </w:tr>
      <w:tr w:rsidR="00AE207A">
        <w:tc>
          <w:tcPr>
            <w:tcW w:w="1358" w:type="dxa"/>
            <w:vAlign w:val="center"/>
          </w:tcPr>
          <w:p w:rsidR="00AE207A" w:rsidRDefault="000E3588">
            <w:r>
              <w:t>JC8327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8300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2700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AE207A" w:rsidRDefault="000E3588">
            <w:r>
              <w:t>0.76</w:t>
            </w:r>
          </w:p>
        </w:tc>
        <w:tc>
          <w:tcPr>
            <w:tcW w:w="1358" w:type="dxa"/>
            <w:vAlign w:val="center"/>
          </w:tcPr>
          <w:p w:rsidR="00AE207A" w:rsidRDefault="000E3588">
            <w:r>
              <w:t>0.08</w:t>
            </w:r>
          </w:p>
        </w:tc>
      </w:tr>
      <w:tr w:rsidR="00AE207A">
        <w:tc>
          <w:tcPr>
            <w:tcW w:w="1358" w:type="dxa"/>
            <w:vAlign w:val="center"/>
          </w:tcPr>
          <w:p w:rsidR="00AE207A" w:rsidRDefault="000E3588">
            <w:r>
              <w:lastRenderedPageBreak/>
              <w:t>JC8339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8300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3900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AE207A" w:rsidRDefault="000E3588">
            <w:r>
              <w:t>0.76</w:t>
            </w:r>
          </w:p>
        </w:tc>
        <w:tc>
          <w:tcPr>
            <w:tcW w:w="1358" w:type="dxa"/>
            <w:vAlign w:val="center"/>
          </w:tcPr>
          <w:p w:rsidR="00AE207A" w:rsidRDefault="000E3588">
            <w:r>
              <w:t>0.08</w:t>
            </w:r>
          </w:p>
        </w:tc>
      </w:tr>
      <w:tr w:rsidR="00AE207A">
        <w:tc>
          <w:tcPr>
            <w:tcW w:w="1358" w:type="dxa"/>
            <w:vAlign w:val="center"/>
          </w:tcPr>
          <w:p w:rsidR="00AE207A" w:rsidRDefault="000E3588">
            <w:r>
              <w:t>M1121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1100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2100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高透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AE207A" w:rsidRDefault="000E3588">
            <w:r>
              <w:t>0.76</w:t>
            </w:r>
          </w:p>
        </w:tc>
        <w:tc>
          <w:tcPr>
            <w:tcW w:w="1358" w:type="dxa"/>
            <w:vAlign w:val="center"/>
          </w:tcPr>
          <w:p w:rsidR="00AE207A" w:rsidRDefault="000E3588">
            <w:r>
              <w:t>0.08</w:t>
            </w:r>
          </w:p>
        </w:tc>
      </w:tr>
    </w:tbl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:rsidR="00AE207A" w:rsidRDefault="00AE207A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3A3E76" w:rsidP="004F57F1">
      <w:pPr>
        <w:pStyle w:val="3"/>
        <w:rPr>
          <w:rFonts w:ascii="微软雅黑" w:hAnsi="微软雅黑"/>
        </w:rPr>
      </w:pPr>
      <w:bookmarkStart w:id="42" w:name="幕墙"/>
      <w:bookmarkStart w:id="43" w:name="_Toc91187295"/>
      <w:r w:rsidRPr="00AC2DC3">
        <w:rPr>
          <w:rFonts w:ascii="微软雅黑" w:hAnsi="微软雅黑" w:hint="eastAsia"/>
        </w:rPr>
        <w:t>玻璃幕墙</w:t>
      </w:r>
      <w:bookmarkEnd w:id="4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AE207A">
        <w:tc>
          <w:tcPr>
            <w:tcW w:w="1358" w:type="dxa"/>
            <w:shd w:val="clear" w:color="auto" w:fill="E6E6E6"/>
            <w:vAlign w:val="center"/>
          </w:tcPr>
          <w:bookmarkEnd w:id="42"/>
          <w:p w:rsidR="00AE207A" w:rsidRDefault="000E3588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E207A" w:rsidRDefault="000E3588">
            <w:r>
              <w:t>宽度</w:t>
            </w:r>
            <w: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E207A" w:rsidRDefault="000E3588">
            <w:r>
              <w:t>高度</w:t>
            </w:r>
            <w: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AE207A" w:rsidRDefault="000E3588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AE207A" w:rsidRDefault="000E3588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:rsidR="00AE207A" w:rsidRDefault="000E3588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E207A" w:rsidRDefault="000E3588">
            <w:r>
              <w:t>玻璃反射比</w:t>
            </w:r>
          </w:p>
        </w:tc>
      </w:tr>
      <w:tr w:rsidR="00AE207A">
        <w:tc>
          <w:tcPr>
            <w:tcW w:w="1358" w:type="dxa"/>
            <w:vAlign w:val="center"/>
          </w:tcPr>
          <w:p w:rsidR="00AE207A" w:rsidRDefault="00AE207A"/>
        </w:tc>
        <w:tc>
          <w:tcPr>
            <w:tcW w:w="1245" w:type="dxa"/>
            <w:vAlign w:val="center"/>
          </w:tcPr>
          <w:p w:rsidR="00AE207A" w:rsidRDefault="000E3588">
            <w:r>
              <w:t>6675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3600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遮阳</w:t>
            </w:r>
            <w:r>
              <w:t>Low-E</w:t>
            </w:r>
          </w:p>
        </w:tc>
        <w:tc>
          <w:tcPr>
            <w:tcW w:w="1516" w:type="dxa"/>
            <w:vAlign w:val="center"/>
          </w:tcPr>
          <w:p w:rsidR="00AE207A" w:rsidRDefault="000E3588">
            <w:r>
              <w:t>0.65</w:t>
            </w:r>
          </w:p>
        </w:tc>
        <w:tc>
          <w:tcPr>
            <w:tcW w:w="1358" w:type="dxa"/>
            <w:vAlign w:val="center"/>
          </w:tcPr>
          <w:p w:rsidR="00AE207A" w:rsidRDefault="000E3588">
            <w:r>
              <w:t>0.08</w:t>
            </w:r>
          </w:p>
        </w:tc>
      </w:tr>
    </w:tbl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:rsidR="00AE207A" w:rsidRDefault="00AE207A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3A3E76" w:rsidRPr="00AC2DC3" w:rsidRDefault="003A3E76" w:rsidP="004F57F1">
      <w:pPr>
        <w:pStyle w:val="3"/>
        <w:rPr>
          <w:rFonts w:ascii="微软雅黑" w:hAnsi="微软雅黑"/>
        </w:rPr>
      </w:pPr>
      <w:bookmarkStart w:id="44" w:name="天窗"/>
      <w:bookmarkStart w:id="45" w:name="_Toc91187296"/>
      <w:r w:rsidRPr="00AC2DC3">
        <w:rPr>
          <w:rFonts w:ascii="微软雅黑" w:hAnsi="微软雅黑" w:hint="eastAsia"/>
        </w:rPr>
        <w:t>天窗</w:t>
      </w:r>
      <w:bookmarkEnd w:id="4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103"/>
        <w:gridCol w:w="1103"/>
        <w:gridCol w:w="963"/>
        <w:gridCol w:w="1132"/>
        <w:gridCol w:w="1132"/>
        <w:gridCol w:w="1500"/>
        <w:gridCol w:w="1302"/>
      </w:tblGrid>
      <w:tr w:rsidR="00AE207A">
        <w:tc>
          <w:tcPr>
            <w:tcW w:w="1092" w:type="dxa"/>
            <w:shd w:val="clear" w:color="auto" w:fill="E6E6E6"/>
            <w:vAlign w:val="center"/>
          </w:tcPr>
          <w:bookmarkEnd w:id="44"/>
          <w:p w:rsidR="00AE207A" w:rsidRDefault="000E3588">
            <w:r>
              <w:t>门窗编号</w:t>
            </w:r>
          </w:p>
        </w:tc>
        <w:tc>
          <w:tcPr>
            <w:tcW w:w="1103" w:type="dxa"/>
            <w:shd w:val="clear" w:color="auto" w:fill="E6E6E6"/>
            <w:vAlign w:val="center"/>
          </w:tcPr>
          <w:p w:rsidR="00AE207A" w:rsidRDefault="000E3588">
            <w:r>
              <w:t>宽度</w:t>
            </w:r>
            <w:r>
              <w:t>(mm)</w:t>
            </w:r>
          </w:p>
        </w:tc>
        <w:tc>
          <w:tcPr>
            <w:tcW w:w="1103" w:type="dxa"/>
            <w:shd w:val="clear" w:color="auto" w:fill="E6E6E6"/>
            <w:vAlign w:val="center"/>
          </w:tcPr>
          <w:p w:rsidR="00AE207A" w:rsidRDefault="000E3588">
            <w:r>
              <w:t>高度</w:t>
            </w:r>
            <w:r>
              <w:t>(mm)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E207A" w:rsidRDefault="000E3588"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E207A" w:rsidRDefault="000E3588">
            <w:r>
              <w:t>窗框类型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E207A" w:rsidRDefault="000E3588">
            <w:r>
              <w:t>玻璃类型</w:t>
            </w:r>
          </w:p>
        </w:tc>
        <w:tc>
          <w:tcPr>
            <w:tcW w:w="1499" w:type="dxa"/>
            <w:shd w:val="clear" w:color="auto" w:fill="E6E6E6"/>
            <w:vAlign w:val="center"/>
          </w:tcPr>
          <w:p w:rsidR="00AE207A" w:rsidRDefault="000E3588">
            <w:r>
              <w:t>可见光透射比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AE207A" w:rsidRDefault="000E3588">
            <w:r>
              <w:t>玻璃反射比</w:t>
            </w:r>
          </w:p>
        </w:tc>
      </w:tr>
      <w:tr w:rsidR="00AE207A">
        <w:tc>
          <w:tcPr>
            <w:tcW w:w="1092" w:type="dxa"/>
            <w:vAlign w:val="center"/>
          </w:tcPr>
          <w:p w:rsidR="00AE207A" w:rsidRDefault="000E3588">
            <w:r>
              <w:t>001</w:t>
            </w:r>
          </w:p>
        </w:tc>
        <w:tc>
          <w:tcPr>
            <w:tcW w:w="1103" w:type="dxa"/>
            <w:vAlign w:val="center"/>
          </w:tcPr>
          <w:p w:rsidR="00AE207A" w:rsidRDefault="000E3588">
            <w:r>
              <w:t>29600</w:t>
            </w:r>
          </w:p>
        </w:tc>
        <w:tc>
          <w:tcPr>
            <w:tcW w:w="1103" w:type="dxa"/>
            <w:vAlign w:val="center"/>
          </w:tcPr>
          <w:p w:rsidR="00AE207A" w:rsidRDefault="000E3588">
            <w:r>
              <w:t>20600</w:t>
            </w:r>
          </w:p>
        </w:tc>
        <w:tc>
          <w:tcPr>
            <w:tcW w:w="962" w:type="dxa"/>
            <w:vAlign w:val="center"/>
          </w:tcPr>
          <w:p w:rsidR="00AE207A" w:rsidRDefault="000E3588">
            <w:r>
              <w:t>609.760</w:t>
            </w:r>
          </w:p>
        </w:tc>
        <w:tc>
          <w:tcPr>
            <w:tcW w:w="1131" w:type="dxa"/>
            <w:vAlign w:val="center"/>
          </w:tcPr>
          <w:p w:rsidR="00AE207A" w:rsidRDefault="000E3588">
            <w:r>
              <w:t>双层铝窗</w:t>
            </w:r>
          </w:p>
        </w:tc>
        <w:tc>
          <w:tcPr>
            <w:tcW w:w="1131" w:type="dxa"/>
            <w:vAlign w:val="center"/>
          </w:tcPr>
          <w:p w:rsidR="00AE207A" w:rsidRDefault="000E3588">
            <w:r>
              <w:t>遮阳</w:t>
            </w:r>
            <w:r>
              <w:t>Low-E</w:t>
            </w:r>
          </w:p>
        </w:tc>
        <w:tc>
          <w:tcPr>
            <w:tcW w:w="1499" w:type="dxa"/>
            <w:vAlign w:val="center"/>
          </w:tcPr>
          <w:p w:rsidR="00AE207A" w:rsidRDefault="000E3588">
            <w:r>
              <w:t>0.57</w:t>
            </w:r>
          </w:p>
        </w:tc>
        <w:tc>
          <w:tcPr>
            <w:tcW w:w="1301" w:type="dxa"/>
            <w:vAlign w:val="center"/>
          </w:tcPr>
          <w:p w:rsidR="00AE207A" w:rsidRDefault="000E3588">
            <w:r>
              <w:t>0.08</w:t>
            </w:r>
          </w:p>
        </w:tc>
      </w:tr>
    </w:tbl>
    <w:p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</w:t>
      </w:r>
    </w:p>
    <w:p w:rsidR="00AE207A" w:rsidRDefault="000E3588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1.</w:t>
      </w:r>
      <w:r>
        <w:rPr>
          <w:rFonts w:ascii="微软雅黑" w:eastAsia="微软雅黑" w:hAnsi="微软雅黑"/>
          <w:sz w:val="18"/>
          <w:szCs w:val="18"/>
          <w:lang w:val="en-US"/>
        </w:rPr>
        <w:t>计算考虑了外窗玻璃的污染折减系数影响，系数取值和房间洁净度、玻璃倾角有关以及是否属于多雨地区有关。按照《建筑采光设计标准》</w:t>
      </w:r>
      <w:r>
        <w:rPr>
          <w:rFonts w:ascii="微软雅黑" w:eastAsia="微软雅黑" w:hAnsi="微软雅黑"/>
          <w:sz w:val="18"/>
          <w:szCs w:val="18"/>
          <w:lang w:val="en-US"/>
        </w:rPr>
        <w:t>GB50033</w:t>
      </w:r>
      <w:r>
        <w:rPr>
          <w:rFonts w:ascii="微软雅黑" w:eastAsia="微软雅黑" w:hAnsi="微软雅黑"/>
          <w:sz w:val="18"/>
          <w:szCs w:val="18"/>
          <w:lang w:val="en-US"/>
        </w:rPr>
        <w:t>附录表</w:t>
      </w:r>
      <w:r>
        <w:rPr>
          <w:rFonts w:ascii="微软雅黑" w:eastAsia="微软雅黑" w:hAnsi="微软雅黑"/>
          <w:sz w:val="18"/>
          <w:szCs w:val="18"/>
          <w:lang w:val="en-US"/>
        </w:rPr>
        <w:t>D.0.7</w:t>
      </w:r>
      <w:r>
        <w:rPr>
          <w:rFonts w:ascii="微软雅黑" w:eastAsia="微软雅黑" w:hAnsi="微软雅黑"/>
          <w:sz w:val="18"/>
          <w:szCs w:val="18"/>
          <w:lang w:val="en-US"/>
        </w:rPr>
        <w:t>取值。</w:t>
      </w:r>
    </w:p>
    <w:p w:rsidR="00AE207A" w:rsidRDefault="000E3588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2.</w:t>
      </w:r>
      <w:r>
        <w:rPr>
          <w:rFonts w:ascii="微软雅黑" w:eastAsia="微软雅黑" w:hAnsi="微软雅黑"/>
          <w:sz w:val="18"/>
          <w:szCs w:val="18"/>
          <w:lang w:val="en-US"/>
        </w:rPr>
        <w:t>本项目属多雨地区，水平天窗按照倾斜天窗的污染系数取值。</w:t>
      </w:r>
    </w:p>
    <w:p w:rsidR="00AE207A" w:rsidRDefault="00AE207A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:rsidR="002A7369" w:rsidRPr="00AC2DC3" w:rsidRDefault="00196F57" w:rsidP="004F57F1">
      <w:pPr>
        <w:pStyle w:val="1"/>
        <w:rPr>
          <w:rFonts w:ascii="微软雅黑" w:hAnsi="微软雅黑"/>
        </w:rPr>
      </w:pPr>
      <w:bookmarkStart w:id="46" w:name="_Toc91187297"/>
      <w:r w:rsidRPr="00AC2DC3">
        <w:rPr>
          <w:rFonts w:ascii="微软雅黑" w:hAnsi="微软雅黑" w:hint="eastAsia"/>
        </w:rPr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46"/>
    </w:p>
    <w:p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7" w:name="_Toc91187298"/>
      <w:r w:rsidRPr="00AC2DC3">
        <w:rPr>
          <w:rFonts w:ascii="微软雅黑" w:hAnsi="微软雅黑" w:hint="eastAsia"/>
        </w:rPr>
        <w:t>眩光指数</w:t>
      </w:r>
      <w:bookmarkEnd w:id="47"/>
    </w:p>
    <w:p w:rsidR="00623194" w:rsidRPr="00AC2DC3" w:rsidRDefault="00623194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08"/>
        <w:gridCol w:w="708"/>
        <w:gridCol w:w="1075"/>
        <w:gridCol w:w="707"/>
        <w:gridCol w:w="707"/>
        <w:gridCol w:w="1444"/>
        <w:gridCol w:w="1075"/>
        <w:gridCol w:w="1075"/>
        <w:gridCol w:w="990"/>
      </w:tblGrid>
      <w:tr w:rsidR="00AE207A">
        <w:tc>
          <w:tcPr>
            <w:tcW w:w="735" w:type="dxa"/>
            <w:shd w:val="clear" w:color="auto" w:fill="E6E6E6"/>
            <w:vAlign w:val="center"/>
          </w:tcPr>
          <w:p w:rsidR="00AE207A" w:rsidRDefault="000E3588">
            <w: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E207A" w:rsidRDefault="000E3588">
            <w:r>
              <w:t>户型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E207A" w:rsidRDefault="000E3588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207A" w:rsidRDefault="000E3588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E207A" w:rsidRDefault="000E3588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E207A" w:rsidRDefault="000E3588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AE207A" w:rsidRDefault="000E3588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207A" w:rsidRDefault="000E3588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207A" w:rsidRDefault="000E3588">
            <w:r>
              <w:t>DGI</w:t>
            </w:r>
            <w:r>
              <w:t>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E207A" w:rsidRDefault="000E3588">
            <w:r>
              <w:t>结论</w:t>
            </w:r>
          </w:p>
        </w:tc>
      </w:tr>
      <w:tr w:rsidR="00AE207A">
        <w:tc>
          <w:tcPr>
            <w:tcW w:w="735" w:type="dxa"/>
            <w:vAlign w:val="center"/>
          </w:tcPr>
          <w:p w:rsidR="00AE207A" w:rsidRDefault="000E3588">
            <w:r>
              <w:t>2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1-B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2003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会议室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III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72.05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12.5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25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 w:val="restart"/>
            <w:vAlign w:val="center"/>
          </w:tcPr>
          <w:p w:rsidR="00AE207A" w:rsidRDefault="000E3588">
            <w:r>
              <w:t>3~6</w:t>
            </w:r>
          </w:p>
        </w:tc>
        <w:tc>
          <w:tcPr>
            <w:tcW w:w="707" w:type="dxa"/>
            <w:vMerge w:val="restart"/>
            <w:vAlign w:val="center"/>
          </w:tcPr>
          <w:p w:rsidR="00AE207A" w:rsidRDefault="000E3588">
            <w:r>
              <w:t>1-C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3007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14.0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3008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13.9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3009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3010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3011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14.6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3012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13.9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3013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14.2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3015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14.3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3016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14.6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3017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14.4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3018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14.7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3019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3020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14.1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3021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3022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14.1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3023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3024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14.1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3025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14.0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3026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16.14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 w:val="restart"/>
            <w:vAlign w:val="center"/>
          </w:tcPr>
          <w:p w:rsidR="00AE207A" w:rsidRDefault="000E3588">
            <w:r>
              <w:t>7</w:t>
            </w:r>
          </w:p>
        </w:tc>
        <w:tc>
          <w:tcPr>
            <w:tcW w:w="707" w:type="dxa"/>
            <w:vMerge w:val="restart"/>
            <w:vAlign w:val="center"/>
          </w:tcPr>
          <w:p w:rsidR="00AE207A" w:rsidRDefault="000E3588">
            <w:r>
              <w:t>1-D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700</w:t>
            </w:r>
            <w:r>
              <w:lastRenderedPageBreak/>
              <w:t>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lastRenderedPageBreak/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混合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34.86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14.0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7004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混合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34.86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7005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混合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34.86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7006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混合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34.86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8.6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7007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混合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34.86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8.8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7008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混合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34.86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8.7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7009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混合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34.86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8.8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7010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混合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34.86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7011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34.86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9.1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07" w:type="dxa"/>
            <w:vMerge/>
            <w:vAlign w:val="center"/>
          </w:tcPr>
          <w:p w:rsidR="00AE207A" w:rsidRDefault="00AE207A"/>
        </w:tc>
        <w:tc>
          <w:tcPr>
            <w:tcW w:w="707" w:type="dxa"/>
            <w:vAlign w:val="center"/>
          </w:tcPr>
          <w:p w:rsidR="00AE207A" w:rsidRDefault="000E3588">
            <w:r>
              <w:t>7012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443" w:type="dxa"/>
            <w:vAlign w:val="center"/>
          </w:tcPr>
          <w:p w:rsidR="00AE207A" w:rsidRDefault="000E3588">
            <w:r>
              <w:t>34.86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</w:tbl>
    <w:p w:rsidR="0007642D" w:rsidRPr="00AC2DC3" w:rsidRDefault="0007642D" w:rsidP="004524AC">
      <w:pPr>
        <w:ind w:left="180" w:right="180"/>
        <w:rPr>
          <w:lang w:val="en-US"/>
        </w:rPr>
      </w:pPr>
      <w:bookmarkStart w:id="48" w:name="房间眩光表"/>
      <w:bookmarkEnd w:id="48"/>
    </w:p>
    <w:p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9" w:name="_Toc91187299"/>
      <w:r w:rsidRPr="00AC2DC3">
        <w:rPr>
          <w:rFonts w:ascii="微软雅黑" w:hAnsi="微软雅黑" w:hint="eastAsia"/>
        </w:rPr>
        <w:t>采光均匀度</w:t>
      </w:r>
      <w:bookmarkEnd w:id="49"/>
    </w:p>
    <w:p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65"/>
        <w:gridCol w:w="849"/>
        <w:gridCol w:w="1246"/>
        <w:gridCol w:w="707"/>
        <w:gridCol w:w="707"/>
        <w:gridCol w:w="1075"/>
        <w:gridCol w:w="1075"/>
        <w:gridCol w:w="1075"/>
        <w:gridCol w:w="990"/>
      </w:tblGrid>
      <w:tr w:rsidR="00AE207A">
        <w:tc>
          <w:tcPr>
            <w:tcW w:w="735" w:type="dxa"/>
            <w:shd w:val="clear" w:color="auto" w:fill="E6E6E6"/>
            <w:vAlign w:val="center"/>
          </w:tcPr>
          <w:p w:rsidR="00AE207A" w:rsidRDefault="000E3588">
            <w:r>
              <w:t>楼层</w:t>
            </w:r>
          </w:p>
        </w:tc>
        <w:tc>
          <w:tcPr>
            <w:tcW w:w="764" w:type="dxa"/>
            <w:shd w:val="clear" w:color="auto" w:fill="E6E6E6"/>
            <w:vAlign w:val="center"/>
          </w:tcPr>
          <w:p w:rsidR="00AE207A" w:rsidRDefault="000E3588">
            <w:r>
              <w:t>户型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E207A" w:rsidRDefault="000E3588"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E207A" w:rsidRDefault="000E3588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E207A" w:rsidRDefault="000E3588"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AE207A" w:rsidRDefault="000E3588"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207A" w:rsidRDefault="000E3588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207A" w:rsidRDefault="000E3588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E207A" w:rsidRDefault="000E3588">
            <w:r>
              <w:t>采光</w:t>
            </w:r>
            <w:r>
              <w:br/>
            </w:r>
            <w:r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AE207A" w:rsidRDefault="000E3588">
            <w:r>
              <w:t>结论</w:t>
            </w:r>
          </w:p>
        </w:tc>
      </w:tr>
      <w:tr w:rsidR="00AE207A">
        <w:tc>
          <w:tcPr>
            <w:tcW w:w="735" w:type="dxa"/>
            <w:vAlign w:val="center"/>
          </w:tcPr>
          <w:p w:rsidR="00AE207A" w:rsidRDefault="000E3588">
            <w:r>
              <w:t>2</w:t>
            </w:r>
          </w:p>
        </w:tc>
        <w:tc>
          <w:tcPr>
            <w:tcW w:w="764" w:type="dxa"/>
            <w:vAlign w:val="center"/>
          </w:tcPr>
          <w:p w:rsidR="00AE207A" w:rsidRDefault="000E3588">
            <w:r>
              <w:t>1-B</w:t>
            </w:r>
          </w:p>
        </w:tc>
        <w:tc>
          <w:tcPr>
            <w:tcW w:w="848" w:type="dxa"/>
            <w:vAlign w:val="center"/>
          </w:tcPr>
          <w:p w:rsidR="00AE207A" w:rsidRDefault="000E3588">
            <w:r>
              <w:t>2003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会议室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III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8.76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5.49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1.59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 w:val="restart"/>
            <w:vAlign w:val="center"/>
          </w:tcPr>
          <w:p w:rsidR="00AE207A" w:rsidRDefault="000E3588">
            <w:r>
              <w:t>3~6</w:t>
            </w:r>
          </w:p>
        </w:tc>
        <w:tc>
          <w:tcPr>
            <w:tcW w:w="764" w:type="dxa"/>
            <w:vMerge w:val="restart"/>
            <w:vAlign w:val="center"/>
          </w:tcPr>
          <w:p w:rsidR="00AE207A" w:rsidRDefault="000E3588">
            <w:r>
              <w:t>1-C</w:t>
            </w:r>
          </w:p>
        </w:tc>
        <w:tc>
          <w:tcPr>
            <w:tcW w:w="848" w:type="dxa"/>
            <w:vAlign w:val="center"/>
          </w:tcPr>
          <w:p w:rsidR="00AE207A" w:rsidRDefault="000E3588">
            <w:r>
              <w:t>3007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7.63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3.73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2.05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3008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7.27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3.55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2.05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3009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7.87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3.86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2.04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3010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7.69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3.82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2.01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3011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5.17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2.27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2.28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3012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7.70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3.68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2.09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3013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7.55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3.57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2.11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3014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5.12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2.35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2.18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3015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4.86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2.26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2.15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3016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5.70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2.22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2.57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3017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6.29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2.43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2.59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3018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5.78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2.52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2.29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3019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7.99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3.85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2.08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3020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6.28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2.53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2.48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3021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4.92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2.33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2.11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3022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5.25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2.46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2.14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3023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7.85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3.76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2.09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3024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8.08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4.01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2.02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3025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4.77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2.28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2.09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3026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7.54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3.66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2.06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 w:val="restart"/>
            <w:vAlign w:val="center"/>
          </w:tcPr>
          <w:p w:rsidR="00AE207A" w:rsidRDefault="000E3588">
            <w:r>
              <w:t>7</w:t>
            </w:r>
          </w:p>
        </w:tc>
        <w:tc>
          <w:tcPr>
            <w:tcW w:w="764" w:type="dxa"/>
            <w:vMerge w:val="restart"/>
            <w:vAlign w:val="center"/>
          </w:tcPr>
          <w:p w:rsidR="00AE207A" w:rsidRDefault="000E3588">
            <w:r>
              <w:t>1-D</w:t>
            </w:r>
          </w:p>
        </w:tc>
        <w:tc>
          <w:tcPr>
            <w:tcW w:w="848" w:type="dxa"/>
            <w:vAlign w:val="center"/>
          </w:tcPr>
          <w:p w:rsidR="00AE207A" w:rsidRDefault="000E3588">
            <w:r>
              <w:t>7003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13.89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8.40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1.65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7004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13.66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8.37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1.63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7005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13.93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8.47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1.64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7006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13.36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7.12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1.88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7007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13.37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7.28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1.84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7008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13.47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7.22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1.87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7009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13.21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7.13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1.85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7010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13.77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8.33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1.65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7011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12.87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5.42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2.38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  <w:tr w:rsidR="00AE207A">
        <w:tc>
          <w:tcPr>
            <w:tcW w:w="735" w:type="dxa"/>
            <w:vMerge/>
            <w:vAlign w:val="center"/>
          </w:tcPr>
          <w:p w:rsidR="00AE207A" w:rsidRDefault="00AE207A"/>
        </w:tc>
        <w:tc>
          <w:tcPr>
            <w:tcW w:w="764" w:type="dxa"/>
            <w:vMerge/>
            <w:vAlign w:val="center"/>
          </w:tcPr>
          <w:p w:rsidR="00AE207A" w:rsidRDefault="00AE207A"/>
        </w:tc>
        <w:tc>
          <w:tcPr>
            <w:tcW w:w="848" w:type="dxa"/>
            <w:vAlign w:val="center"/>
          </w:tcPr>
          <w:p w:rsidR="00AE207A" w:rsidRDefault="000E3588">
            <w:r>
              <w:t>7012</w:t>
            </w:r>
          </w:p>
        </w:tc>
        <w:tc>
          <w:tcPr>
            <w:tcW w:w="1245" w:type="dxa"/>
            <w:vAlign w:val="center"/>
          </w:tcPr>
          <w:p w:rsidR="00AE207A" w:rsidRDefault="000E3588">
            <w:r>
              <w:t>起居室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IV</w:t>
            </w:r>
          </w:p>
        </w:tc>
        <w:tc>
          <w:tcPr>
            <w:tcW w:w="707" w:type="dxa"/>
            <w:vAlign w:val="center"/>
          </w:tcPr>
          <w:p w:rsidR="00AE207A" w:rsidRDefault="000E3588">
            <w:r>
              <w:t>侧面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13.41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6.71</w:t>
            </w:r>
          </w:p>
        </w:tc>
        <w:tc>
          <w:tcPr>
            <w:tcW w:w="1075" w:type="dxa"/>
            <w:vAlign w:val="center"/>
          </w:tcPr>
          <w:p w:rsidR="00AE207A" w:rsidRDefault="000E3588">
            <w:r>
              <w:t>2.00</w:t>
            </w:r>
          </w:p>
        </w:tc>
        <w:tc>
          <w:tcPr>
            <w:tcW w:w="990" w:type="dxa"/>
            <w:vAlign w:val="center"/>
          </w:tcPr>
          <w:p w:rsidR="00AE207A" w:rsidRDefault="000E3588">
            <w:r>
              <w:t>满足</w:t>
            </w:r>
          </w:p>
        </w:tc>
      </w:tr>
    </w:tbl>
    <w:p w:rsidR="00301B3E" w:rsidRPr="00AC2DC3" w:rsidRDefault="00301B3E" w:rsidP="004524AC">
      <w:pPr>
        <w:ind w:left="180" w:right="180"/>
        <w:rPr>
          <w:lang w:val="en-US"/>
        </w:rPr>
      </w:pPr>
      <w:bookmarkStart w:id="50" w:name="光均匀度表"/>
      <w:bookmarkEnd w:id="50"/>
    </w:p>
    <w:p w:rsidR="007859D0" w:rsidRPr="00AC2DC3" w:rsidRDefault="00E55FF6" w:rsidP="004F57F1">
      <w:pPr>
        <w:pStyle w:val="1"/>
        <w:rPr>
          <w:rFonts w:ascii="微软雅黑" w:hAnsi="微软雅黑"/>
        </w:rPr>
      </w:pPr>
      <w:bookmarkStart w:id="51" w:name="_Toc91187300"/>
      <w:r w:rsidRPr="00AC2DC3">
        <w:rPr>
          <w:rFonts w:ascii="微软雅黑" w:hAnsi="微软雅黑" w:hint="eastAsia"/>
        </w:rPr>
        <w:t>评价</w:t>
      </w:r>
      <w:r w:rsidR="00603BD9" w:rsidRPr="00AC2DC3">
        <w:rPr>
          <w:rFonts w:ascii="微软雅黑" w:hAnsi="微软雅黑" w:hint="eastAsia"/>
        </w:rPr>
        <w:t>结论</w:t>
      </w:r>
      <w:bookmarkEnd w:id="51"/>
    </w:p>
    <w:p w:rsidR="00D63FD0" w:rsidRPr="00AC2DC3" w:rsidRDefault="00D63FD0" w:rsidP="0055044E">
      <w:pPr>
        <w:pStyle w:val="af0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52" w:name="眩光评价房间数"/>
      <w:r w:rsidR="00196F57" w:rsidRPr="00AC2DC3">
        <w:rPr>
          <w:u w:val="single"/>
        </w:rPr>
        <w:t>91</w:t>
      </w:r>
      <w:bookmarkEnd w:id="52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53" w:name="眩光不达标房间数"/>
      <w:r w:rsidR="00196F57" w:rsidRPr="00AC2DC3">
        <w:rPr>
          <w:u w:val="single"/>
        </w:rPr>
        <w:t>0</w:t>
      </w:r>
      <w:bookmarkEnd w:id="53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54" w:name="光均匀度不达标房间数"/>
      <w:r w:rsidRPr="00AC2DC3">
        <w:rPr>
          <w:u w:val="single"/>
        </w:rPr>
        <w:t>0</w:t>
      </w:r>
      <w:bookmarkEnd w:id="54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:rsidR="008439F8" w:rsidRPr="00AC2DC3" w:rsidRDefault="00391613" w:rsidP="0055044E">
      <w:pPr>
        <w:pStyle w:val="af0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55" w:name="眩光评价得分"/>
      <w:r w:rsidR="00196F57" w:rsidRPr="00AC2DC3">
        <w:rPr>
          <w:u w:val="single"/>
        </w:rPr>
        <w:t>3</w:t>
      </w:r>
      <w:bookmarkEnd w:id="55"/>
      <w:r w:rsidR="007C190A" w:rsidRPr="00AC2DC3">
        <w:rPr>
          <w:u w:val="single"/>
        </w:rPr>
        <w:t xml:space="preserve"> </w:t>
      </w:r>
      <w:r w:rsidR="00196F57" w:rsidRPr="00AC2DC3">
        <w:t>分。</w:t>
      </w:r>
    </w:p>
    <w:p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817D75" w:rsidRPr="00AC2DC3" w:rsidRDefault="00817D75" w:rsidP="004F57F1">
      <w:pPr>
        <w:pStyle w:val="1"/>
        <w:rPr>
          <w:rFonts w:ascii="微软雅黑" w:hAnsi="微软雅黑"/>
        </w:rPr>
      </w:pPr>
      <w:bookmarkStart w:id="56" w:name="_Toc91187301"/>
      <w:r w:rsidRPr="00AC2DC3">
        <w:rPr>
          <w:rFonts w:ascii="微软雅黑" w:hAnsi="微软雅黑" w:hint="eastAsia"/>
        </w:rPr>
        <w:lastRenderedPageBreak/>
        <w:t>附：</w:t>
      </w:r>
      <w:r w:rsidR="00301B3E" w:rsidRPr="00AC2DC3">
        <w:rPr>
          <w:rFonts w:ascii="微软雅黑" w:hAnsi="微软雅黑"/>
        </w:rPr>
        <w:t>项目总平面图</w:t>
      </w:r>
      <w:bookmarkEnd w:id="56"/>
    </w:p>
    <w:p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7" w:name="总平面图"/>
      <w:bookmarkEnd w:id="57"/>
      <w:r>
        <w:rPr>
          <w:noProof/>
        </w:rPr>
        <w:drawing>
          <wp:inline distT="0" distB="0" distL="0" distR="0">
            <wp:extent cx="5667375" cy="27051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07A" w:rsidRDefault="00AE207A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</w:p>
    <w:sectPr w:rsidR="00AE207A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588" w:rsidRDefault="000E3588" w:rsidP="00203A7D">
      <w:pPr>
        <w:ind w:left="180" w:right="180" w:firstLine="420"/>
      </w:pPr>
      <w:r>
        <w:separator/>
      </w:r>
    </w:p>
  </w:endnote>
  <w:endnote w:type="continuationSeparator" w:id="0">
    <w:p w:rsidR="000E3588" w:rsidRDefault="000E3588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4AC" w:rsidRDefault="004524AC">
    <w:pPr>
      <w:pStyle w:val="a6"/>
      <w:ind w:left="180" w:right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AEF" w:rsidRDefault="000E3588" w:rsidP="00DE5AEF">
    <w:pPr>
      <w:pStyle w:val="a6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8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AC2DC3">
      <w:rPr>
        <w:noProof/>
      </w:rPr>
      <w:t>8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AC2DC3">
        <w:rPr>
          <w:noProof/>
        </w:rPr>
        <w:t>8</w:t>
      </w:r>
    </w:fldSimple>
    <w:r w:rsidR="00DE5AEF">
      <w:tab/>
    </w:r>
    <w:r w:rsidR="00C15DF5">
      <w:t>D</w:t>
    </w:r>
    <w:r w:rsidR="00130AED">
      <w:rPr>
        <w:rFonts w:hint="eastAsia"/>
      </w:rPr>
      <w:t>ali2</w:t>
    </w:r>
    <w:r w:rsidR="00DE5AEF">
      <w:t>0</w:t>
    </w:r>
    <w:r w:rsidR="004F57F1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4AC" w:rsidRDefault="004524AC">
    <w:pPr>
      <w:pStyle w:val="a6"/>
      <w:ind w:left="180"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588" w:rsidRDefault="000E3588" w:rsidP="00203A7D">
      <w:pPr>
        <w:ind w:left="180" w:right="180" w:firstLine="420"/>
      </w:pPr>
      <w:r>
        <w:separator/>
      </w:r>
    </w:p>
  </w:footnote>
  <w:footnote w:type="continuationSeparator" w:id="0">
    <w:p w:rsidR="000E3588" w:rsidRDefault="000E3588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4AC" w:rsidRDefault="004524AC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AEF" w:rsidRPr="00062C97" w:rsidRDefault="00E80F1A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drawing>
        <wp:inline distT="0" distB="0" distL="0" distR="0">
          <wp:extent cx="974090" cy="255905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9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3"/>
  </w:num>
  <w:num w:numId="5">
    <w:abstractNumId w:val="6"/>
  </w:num>
  <w:num w:numId="6">
    <w:abstractNumId w:val="8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5"/>
  </w:num>
  <w:num w:numId="34">
    <w:abstractNumId w:val="7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10"/>
  </w:num>
  <w:num w:numId="40">
    <w:abstractNumId w:val="1"/>
  </w:num>
  <w:num w:numId="4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0"/>
  </w:num>
  <w:num w:numId="44">
    <w:abstractNumId w:val="11"/>
  </w:num>
  <w:num w:numId="45">
    <w:abstractNumId w:val="0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1A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59D4"/>
    <w:rsid w:val="000E3005"/>
    <w:rsid w:val="000E3588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E207A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0F1A"/>
    <w:rsid w:val="00E81ACD"/>
    <w:rsid w:val="00E93153"/>
    <w:rsid w:val="00E950A3"/>
    <w:rsid w:val="00EA30AE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56D871-3EBE-4C78-BAB4-A19D6767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jpg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ot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8586-E92B-40BC-86DA-C0EC49D2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</Pages>
  <Words>1099</Words>
  <Characters>6267</Characters>
  <Application>Microsoft Office Word</Application>
  <DocSecurity>0</DocSecurity>
  <Lines>52</Lines>
  <Paragraphs>14</Paragraphs>
  <ScaleCrop>false</ScaleCrop>
  <Company>gbsware</Company>
  <LinksUpToDate>false</LinksUpToDate>
  <CharactersWithSpaces>7352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王奥</dc:creator>
  <cp:keywords/>
  <dc:description/>
  <cp:lastModifiedBy>王 奥</cp:lastModifiedBy>
  <cp:revision>2</cp:revision>
  <cp:lastPrinted>1899-12-31T16:00:00Z</cp:lastPrinted>
  <dcterms:created xsi:type="dcterms:W3CDTF">2021-12-23T13:27:00Z</dcterms:created>
  <dcterms:modified xsi:type="dcterms:W3CDTF">2021-12-23T13:29:00Z</dcterms:modified>
</cp:coreProperties>
</file>