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EA26" w14:textId="77777777" w:rsidR="00BE2D61" w:rsidRDefault="00BE2D61">
      <w:pPr>
        <w:rPr>
          <w:b/>
          <w:sz w:val="24"/>
        </w:rPr>
      </w:pPr>
    </w:p>
    <w:p w14:paraId="58248926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CAE4C60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15B4C2FD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266946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A91BA8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96DB44" w14:textId="2C341CD5" w:rsidR="00BE2D61" w:rsidRPr="00D40158" w:rsidRDefault="0006434B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06434B">
              <w:rPr>
                <w:rFonts w:ascii="宋体" w:hAnsi="宋体" w:hint="eastAsia"/>
                <w:sz w:val="21"/>
                <w:szCs w:val="21"/>
              </w:rPr>
              <w:t>株洲田心区中国中车新型人才公寓</w:t>
            </w:r>
          </w:p>
        </w:tc>
      </w:tr>
      <w:tr w:rsidR="00BE2D61" w:rsidRPr="00D40158" w14:paraId="38224C5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56E41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792F9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株洲</w:t>
            </w:r>
            <w:bookmarkEnd w:id="3"/>
          </w:p>
        </w:tc>
      </w:tr>
      <w:tr w:rsidR="00BE2D61" w:rsidRPr="00D40158" w14:paraId="15BC5A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D7020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75229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BE2D61" w:rsidRPr="00D40158" w14:paraId="693F283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E5556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09E91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BE2D61" w:rsidRPr="00D40158" w14:paraId="5DD82BA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F777C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BA583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BE2D61" w:rsidRPr="00D40158" w14:paraId="5F055A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0F531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BF2DC9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9D37C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7880E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8F5D40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DF9F7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EC01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0CC057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A86AA5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97CFF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012565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2022年2月28日</w:t>
              </w:r>
            </w:smartTag>
            <w:bookmarkEnd w:id="7"/>
          </w:p>
        </w:tc>
      </w:tr>
    </w:tbl>
    <w:p w14:paraId="6B4071C9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225A2B1A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FEF7667" wp14:editId="409E2263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3A51" w14:textId="77777777" w:rsidR="00B24BA6" w:rsidRDefault="00B24BA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0BF6797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AE2646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FEEDD2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4A676E" w:rsidRPr="00D40158" w14:paraId="63D1F1F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9DA9F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08E07E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4A676E" w:rsidRPr="00D40158" w14:paraId="5846782E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83CBB1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CE3552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5855820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27D73B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CC5E9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T13786383649</w:t>
            </w:r>
            <w:bookmarkEnd w:id="11"/>
          </w:p>
        </w:tc>
      </w:tr>
    </w:tbl>
    <w:p w14:paraId="636AF33A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1901F55A" w14:textId="77777777" w:rsidR="00986DEF" w:rsidRDefault="00986DEF" w:rsidP="0030652E">
      <w:pPr>
        <w:jc w:val="center"/>
        <w:rPr>
          <w:b/>
          <w:sz w:val="24"/>
        </w:rPr>
      </w:pPr>
    </w:p>
    <w:p w14:paraId="7B2E4C24" w14:textId="77777777" w:rsidR="00986DEF" w:rsidRDefault="00986DEF" w:rsidP="0030652E">
      <w:pPr>
        <w:jc w:val="center"/>
        <w:rPr>
          <w:b/>
          <w:sz w:val="24"/>
        </w:rPr>
      </w:pPr>
    </w:p>
    <w:p w14:paraId="3A2C0819" w14:textId="77777777" w:rsidR="00986DEF" w:rsidRDefault="00986DEF" w:rsidP="0030652E">
      <w:pPr>
        <w:jc w:val="center"/>
        <w:rPr>
          <w:b/>
          <w:sz w:val="24"/>
        </w:rPr>
      </w:pPr>
    </w:p>
    <w:p w14:paraId="463F8D36" w14:textId="77777777" w:rsidR="00986DEF" w:rsidRDefault="00986DEF" w:rsidP="0030652E">
      <w:pPr>
        <w:jc w:val="center"/>
        <w:rPr>
          <w:b/>
          <w:sz w:val="24"/>
        </w:rPr>
      </w:pPr>
    </w:p>
    <w:p w14:paraId="0F191A33" w14:textId="77777777" w:rsidR="003E5517" w:rsidRDefault="003E5517" w:rsidP="0030652E">
      <w:pPr>
        <w:jc w:val="center"/>
        <w:rPr>
          <w:b/>
          <w:sz w:val="24"/>
        </w:rPr>
      </w:pPr>
    </w:p>
    <w:p w14:paraId="510ED83D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418A8177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79957BE2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76BE7C24" w14:textId="77777777" w:rsidR="00CC0FB4" w:rsidRPr="00CC0FB4" w:rsidRDefault="00CC0FB4" w:rsidP="00CC0FB4"/>
    <w:bookmarkStart w:id="12" w:name="目录"/>
    <w:p w14:paraId="04AD78C7" w14:textId="77777777" w:rsidR="005E5230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6964005" w:history="1">
        <w:r w:rsidR="005E5230" w:rsidRPr="0020447E">
          <w:rPr>
            <w:rStyle w:val="af"/>
            <w:noProof/>
          </w:rPr>
          <w:t>1</w:t>
        </w:r>
        <w:r w:rsidR="005E523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建筑概况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_Toc96964005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3</w:t>
        </w:r>
        <w:r w:rsidR="005E5230">
          <w:rPr>
            <w:noProof/>
            <w:webHidden/>
          </w:rPr>
          <w:fldChar w:fldCharType="end"/>
        </w:r>
      </w:hyperlink>
    </w:p>
    <w:p w14:paraId="0DFF1BF9" w14:textId="77777777" w:rsidR="005E5230" w:rsidRDefault="008F4291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6964006" w:history="1">
        <w:r w:rsidR="005E5230" w:rsidRPr="0020447E">
          <w:rPr>
            <w:rStyle w:val="af"/>
            <w:noProof/>
          </w:rPr>
          <w:t>2</w:t>
        </w:r>
        <w:r w:rsidR="005E523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评价依据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_Toc96964006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3</w:t>
        </w:r>
        <w:r w:rsidR="005E5230">
          <w:rPr>
            <w:noProof/>
            <w:webHidden/>
          </w:rPr>
          <w:fldChar w:fldCharType="end"/>
        </w:r>
      </w:hyperlink>
    </w:p>
    <w:p w14:paraId="0EE0E358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07" w:history="1">
        <w:r w:rsidR="005E5230" w:rsidRPr="0020447E">
          <w:rPr>
            <w:rStyle w:val="af"/>
            <w:noProof/>
            <w:lang w:val="en-GB"/>
          </w:rPr>
          <w:t>2.1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评价目标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_Toc96964007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3</w:t>
        </w:r>
        <w:r w:rsidR="005E5230">
          <w:rPr>
            <w:noProof/>
            <w:webHidden/>
          </w:rPr>
          <w:fldChar w:fldCharType="end"/>
        </w:r>
      </w:hyperlink>
    </w:p>
    <w:p w14:paraId="647E702C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08" w:history="1">
        <w:r w:rsidR="005E5230" w:rsidRPr="0020447E">
          <w:rPr>
            <w:rStyle w:val="af"/>
            <w:noProof/>
            <w:lang w:val="en-GB"/>
          </w:rPr>
          <w:t>2.2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评价方法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_Toc96964008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3</w:t>
        </w:r>
        <w:r w:rsidR="005E5230">
          <w:rPr>
            <w:noProof/>
            <w:webHidden/>
          </w:rPr>
          <w:fldChar w:fldCharType="end"/>
        </w:r>
      </w:hyperlink>
    </w:p>
    <w:p w14:paraId="61A23394" w14:textId="77777777" w:rsidR="005E5230" w:rsidRDefault="008F4291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6964009" w:history="1">
        <w:r w:rsidR="005E5230" w:rsidRPr="0020447E">
          <w:rPr>
            <w:rStyle w:val="af"/>
            <w:noProof/>
          </w:rPr>
          <w:t>3</w:t>
        </w:r>
        <w:r w:rsidR="005E523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防潮验算计算过程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_Toc96964009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4</w:t>
        </w:r>
        <w:r w:rsidR="005E5230">
          <w:rPr>
            <w:noProof/>
            <w:webHidden/>
          </w:rPr>
          <w:fldChar w:fldCharType="end"/>
        </w:r>
      </w:hyperlink>
    </w:p>
    <w:p w14:paraId="26A1AEAD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0" w:history="1">
        <w:r w:rsidR="005E5230" w:rsidRPr="0020447E">
          <w:rPr>
            <w:rStyle w:val="af"/>
            <w:noProof/>
            <w:lang w:val="en-GB"/>
          </w:rPr>
          <w:t>3.1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计算条件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_Toc96964010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4</w:t>
        </w:r>
        <w:r w:rsidR="005E5230">
          <w:rPr>
            <w:noProof/>
            <w:webHidden/>
          </w:rPr>
          <w:fldChar w:fldCharType="end"/>
        </w:r>
      </w:hyperlink>
    </w:p>
    <w:p w14:paraId="23B6EAA2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1" w:history="1">
        <w:r w:rsidR="005E5230" w:rsidRPr="0020447E">
          <w:rPr>
            <w:rStyle w:val="af"/>
            <w:noProof/>
            <w:lang w:val="en-GB"/>
          </w:rPr>
          <w:t>3.2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屋顶构造一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_Toc96964011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5</w:t>
        </w:r>
        <w:r w:rsidR="005E5230">
          <w:rPr>
            <w:noProof/>
            <w:webHidden/>
          </w:rPr>
          <w:fldChar w:fldCharType="end"/>
        </w:r>
      </w:hyperlink>
    </w:p>
    <w:p w14:paraId="3B53FCC7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2" w:history="1">
        <w:r w:rsidR="005E5230" w:rsidRPr="0020447E">
          <w:rPr>
            <w:rStyle w:val="af"/>
            <w:noProof/>
            <w:lang w:val="en-GB"/>
          </w:rPr>
          <w:t>3.2.1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冷凝计算界面至围护结构内表面之间的热阻</w:t>
        </w:r>
        <w:r w:rsidR="005E5230" w:rsidRPr="007952C1">
          <w:rPr>
            <w:noProof/>
          </w:rPr>
          <w:object w:dxaOrig="380" w:dyaOrig="279" w14:anchorId="0D9A09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4pt;height:13.4pt" o:ole="">
              <v:imagedata r:id="rId9" o:title=""/>
            </v:shape>
            <o:OLEObject Type="Embed" ProgID="Equation.DSMT4" ShapeID="_x0000_i1025" DrawAspect="Content" ObjectID="_1707577362" r:id="rId10"/>
          </w:obje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_Toc96964012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5</w:t>
        </w:r>
        <w:r w:rsidR="005E5230">
          <w:rPr>
            <w:noProof/>
            <w:webHidden/>
          </w:rPr>
          <w:fldChar w:fldCharType="end"/>
        </w:r>
      </w:hyperlink>
    </w:p>
    <w:p w14:paraId="2015336A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3" w:history="1">
        <w:r w:rsidR="005E5230" w:rsidRPr="0020447E">
          <w:rPr>
            <w:rStyle w:val="af"/>
            <w:noProof/>
            <w:lang w:val="en-GB"/>
          </w:rPr>
          <w:t>3.2.2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冷凝计算界面温度</w:t>
        </w:r>
        <w:r w:rsidR="005E5230" w:rsidRPr="004B5CEB">
          <w:rPr>
            <w:noProof/>
            <w:position w:val="-6"/>
          </w:rPr>
          <w:object w:dxaOrig="279" w:dyaOrig="279" w14:anchorId="695A36CD">
            <v:shape id="_x0000_i1026" type="#_x0000_t75" style="width:13.4pt;height:13.4pt" o:ole="">
              <v:imagedata r:id="rId11" o:title=""/>
            </v:shape>
            <o:OLEObject Type="Embed" ProgID="Equation.DSMT4" ShapeID="_x0000_i1026" DrawAspect="Content" ObjectID="_1707577363" r:id="rId12"/>
          </w:obje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_Toc96964013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5</w:t>
        </w:r>
        <w:r w:rsidR="005E5230">
          <w:rPr>
            <w:noProof/>
            <w:webHidden/>
          </w:rPr>
          <w:fldChar w:fldCharType="end"/>
        </w:r>
      </w:hyperlink>
    </w:p>
    <w:p w14:paraId="68622A2B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4" w:history="1">
        <w:r w:rsidR="005E5230" w:rsidRPr="0020447E">
          <w:rPr>
            <w:rStyle w:val="af"/>
            <w:noProof/>
            <w:lang w:val="en-GB"/>
          </w:rPr>
          <w:t>3.2.3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围护结构冷凝受潮验算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_Toc96964014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5</w:t>
        </w:r>
        <w:r w:rsidR="005E5230">
          <w:rPr>
            <w:noProof/>
            <w:webHidden/>
          </w:rPr>
          <w:fldChar w:fldCharType="end"/>
        </w:r>
      </w:hyperlink>
    </w:p>
    <w:p w14:paraId="18F8AA76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5" w:history="1">
        <w:r w:rsidR="005E5230" w:rsidRPr="0020447E">
          <w:rPr>
            <w:rStyle w:val="af"/>
            <w:noProof/>
            <w:lang w:val="en-GB"/>
          </w:rPr>
          <w:t>3.3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屋顶防火隔离带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_Toc96964015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6</w:t>
        </w:r>
        <w:r w:rsidR="005E5230">
          <w:rPr>
            <w:noProof/>
            <w:webHidden/>
          </w:rPr>
          <w:fldChar w:fldCharType="end"/>
        </w:r>
      </w:hyperlink>
    </w:p>
    <w:p w14:paraId="16B0277E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6" w:history="1">
        <w:r w:rsidR="005E5230" w:rsidRPr="0020447E">
          <w:rPr>
            <w:rStyle w:val="af"/>
            <w:noProof/>
            <w:lang w:val="en-GB"/>
          </w:rPr>
          <w:t>3.3.1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4F532B6">
            <v:shape id="_x0000_i1027" type="#_x0000_t75" style="width:18.4pt;height:13.4pt">
              <v:imagedata r:id="rId9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_Toc96964016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6</w:t>
        </w:r>
        <w:r w:rsidR="005E5230">
          <w:rPr>
            <w:noProof/>
            <w:webHidden/>
          </w:rPr>
          <w:fldChar w:fldCharType="end"/>
        </w:r>
      </w:hyperlink>
    </w:p>
    <w:p w14:paraId="7EE7D035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7" w:history="1">
        <w:r w:rsidR="005E5230" w:rsidRPr="0020447E">
          <w:rPr>
            <w:rStyle w:val="af"/>
            <w:noProof/>
            <w:lang w:val="en-GB"/>
          </w:rPr>
          <w:t>3.3.2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DA73A99">
            <v:shape id="_x0000_i1028" type="#_x0000_t75" style="width:13.4pt;height:13.4pt">
              <v:imagedata r:id="rId11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_Toc96964017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6</w:t>
        </w:r>
        <w:r w:rsidR="005E5230">
          <w:rPr>
            <w:noProof/>
            <w:webHidden/>
          </w:rPr>
          <w:fldChar w:fldCharType="end"/>
        </w:r>
      </w:hyperlink>
    </w:p>
    <w:p w14:paraId="1E2B6D61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8" w:history="1">
        <w:r w:rsidR="005E5230" w:rsidRPr="0020447E">
          <w:rPr>
            <w:rStyle w:val="af"/>
            <w:noProof/>
            <w:lang w:val="en-GB"/>
          </w:rPr>
          <w:t>3.3.3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围护结构冷凝受潮验算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_Toc96964018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6</w:t>
        </w:r>
        <w:r w:rsidR="005E5230">
          <w:rPr>
            <w:noProof/>
            <w:webHidden/>
          </w:rPr>
          <w:fldChar w:fldCharType="end"/>
        </w:r>
      </w:hyperlink>
    </w:p>
    <w:p w14:paraId="030FD9EA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19" w:history="1">
        <w:r w:rsidR="005E5230" w:rsidRPr="0020447E">
          <w:rPr>
            <w:rStyle w:val="af"/>
            <w:noProof/>
            <w:lang w:val="en-GB"/>
          </w:rPr>
          <w:t>3.4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外墙构造一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_Toc96964019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7</w:t>
        </w:r>
        <w:r w:rsidR="005E5230">
          <w:rPr>
            <w:noProof/>
            <w:webHidden/>
          </w:rPr>
          <w:fldChar w:fldCharType="end"/>
        </w:r>
      </w:hyperlink>
    </w:p>
    <w:p w14:paraId="122797EA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0" w:history="1">
        <w:r w:rsidR="005E5230" w:rsidRPr="0020447E">
          <w:rPr>
            <w:rStyle w:val="af"/>
            <w:noProof/>
            <w:lang w:val="en-GB"/>
          </w:rPr>
          <w:t>3.4.1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37FC830">
            <v:shape id="_x0000_i1029" type="#_x0000_t75" style="width:18.4pt;height:13.4pt">
              <v:imagedata r:id="rId9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_Toc96964020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7</w:t>
        </w:r>
        <w:r w:rsidR="005E5230">
          <w:rPr>
            <w:noProof/>
            <w:webHidden/>
          </w:rPr>
          <w:fldChar w:fldCharType="end"/>
        </w:r>
      </w:hyperlink>
    </w:p>
    <w:p w14:paraId="13FB9E71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1" w:history="1">
        <w:r w:rsidR="005E5230" w:rsidRPr="0020447E">
          <w:rPr>
            <w:rStyle w:val="af"/>
            <w:noProof/>
            <w:lang w:val="en-GB"/>
          </w:rPr>
          <w:t>3.4.2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82FB3A7">
            <v:shape id="_x0000_i1030" type="#_x0000_t75" style="width:13.4pt;height:13.4pt">
              <v:imagedata r:id="rId11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_Toc96964021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7</w:t>
        </w:r>
        <w:r w:rsidR="005E5230">
          <w:rPr>
            <w:noProof/>
            <w:webHidden/>
          </w:rPr>
          <w:fldChar w:fldCharType="end"/>
        </w:r>
      </w:hyperlink>
    </w:p>
    <w:p w14:paraId="36FA0288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2" w:history="1">
        <w:r w:rsidR="005E5230" w:rsidRPr="0020447E">
          <w:rPr>
            <w:rStyle w:val="af"/>
            <w:noProof/>
            <w:lang w:val="en-GB"/>
          </w:rPr>
          <w:t>3.4.3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围护结构冷凝受潮验算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_Toc96964022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7</w:t>
        </w:r>
        <w:r w:rsidR="005E5230">
          <w:rPr>
            <w:noProof/>
            <w:webHidden/>
          </w:rPr>
          <w:fldChar w:fldCharType="end"/>
        </w:r>
      </w:hyperlink>
    </w:p>
    <w:p w14:paraId="303FFF10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3" w:history="1">
        <w:r w:rsidR="005E5230" w:rsidRPr="0020447E">
          <w:rPr>
            <w:rStyle w:val="af"/>
            <w:noProof/>
            <w:lang w:val="en-GB"/>
          </w:rPr>
          <w:t>3.5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外墙防火隔离带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_Toc96964023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8</w:t>
        </w:r>
        <w:r w:rsidR="005E5230">
          <w:rPr>
            <w:noProof/>
            <w:webHidden/>
          </w:rPr>
          <w:fldChar w:fldCharType="end"/>
        </w:r>
      </w:hyperlink>
    </w:p>
    <w:p w14:paraId="2228D29E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4" w:history="1">
        <w:r w:rsidR="005E5230" w:rsidRPr="0020447E">
          <w:rPr>
            <w:rStyle w:val="af"/>
            <w:noProof/>
            <w:lang w:val="en-GB"/>
          </w:rPr>
          <w:t>3.5.1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90BDBD2">
            <v:shape id="_x0000_i1031" type="#_x0000_t75" style="width:18.4pt;height:13.4pt">
              <v:imagedata r:id="rId9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_Toc96964024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8</w:t>
        </w:r>
        <w:r w:rsidR="005E5230">
          <w:rPr>
            <w:noProof/>
            <w:webHidden/>
          </w:rPr>
          <w:fldChar w:fldCharType="end"/>
        </w:r>
      </w:hyperlink>
    </w:p>
    <w:p w14:paraId="1324CE05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5" w:history="1">
        <w:r w:rsidR="005E5230" w:rsidRPr="0020447E">
          <w:rPr>
            <w:rStyle w:val="af"/>
            <w:noProof/>
            <w:lang w:val="en-GB"/>
          </w:rPr>
          <w:t>3.5.2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6FCCC12">
            <v:shape id="_x0000_i1032" type="#_x0000_t75" style="width:13.4pt;height:13.4pt">
              <v:imagedata r:id="rId11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_Toc96964025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8</w:t>
        </w:r>
        <w:r w:rsidR="005E5230">
          <w:rPr>
            <w:noProof/>
            <w:webHidden/>
          </w:rPr>
          <w:fldChar w:fldCharType="end"/>
        </w:r>
      </w:hyperlink>
    </w:p>
    <w:p w14:paraId="06004866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6" w:history="1">
        <w:r w:rsidR="005E5230" w:rsidRPr="0020447E">
          <w:rPr>
            <w:rStyle w:val="af"/>
            <w:noProof/>
            <w:lang w:val="en-GB"/>
          </w:rPr>
          <w:t>3.5.3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围护结构冷凝受潮验算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_Toc96964026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8</w:t>
        </w:r>
        <w:r w:rsidR="005E5230">
          <w:rPr>
            <w:noProof/>
            <w:webHidden/>
          </w:rPr>
          <w:fldChar w:fldCharType="end"/>
        </w:r>
      </w:hyperlink>
    </w:p>
    <w:p w14:paraId="53E61578" w14:textId="77777777" w:rsidR="005E5230" w:rsidRDefault="008F429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7" w:history="1">
        <w:r w:rsidR="005E5230" w:rsidRPr="0020447E">
          <w:rPr>
            <w:rStyle w:val="af"/>
            <w:noProof/>
            <w:lang w:val="en-GB"/>
          </w:rPr>
          <w:t>3.6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阳台隔墙构造一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_Toc96964027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9</w:t>
        </w:r>
        <w:r w:rsidR="005E5230">
          <w:rPr>
            <w:noProof/>
            <w:webHidden/>
          </w:rPr>
          <w:fldChar w:fldCharType="end"/>
        </w:r>
      </w:hyperlink>
    </w:p>
    <w:p w14:paraId="3CD28113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8" w:history="1">
        <w:r w:rsidR="005E5230" w:rsidRPr="0020447E">
          <w:rPr>
            <w:rStyle w:val="af"/>
            <w:noProof/>
            <w:lang w:val="en-GB"/>
          </w:rPr>
          <w:t>3.6.1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5B2DC500">
            <v:shape id="_x0000_i1033" type="#_x0000_t75" style="width:18.4pt;height:13.4pt">
              <v:imagedata r:id="rId9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_Toc96964028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9</w:t>
        </w:r>
        <w:r w:rsidR="005E5230">
          <w:rPr>
            <w:noProof/>
            <w:webHidden/>
          </w:rPr>
          <w:fldChar w:fldCharType="end"/>
        </w:r>
      </w:hyperlink>
    </w:p>
    <w:p w14:paraId="72AE7FA1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29" w:history="1">
        <w:r w:rsidR="005E5230" w:rsidRPr="0020447E">
          <w:rPr>
            <w:rStyle w:val="af"/>
            <w:noProof/>
            <w:lang w:val="en-GB"/>
          </w:rPr>
          <w:t>3.6.2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5EB7196">
            <v:shape id="_x0000_i1034" type="#_x0000_t75" style="width:13.4pt;height:13.4pt">
              <v:imagedata r:id="rId11" o:title=""/>
            </v:shape>
          </w:pic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_Toc96964029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9</w:t>
        </w:r>
        <w:r w:rsidR="005E5230">
          <w:rPr>
            <w:noProof/>
            <w:webHidden/>
          </w:rPr>
          <w:fldChar w:fldCharType="end"/>
        </w:r>
      </w:hyperlink>
    </w:p>
    <w:p w14:paraId="2B633980" w14:textId="77777777" w:rsidR="005E5230" w:rsidRDefault="008F429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964030" w:history="1">
        <w:r w:rsidR="005E5230" w:rsidRPr="0020447E">
          <w:rPr>
            <w:rStyle w:val="af"/>
            <w:noProof/>
            <w:lang w:val="en-GB"/>
          </w:rPr>
          <w:t>3.6.3</w:t>
        </w:r>
        <w:r w:rsidR="005E52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围护结构冷凝受潮验算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_Toc96964030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10</w:t>
        </w:r>
        <w:r w:rsidR="005E5230">
          <w:rPr>
            <w:noProof/>
            <w:webHidden/>
          </w:rPr>
          <w:fldChar w:fldCharType="end"/>
        </w:r>
      </w:hyperlink>
    </w:p>
    <w:p w14:paraId="18A1C0A3" w14:textId="77777777" w:rsidR="005E5230" w:rsidRDefault="008F4291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6964031" w:history="1">
        <w:r w:rsidR="005E5230" w:rsidRPr="0020447E">
          <w:rPr>
            <w:rStyle w:val="af"/>
            <w:noProof/>
          </w:rPr>
          <w:t>4</w:t>
        </w:r>
        <w:r w:rsidR="005E523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E5230" w:rsidRPr="0020447E">
          <w:rPr>
            <w:rStyle w:val="af"/>
            <w:noProof/>
          </w:rPr>
          <w:t>验算结论</w:t>
        </w:r>
        <w:r w:rsidR="005E5230">
          <w:rPr>
            <w:noProof/>
            <w:webHidden/>
          </w:rPr>
          <w:tab/>
        </w:r>
        <w:r w:rsidR="005E5230">
          <w:rPr>
            <w:noProof/>
            <w:webHidden/>
          </w:rPr>
          <w:fldChar w:fldCharType="begin"/>
        </w:r>
        <w:r w:rsidR="005E5230">
          <w:rPr>
            <w:noProof/>
            <w:webHidden/>
          </w:rPr>
          <w:instrText xml:space="preserve"> PAGEREF _Toc96964031 \h </w:instrText>
        </w:r>
        <w:r w:rsidR="005E5230">
          <w:rPr>
            <w:noProof/>
            <w:webHidden/>
          </w:rPr>
        </w:r>
        <w:r w:rsidR="005E5230">
          <w:rPr>
            <w:noProof/>
            <w:webHidden/>
          </w:rPr>
          <w:fldChar w:fldCharType="separate"/>
        </w:r>
        <w:r w:rsidR="005E5230">
          <w:rPr>
            <w:noProof/>
            <w:webHidden/>
          </w:rPr>
          <w:t>10</w:t>
        </w:r>
        <w:r w:rsidR="005E5230">
          <w:rPr>
            <w:noProof/>
            <w:webHidden/>
          </w:rPr>
          <w:fldChar w:fldCharType="end"/>
        </w:r>
      </w:hyperlink>
    </w:p>
    <w:p w14:paraId="1067FE97" w14:textId="77777777" w:rsidR="001828CC" w:rsidRDefault="00EC091B" w:rsidP="00EC091B">
      <w:r>
        <w:fldChar w:fldCharType="end"/>
      </w:r>
      <w:bookmarkEnd w:id="12"/>
    </w:p>
    <w:p w14:paraId="009EA460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114AF38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7192E7F6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96964005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31EC704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BD9ADE6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8F108D3" w14:textId="5E26E982" w:rsidR="000631C6" w:rsidRPr="005816EB" w:rsidRDefault="00854483" w:rsidP="0054289E">
            <w:pPr>
              <w:spacing w:line="240" w:lineRule="atLeast"/>
            </w:pPr>
            <w:r w:rsidRPr="0006434B">
              <w:rPr>
                <w:rFonts w:ascii="宋体" w:hAnsi="宋体" w:hint="eastAsia"/>
                <w:szCs w:val="21"/>
              </w:rPr>
              <w:t>株洲田心区中国中车新型人才公寓</w:t>
            </w:r>
          </w:p>
        </w:tc>
      </w:tr>
      <w:tr w:rsidR="000631C6" w:rsidRPr="005816EB" w14:paraId="22EDA8D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69D182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3B49CBB" w14:textId="77777777" w:rsidR="000631C6" w:rsidRPr="005816EB" w:rsidRDefault="000631C6" w:rsidP="0054289E">
            <w:pPr>
              <w:spacing w:line="240" w:lineRule="atLeast"/>
            </w:pPr>
            <w:bookmarkStart w:id="19" w:name="工程地点"/>
            <w:r>
              <w:t>湖南</w:t>
            </w:r>
            <w:r>
              <w:t>-</w:t>
            </w:r>
            <w:r>
              <w:t>株洲</w:t>
            </w:r>
            <w:bookmarkEnd w:id="19"/>
          </w:p>
        </w:tc>
      </w:tr>
      <w:tr w:rsidR="000631C6" w:rsidRPr="005816EB" w14:paraId="2F06808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2734A6D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BFAF6E9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0" w:name="纬度"/>
            <w:r w:rsidR="00F94640">
              <w:rPr>
                <w:rFonts w:hint="eastAsia"/>
              </w:rPr>
              <w:t>28.00</w:t>
            </w:r>
            <w:bookmarkEnd w:id="20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15DF3525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1" w:name="经度"/>
            <w:r w:rsidR="00F94640">
              <w:rPr>
                <w:rFonts w:hint="eastAsia"/>
              </w:rPr>
              <w:t>113.16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6250D4C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77D2B0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7E7CA84" w14:textId="77777777"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夏热冬冷</w:t>
            </w:r>
            <w:bookmarkEnd w:id="22"/>
          </w:p>
        </w:tc>
      </w:tr>
      <w:tr w:rsidR="000631C6" w:rsidRPr="005816EB" w14:paraId="1D21776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01058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C3D0CD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7761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6175B63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7EF981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DA9AD9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8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2B90E8B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BDC9B4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93D9BDA" w14:textId="77777777"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26.2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359DFD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13C8B3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AB6D6C4" w14:textId="77777777" w:rsidR="000631C6" w:rsidRPr="005816EB" w:rsidRDefault="000631C6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8"/>
    </w:tbl>
    <w:p w14:paraId="79EC1AC1" w14:textId="77777777" w:rsidR="000631C6" w:rsidRDefault="000631C6">
      <w:pPr>
        <w:rPr>
          <w:b/>
          <w:sz w:val="24"/>
        </w:rPr>
      </w:pPr>
    </w:p>
    <w:p w14:paraId="71CB6967" w14:textId="77777777"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96964006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23978809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湖南公共建筑节能设计标准</w:t>
      </w:r>
      <w:r>
        <w:rPr>
          <w:rFonts w:hint="eastAsia"/>
        </w:rPr>
        <w:t>DBJ 43</w:t>
      </w:r>
      <w:r>
        <w:rPr>
          <w:rFonts w:hint="eastAsia"/>
        </w:rPr>
        <w:t>／</w:t>
      </w:r>
      <w:r>
        <w:rPr>
          <w:rFonts w:hint="eastAsia"/>
        </w:rPr>
        <w:t>003-2017</w:t>
      </w:r>
      <w:bookmarkEnd w:id="35"/>
    </w:p>
    <w:p w14:paraId="074A7F3D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500002F4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2B7E2288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20FF97B8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086C3F4B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3BC4E4BB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6" w:name="_Toc480186062"/>
      <w:bookmarkStart w:id="37" w:name="_Toc480186124"/>
      <w:bookmarkStart w:id="38" w:name="_Toc480218446"/>
      <w:bookmarkStart w:id="39" w:name="_Toc96964007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0B87B487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7025434E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6094043D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bookmarkStart w:id="44" w:name="_Toc96964008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29739092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17E06E8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4714024">
          <v:shape id="_x0000_i1035" type="#_x0000_t75" style="width:140.65pt;height:45.2pt" o:ole="">
            <v:imagedata r:id="rId13" o:title=""/>
          </v:shape>
          <o:OLEObject Type="Embed" ProgID="Equation.DSMT4" ShapeID="_x0000_i1035" DrawAspect="Content" ObjectID="_1707577364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ADBD243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0E1E4855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77B664D7">
          <v:shape id="_x0000_i1036" type="#_x0000_t75" style="width:162.4pt;height:50.25pt" o:ole="">
            <v:imagedata r:id="rId15" o:title=""/>
          </v:shape>
          <o:OLEObject Type="Embed" ProgID="Equation.DSMT4" ShapeID="_x0000_i1036" DrawAspect="Content" ObjectID="_1707577365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AC99F4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3EF20D5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B477C0D">
          <v:shape id="_x0000_i1037" type="#_x0000_t75" style="width:24.3pt;height:15.9pt" o:ole="">
            <v:imagedata r:id="rId17" o:title=""/>
          </v:shape>
          <o:OLEObject Type="Embed" ProgID="Equation.DSMT4" ShapeID="_x0000_i1037" DrawAspect="Content" ObjectID="_1707577366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67CB694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06EC095">
          <v:shape id="_x0000_i1038" type="#_x0000_t75" style="width:20.1pt;height:13.4pt" o:ole="">
            <v:imagedata r:id="rId19" o:title=""/>
          </v:shape>
          <o:OLEObject Type="Embed" ProgID="Equation.DSMT4" ShapeID="_x0000_i1038" DrawAspect="Content" ObjectID="_1707577367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54483">
        <w:rPr>
          <w:position w:val="-8"/>
        </w:rPr>
        <w:pict w14:anchorId="63DF075E">
          <v:shape id="_x0000_i1039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54483">
        <w:rPr>
          <w:position w:val="-8"/>
        </w:rPr>
        <w:pict w14:anchorId="7E2A8912">
          <v:shape id="_x0000_i1040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54483">
        <w:rPr>
          <w:position w:val="-8"/>
        </w:rPr>
        <w:pict w14:anchorId="40D97545">
          <v:shape id="_x0000_i1041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54483">
        <w:rPr>
          <w:position w:val="-8"/>
        </w:rPr>
        <w:pict w14:anchorId="7174AA1C">
          <v:shape id="_x0000_i1042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0192200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3AEF068">
          <v:shape id="_x0000_i1043" type="#_x0000_t75" style="width:21.75pt;height:13.4pt" o:ole="">
            <v:imagedata r:id="rId23" o:title=""/>
          </v:shape>
          <o:OLEObject Type="Embed" ProgID="Equation.DSMT4" ShapeID="_x0000_i1043" DrawAspect="Content" ObjectID="_1707577368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54483">
        <w:rPr>
          <w:position w:val="-8"/>
        </w:rPr>
        <w:pict w14:anchorId="09497F8E">
          <v:shape id="_x0000_i1044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F4291">
        <w:rPr>
          <w:position w:val="-8"/>
        </w:rPr>
        <w:pict w14:anchorId="63AF1FC8">
          <v:shape id="_x0000_i1045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54483">
        <w:rPr>
          <w:position w:val="-8"/>
        </w:rPr>
        <w:pict w14:anchorId="50633A82">
          <v:shape id="_x0000_i1046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F4291">
        <w:rPr>
          <w:position w:val="-8"/>
        </w:rPr>
        <w:pict w14:anchorId="09C87AED">
          <v:shape id="_x0000_i1047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5DE3B3F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B208693">
          <v:shape id="_x0000_i1048" type="#_x0000_t75" style="width:13.4pt;height:13.4pt" o:ole="">
            <v:imagedata r:id="rId25" o:title=""/>
          </v:shape>
          <o:OLEObject Type="Embed" ProgID="Equation.DSMT4" ShapeID="_x0000_i1048" DrawAspect="Content" ObjectID="_1707577369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37AE0A6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59D7A33F">
          <v:shape id="_x0000_i1049" type="#_x0000_t75" style="width:15.05pt;height:13.4pt" o:ole="">
            <v:imagedata r:id="rId27" o:title=""/>
          </v:shape>
          <o:OLEObject Type="Embed" ProgID="Equation.DSMT4" ShapeID="_x0000_i1049" DrawAspect="Content" ObjectID="_1707577370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1C08F2C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09E8CD1">
          <v:shape id="_x0000_i1050" type="#_x0000_t75" style="width:20.1pt;height:13.4pt" o:ole="">
            <v:imagedata r:id="rId29" o:title=""/>
          </v:shape>
          <o:OLEObject Type="Embed" ProgID="Equation.DSMT4" ShapeID="_x0000_i1050" DrawAspect="Content" ObjectID="_1707577371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1D8CFB1B">
          <v:shape id="_x0000_i1051" type="#_x0000_t75" style="width:13.4pt;height:13.4pt" o:ole="">
            <v:imagedata r:id="rId31" o:title=""/>
          </v:shape>
          <o:OLEObject Type="Embed" ProgID="Equation.DSMT4" ShapeID="_x0000_i1051" DrawAspect="Content" ObjectID="_1707577372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E57B30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57B3C5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489F1BB">
          <v:shape id="_x0000_i1052" type="#_x0000_t75" style="width:15.05pt;height:13.4pt" o:ole="">
            <v:imagedata r:id="rId33" o:title=""/>
          </v:shape>
          <o:OLEObject Type="Embed" ProgID="Equation.DSMT4" ShapeID="_x0000_i1052" DrawAspect="Content" ObjectID="_1707577373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03C62BE0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B0B723D">
          <v:shape id="_x0000_i1053" type="#_x0000_t75" style="width:13.4pt;height:13.4pt" o:ole="">
            <v:imagedata r:id="rId35" o:title=""/>
          </v:shape>
          <o:OLEObject Type="Embed" ProgID="Equation.DSMT4" ShapeID="_x0000_i1053" DrawAspect="Content" ObjectID="_1707577374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648DDD2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16B1F61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759F94C4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12A902A">
          <v:shape id="_x0000_i1054" type="#_x0000_t75" style="width:118.05pt;height:33.5pt" o:ole="">
            <v:imagedata r:id="rId37" o:title=""/>
          </v:shape>
          <o:OLEObject Type="Embed" ProgID="Equation.3" ShapeID="_x0000_i1054" DrawAspect="Content" ObjectID="_1707577375" r:id="rId38"/>
        </w:object>
      </w:r>
    </w:p>
    <w:p w14:paraId="061B1CD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8E9546D">
          <v:shape id="_x0000_i1055" type="#_x0000_t75" style="width:13.4pt;height:18.4pt" o:ole="">
            <v:imagedata r:id="rId39" o:title=""/>
          </v:shape>
          <o:OLEObject Type="Embed" ProgID="Equation.3" ShapeID="_x0000_i1055" DrawAspect="Content" ObjectID="_1707577376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92D29E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A58CA25">
          <v:shape id="_x0000_i1056" type="#_x0000_t75" style="width:9.2pt;height:18.4pt" o:ole="">
            <v:imagedata r:id="rId41" o:title=""/>
          </v:shape>
          <o:OLEObject Type="Embed" ProgID="Equation.3" ShapeID="_x0000_i1056" DrawAspect="Content" ObjectID="_1707577377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4AD9B0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0B4FA5A4">
          <v:shape id="_x0000_i1057" type="#_x0000_t75" style="width:10.9pt;height:18.4pt" o:ole="">
            <v:imagedata r:id="rId43" o:title=""/>
          </v:shape>
          <o:OLEObject Type="Embed" ProgID="Equation.3" ShapeID="_x0000_i1057" DrawAspect="Content" ObjectID="_1707577378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32104A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099240E6">
          <v:shape id="_x0000_i1058" type="#_x0000_t75" style="width:15.05pt;height:18.4pt" o:ole="">
            <v:imagedata r:id="rId45" o:title=""/>
          </v:shape>
          <o:OLEObject Type="Embed" ProgID="Equation.3" ShapeID="_x0000_i1058" DrawAspect="Content" ObjectID="_1707577379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4BD565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4AD0737F">
          <v:shape id="_x0000_i1059" type="#_x0000_t75" style="width:13.4pt;height:18.4pt" o:ole="">
            <v:imagedata r:id="rId47" o:title=""/>
          </v:shape>
          <o:OLEObject Type="Embed" ProgID="Equation.3" ShapeID="_x0000_i1059" DrawAspect="Content" ObjectID="_1707577380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EA5F3E5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39EBB4F7">
          <v:shape id="_x0000_i1060" type="#_x0000_t75" style="width:19.25pt;height:19.25pt" o:ole="">
            <v:imagedata r:id="rId49" o:title=""/>
          </v:shape>
          <o:OLEObject Type="Embed" ProgID="Equation.3" ShapeID="_x0000_i1060" DrawAspect="Content" ObjectID="_1707577381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F8A49B9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73AF428" w14:textId="77777777" w:rsidR="00504D39" w:rsidRDefault="00504D39" w:rsidP="00504D39">
      <w:pPr>
        <w:pStyle w:val="1"/>
        <w:spacing w:line="240" w:lineRule="atLeast"/>
      </w:pPr>
      <w:bookmarkStart w:id="45" w:name="_Toc480186064"/>
      <w:bookmarkStart w:id="46" w:name="_Toc480186126"/>
      <w:bookmarkStart w:id="47" w:name="_Toc480218448"/>
      <w:bookmarkStart w:id="48" w:name="_Toc96964009"/>
      <w:r w:rsidRPr="00DD44E4">
        <w:rPr>
          <w:rFonts w:hint="eastAsia"/>
        </w:rPr>
        <w:t>防潮验算</w:t>
      </w:r>
      <w:r w:rsidRPr="00DD44E4">
        <w:t>计算过程</w:t>
      </w:r>
      <w:bookmarkEnd w:id="45"/>
      <w:bookmarkEnd w:id="46"/>
      <w:bookmarkEnd w:id="47"/>
      <w:bookmarkEnd w:id="48"/>
    </w:p>
    <w:p w14:paraId="3BB573FB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49" w:name="_Toc96964010"/>
      <w:r>
        <w:rPr>
          <w:rFonts w:hint="eastAsia"/>
          <w:kern w:val="2"/>
        </w:rPr>
        <w:t>计算条件</w:t>
      </w:r>
      <w:bookmarkEnd w:id="49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218AD7E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2F28AB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28A3BCD">
                <v:shape id="_x0000_i1061" type="#_x0000_t75" style="width:13.4pt;height:13.4pt" o:ole="">
                  <v:imagedata r:id="rId51" o:title=""/>
                </v:shape>
                <o:OLEObject Type="Embed" ProgID="Equation.DSMT4" ShapeID="_x0000_i1061" DrawAspect="Content" ObjectID="_1707577382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854483">
              <w:rPr>
                <w:position w:val="-8"/>
              </w:rPr>
              <w:pict w14:anchorId="2C24F9AC">
                <v:shape id="_x0000_i1062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8F4291">
              <w:rPr>
                <w:position w:val="-8"/>
              </w:rPr>
              <w:pict w14:anchorId="218AF8EE">
                <v:shape id="_x0000_i1063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802B6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CCCAB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1809AD1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8A976E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04C39" w14:textId="77777777" w:rsidR="007952C1" w:rsidRDefault="002B5E55" w:rsidP="00D60B8C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0D90AC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C8A14CC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DC001D1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A128A1D" w14:textId="77777777" w:rsidR="007952C1" w:rsidRDefault="002B5E55" w:rsidP="00D60B8C"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449568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F57765E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84CAB28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6B7C73D6">
                <v:shape id="_x0000_i1064" type="#_x0000_t75" style="width:9.2pt;height:17.6pt" o:ole="">
                  <v:imagedata r:id="rId53" o:title=""/>
                </v:shape>
                <o:OLEObject Type="Embed" ProgID="Equation.DSMT4" ShapeID="_x0000_i1064" DrawAspect="Content" ObjectID="_1707577383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04ED73A" w14:textId="77777777" w:rsidR="007952C1" w:rsidRDefault="002B5E55" w:rsidP="00D60B8C">
            <w:bookmarkStart w:id="52" w:name="t_e_avg"/>
            <w:r>
              <w:rPr>
                <w:rFonts w:hint="eastAsia"/>
              </w:rPr>
              <w:t>4.80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A3A0A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31B5E43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964E177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E2A92F5" w14:textId="77777777" w:rsidR="007952C1" w:rsidRDefault="002B5E55" w:rsidP="00D60B8C">
            <w:bookmarkStart w:id="53" w:name="室外相对湿度"/>
            <w:r>
              <w:rPr>
                <w:rFonts w:hint="eastAsia"/>
              </w:rPr>
              <w:t>83.00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2549D1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A3785E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BFC012F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C667E7" w14:textId="77777777" w:rsidR="007952C1" w:rsidRDefault="002B5E55" w:rsidP="00D60B8C">
            <w:bookmarkStart w:id="54" w:name="Z"/>
            <w:r>
              <w:rPr>
                <w:rFonts w:hint="eastAsia"/>
              </w:rPr>
              <w:t>23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8CDE4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1F18FFE8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5" w:name="气象数据参考"/>
      <w:r>
        <w:t>注：气象数据参考</w:t>
      </w:r>
      <w:r>
        <w:t xml:space="preserve"> </w:t>
      </w:r>
      <w:r>
        <w:t>湖南</w:t>
      </w:r>
      <w:r>
        <w:t>-</w:t>
      </w:r>
      <w:r>
        <w:t>长沙</w:t>
      </w:r>
      <w:r>
        <w:t>.</w:t>
      </w:r>
      <w:r>
        <w:br/>
      </w:r>
      <w:bookmarkEnd w:id="55"/>
    </w:p>
    <w:p w14:paraId="1D1E2CF8" w14:textId="77777777" w:rsidR="00D60B8C" w:rsidRPr="00D60B8C" w:rsidRDefault="00D60B8C" w:rsidP="00D60B8C">
      <w:pPr>
        <w:pStyle w:val="a0"/>
        <w:ind w:leftChars="0" w:left="0" w:right="1470"/>
      </w:pPr>
    </w:p>
    <w:p w14:paraId="29AFD6B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6" w:name="_Toc96964011"/>
      <w:r>
        <w:rPr>
          <w:rFonts w:hint="eastAsia"/>
          <w:kern w:val="2"/>
        </w:rPr>
        <w:t>屋顶构造一</w:t>
      </w:r>
      <w:bookmarkEnd w:id="5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92DACE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9CD4CA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0172A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698A3B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CEB4E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CFDAAB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A8B61A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02D694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E55F9CA" w14:textId="77777777" w:rsidTr="00C76F5A">
        <w:tc>
          <w:tcPr>
            <w:tcW w:w="3345" w:type="dxa"/>
            <w:vMerge/>
            <w:vAlign w:val="center"/>
            <w:hideMark/>
          </w:tcPr>
          <w:p w14:paraId="284FE6E7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C59E77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126965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D62305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AE65678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1902F0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3682B6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24BA6" w14:paraId="184BD588" w14:textId="77777777">
        <w:tc>
          <w:tcPr>
            <w:tcW w:w="3345" w:type="dxa"/>
            <w:vAlign w:val="center"/>
          </w:tcPr>
          <w:p w14:paraId="735C9F62" w14:textId="77777777" w:rsidR="00C76F5A" w:rsidRDefault="00C76F5A" w:rsidP="00C76F5A">
            <w:r>
              <w:t>轻质混合种植土</w:t>
            </w:r>
          </w:p>
        </w:tc>
        <w:tc>
          <w:tcPr>
            <w:tcW w:w="848" w:type="dxa"/>
            <w:vAlign w:val="center"/>
          </w:tcPr>
          <w:p w14:paraId="435B6D1C" w14:textId="77777777" w:rsidR="00C76F5A" w:rsidRDefault="00C76F5A" w:rsidP="00C76F5A">
            <w:r>
              <w:t>400</w:t>
            </w:r>
          </w:p>
        </w:tc>
        <w:tc>
          <w:tcPr>
            <w:tcW w:w="1075" w:type="dxa"/>
            <w:vAlign w:val="center"/>
          </w:tcPr>
          <w:p w14:paraId="2575A46A" w14:textId="77777777" w:rsidR="00C76F5A" w:rsidRDefault="00C76F5A" w:rsidP="00C76F5A">
            <w:r>
              <w:t>0.470</w:t>
            </w:r>
          </w:p>
        </w:tc>
        <w:tc>
          <w:tcPr>
            <w:tcW w:w="671" w:type="dxa"/>
            <w:vAlign w:val="center"/>
          </w:tcPr>
          <w:p w14:paraId="2D3136C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410041A" w14:textId="77777777" w:rsidR="00C76F5A" w:rsidRDefault="00C76F5A" w:rsidP="00C76F5A">
            <w:r>
              <w:t>1200.00</w:t>
            </w:r>
          </w:p>
        </w:tc>
        <w:tc>
          <w:tcPr>
            <w:tcW w:w="1559" w:type="dxa"/>
            <w:vAlign w:val="center"/>
          </w:tcPr>
          <w:p w14:paraId="057A4B0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F9D8032" w14:textId="77777777" w:rsidR="00C76F5A" w:rsidRDefault="00C76F5A" w:rsidP="00C76F5A">
            <w:r>
              <w:t>0.851</w:t>
            </w:r>
          </w:p>
        </w:tc>
      </w:tr>
      <w:tr w:rsidR="00B24BA6" w14:paraId="475DD5BA" w14:textId="77777777">
        <w:tc>
          <w:tcPr>
            <w:tcW w:w="3345" w:type="dxa"/>
            <w:vAlign w:val="center"/>
          </w:tcPr>
          <w:p w14:paraId="304B944E" w14:textId="77777777" w:rsidR="00C76F5A" w:rsidRDefault="00C76F5A" w:rsidP="00C76F5A">
            <w:r>
              <w:t>细石混凝土板</w:t>
            </w:r>
          </w:p>
        </w:tc>
        <w:tc>
          <w:tcPr>
            <w:tcW w:w="848" w:type="dxa"/>
            <w:vAlign w:val="center"/>
          </w:tcPr>
          <w:p w14:paraId="5E853C44" w14:textId="77777777" w:rsidR="00C76F5A" w:rsidRDefault="00C76F5A" w:rsidP="00C76F5A">
            <w:r>
              <w:t>174</w:t>
            </w:r>
          </w:p>
        </w:tc>
        <w:tc>
          <w:tcPr>
            <w:tcW w:w="1075" w:type="dxa"/>
            <w:vAlign w:val="center"/>
          </w:tcPr>
          <w:p w14:paraId="3865E4EE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80C4B5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AB30A04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51942B3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C4BEA07" w14:textId="77777777" w:rsidR="00C76F5A" w:rsidRDefault="00C76F5A" w:rsidP="00C76F5A">
            <w:r>
              <w:t>0.100</w:t>
            </w:r>
          </w:p>
        </w:tc>
      </w:tr>
      <w:tr w:rsidR="00B24BA6" w14:paraId="01E31667" w14:textId="77777777">
        <w:tc>
          <w:tcPr>
            <w:tcW w:w="3345" w:type="dxa"/>
            <w:vAlign w:val="center"/>
          </w:tcPr>
          <w:p w14:paraId="75DD0979" w14:textId="77777777"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14:paraId="3BC15D0B" w14:textId="77777777" w:rsidR="00C76F5A" w:rsidRDefault="00C76F5A" w:rsidP="00C76F5A">
            <w:r>
              <w:t>42</w:t>
            </w:r>
          </w:p>
        </w:tc>
        <w:tc>
          <w:tcPr>
            <w:tcW w:w="1075" w:type="dxa"/>
            <w:vAlign w:val="center"/>
          </w:tcPr>
          <w:p w14:paraId="041B5308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74CF9D4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4F18FC07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0C89735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01B4998" w14:textId="77777777" w:rsidR="00C76F5A" w:rsidRDefault="00C76F5A" w:rsidP="00C76F5A">
            <w:r>
              <w:t>1.273</w:t>
            </w:r>
          </w:p>
        </w:tc>
      </w:tr>
      <w:tr w:rsidR="00B24BA6" w14:paraId="096A3F4D" w14:textId="77777777">
        <w:tc>
          <w:tcPr>
            <w:tcW w:w="3345" w:type="dxa"/>
            <w:vAlign w:val="center"/>
          </w:tcPr>
          <w:p w14:paraId="7FDF1A26" w14:textId="77777777" w:rsidR="00C76F5A" w:rsidRDefault="00C76F5A" w:rsidP="00C76F5A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CFB0E8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6684E9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A9BEDF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B05FBC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F988DE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A87DE5C" w14:textId="77777777" w:rsidR="00C76F5A" w:rsidRDefault="00C76F5A" w:rsidP="00C76F5A">
            <w:r>
              <w:t>0.022</w:t>
            </w:r>
          </w:p>
        </w:tc>
      </w:tr>
      <w:tr w:rsidR="00B24BA6" w14:paraId="74BAFC86" w14:textId="77777777">
        <w:tc>
          <w:tcPr>
            <w:tcW w:w="3345" w:type="dxa"/>
            <w:vAlign w:val="center"/>
          </w:tcPr>
          <w:p w14:paraId="4C0B1236" w14:textId="77777777" w:rsidR="00C76F5A" w:rsidRDefault="00C76F5A" w:rsidP="00C76F5A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5FC68605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5E1056F0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3E42F5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3F8397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4C1CB3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99F0621" w14:textId="77777777" w:rsidR="00C76F5A" w:rsidRDefault="00C76F5A" w:rsidP="00C76F5A">
            <w:r>
              <w:t>0.069</w:t>
            </w:r>
          </w:p>
        </w:tc>
      </w:tr>
      <w:tr w:rsidR="00C76F5A" w14:paraId="5AB646F2" w14:textId="77777777" w:rsidTr="00DD0B5D">
        <w:tc>
          <w:tcPr>
            <w:tcW w:w="3345" w:type="dxa"/>
            <w:vAlign w:val="center"/>
          </w:tcPr>
          <w:p w14:paraId="44768708" w14:textId="77777777"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2271C8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17EC3C9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7729ADD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4FEF750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14626DC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F1A9AED" w14:textId="77777777" w:rsidR="00C76F5A" w:rsidRDefault="00C76F5A" w:rsidP="00C76F5A">
            <w:r>
              <w:t>0.023</w:t>
            </w:r>
          </w:p>
        </w:tc>
      </w:tr>
    </w:tbl>
    <w:p w14:paraId="1DCC8B61" w14:textId="77777777" w:rsidR="00F52375" w:rsidRPr="00F52375" w:rsidRDefault="00F52375" w:rsidP="00F52375">
      <w:pPr>
        <w:pStyle w:val="a0"/>
        <w:ind w:left="1470" w:right="1470"/>
      </w:pPr>
    </w:p>
    <w:p w14:paraId="4B0BDD6E" w14:textId="77777777" w:rsidR="007952C1" w:rsidRDefault="007952C1" w:rsidP="00CE04F8">
      <w:pPr>
        <w:pStyle w:val="3"/>
      </w:pPr>
      <w:bookmarkStart w:id="57" w:name="_Toc96964012"/>
      <w:r w:rsidRPr="007952C1">
        <w:rPr>
          <w:rFonts w:hint="eastAsia"/>
        </w:rPr>
        <w:t>冷凝计算界面至围护结构内表面之间的热阻</w:t>
      </w:r>
      <w:bookmarkEnd w:id="57"/>
      <w:r w:rsidRPr="007952C1">
        <w:object w:dxaOrig="380" w:dyaOrig="279" w14:anchorId="2074CD7C">
          <v:shape id="_x0000_i1065" type="#_x0000_t75" style="width:18.4pt;height:13.4pt" o:ole="">
            <v:imagedata r:id="rId9" o:title=""/>
          </v:shape>
          <o:OLEObject Type="Embed" ProgID="Equation.DSMT4" ShapeID="_x0000_i1065" DrawAspect="Content" ObjectID="_1707577384" r:id="rId55"/>
        </w:object>
      </w:r>
    </w:p>
    <w:p w14:paraId="213AB2F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3BFBC186">
          <v:shape id="_x0000_i1066" type="#_x0000_t75" style="width:18.4pt;height:13.4pt" o:ole="">
            <v:imagedata r:id="rId9" o:title=""/>
          </v:shape>
          <o:OLEObject Type="Embed" ProgID="Equation.DSMT4" ShapeID="_x0000_i1066" DrawAspect="Content" ObjectID="_1707577385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63F02D5B" w14:textId="77777777" w:rsidR="00990A57" w:rsidRDefault="00D60B8C" w:rsidP="00CE04F8">
      <w:pPr>
        <w:pStyle w:val="3"/>
        <w:ind w:right="1470"/>
      </w:pPr>
      <w:bookmarkStart w:id="58" w:name="_Toc9696401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8"/>
      <w:r w:rsidRPr="004B5CEB">
        <w:rPr>
          <w:position w:val="-6"/>
        </w:rPr>
        <w:object w:dxaOrig="279" w:dyaOrig="279" w14:anchorId="443C035A">
          <v:shape id="_x0000_i1067" type="#_x0000_t75" style="width:13.4pt;height:13.4pt" o:ole="">
            <v:imagedata r:id="rId11" o:title=""/>
          </v:shape>
          <o:OLEObject Type="Embed" ProgID="Equation.DSMT4" ShapeID="_x0000_i1067" DrawAspect="Content" ObjectID="_1707577386" r:id="rId57"/>
        </w:object>
      </w:r>
    </w:p>
    <w:p w14:paraId="1008D96C" w14:textId="77777777" w:rsidR="00CE04F8" w:rsidRPr="00990A57" w:rsidRDefault="00D60B8C" w:rsidP="00990A57">
      <w:pPr>
        <w:jc w:val="center"/>
      </w:pPr>
      <w:r w:rsidRPr="00990A57">
        <w:object w:dxaOrig="2240" w:dyaOrig="660" w14:anchorId="4D596D16">
          <v:shape id="_x0000_i1068" type="#_x0000_t75" style="width:111.35pt;height:32.65pt" o:ole="">
            <v:imagedata r:id="rId58" o:title=""/>
          </v:shape>
          <o:OLEObject Type="Embed" ProgID="Equation.DSMT4" ShapeID="_x0000_i1068" DrawAspect="Content" ObjectID="_1707577387" r:id="rId59"/>
        </w:object>
      </w:r>
    </w:p>
    <w:p w14:paraId="3E89C426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7ABAB337">
          <v:shape id="_x0000_i1069" type="#_x0000_t75" style="width:13.4pt;height:13.4pt" o:ole="">
            <v:imagedata r:id="rId11" o:title=""/>
          </v:shape>
          <o:OLEObject Type="Embed" ProgID="Equation.DSMT4" ShapeID="_x0000_i1069" DrawAspect="Content" ObjectID="_1707577388" r:id="rId60"/>
        </w:object>
      </w:r>
      <w:r>
        <w:t>=</w:t>
      </w:r>
      <w:r w:rsidR="00990A57">
        <w:rPr>
          <w:rFonts w:hint="eastAsia"/>
        </w:rPr>
        <w:t>-</w:t>
      </w:r>
    </w:p>
    <w:p w14:paraId="4636BD52" w14:textId="77777777" w:rsidR="00CE04F8" w:rsidRPr="00CE04F8" w:rsidRDefault="00B505F2" w:rsidP="00B23996">
      <w:pPr>
        <w:pStyle w:val="3"/>
        <w:ind w:right="1470"/>
      </w:pPr>
      <w:bookmarkStart w:id="59" w:name="_Toc9696401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58C72A8" w14:textId="77777777" w:rsidTr="00635599">
        <w:trPr>
          <w:jc w:val="center"/>
        </w:trPr>
        <w:tc>
          <w:tcPr>
            <w:tcW w:w="3148" w:type="dxa"/>
            <w:vAlign w:val="center"/>
          </w:tcPr>
          <w:p w14:paraId="3D09D29F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677A3718">
                <v:shape id="_x0000_i1070" type="#_x0000_t75" style="width:20.1pt;height:13.4pt" o:ole="">
                  <v:imagedata r:id="rId19" o:title=""/>
                </v:shape>
                <o:OLEObject Type="Embed" ProgID="Equation.DSMT4" ShapeID="_x0000_i1070" DrawAspect="Content" ObjectID="_1707577389" r:id="rId61"/>
              </w:object>
            </w:r>
          </w:p>
        </w:tc>
        <w:tc>
          <w:tcPr>
            <w:tcW w:w="2693" w:type="dxa"/>
            <w:vAlign w:val="center"/>
          </w:tcPr>
          <w:p w14:paraId="3CE203D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6A08622">
                <v:shape id="_x0000_i1071" type="#_x0000_t75" style="width:20.1pt;height:13.4pt" o:ole="">
                  <v:imagedata r:id="rId19" o:title=""/>
                </v:shape>
                <o:OLEObject Type="Embed" ProgID="Equation.DSMT4" ShapeID="_x0000_i1071" DrawAspect="Content" ObjectID="_1707577390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6746AE33">
                <v:shape id="_x0000_i1072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F4291">
              <w:rPr>
                <w:position w:val="-8"/>
              </w:rPr>
              <w:pict w14:anchorId="1D95D14B">
                <v:shape id="_x0000_i1073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178AD9E7">
                <v:shape id="_x0000_i1074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F4291">
              <w:rPr>
                <w:position w:val="-8"/>
              </w:rPr>
              <w:pict w14:anchorId="44D63A79">
                <v:shape id="_x0000_i1075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5B92B8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BC812F7" w14:textId="77777777" w:rsidR="00504D39" w:rsidRPr="009470F7" w:rsidRDefault="00504D39" w:rsidP="0054289E"/>
        </w:tc>
      </w:tr>
      <w:tr w:rsidR="00504D39" w14:paraId="28AEE4E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8178AA6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98E1FB4">
                <v:shape id="_x0000_i1076" type="#_x0000_t75" style="width:21.75pt;height:13.4pt" o:ole="">
                  <v:imagedata r:id="rId23" o:title=""/>
                </v:shape>
                <o:OLEObject Type="Embed" ProgID="Equation.DSMT4" ShapeID="_x0000_i1076" DrawAspect="Content" ObjectID="_1707577391" r:id="rId63"/>
              </w:object>
            </w:r>
          </w:p>
        </w:tc>
        <w:tc>
          <w:tcPr>
            <w:tcW w:w="2693" w:type="dxa"/>
            <w:vAlign w:val="center"/>
          </w:tcPr>
          <w:p w14:paraId="2A2EC046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C631DE0">
                <v:shape id="_x0000_i1077" type="#_x0000_t75" style="width:21.75pt;height:13.4pt" o:ole="">
                  <v:imagedata r:id="rId23" o:title=""/>
                </v:shape>
                <o:OLEObject Type="Embed" ProgID="Equation.DSMT4" ShapeID="_x0000_i1077" DrawAspect="Content" ObjectID="_1707577392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517DD9EA">
                <v:shape id="_x0000_i1078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F4291">
              <w:rPr>
                <w:position w:val="-8"/>
              </w:rPr>
              <w:pict w14:anchorId="641DC10B">
                <v:shape id="_x0000_i1079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6483B76F">
                <v:shape id="_x0000_i1080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F4291">
              <w:rPr>
                <w:position w:val="-8"/>
              </w:rPr>
              <w:pict w14:anchorId="2C210181">
                <v:shape id="_x0000_i1081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92F93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76FD799" w14:textId="77777777" w:rsidR="00504D39" w:rsidRDefault="00504D39" w:rsidP="0054289E"/>
        </w:tc>
      </w:tr>
      <w:tr w:rsidR="00504D39" w14:paraId="1C2182E7" w14:textId="77777777" w:rsidTr="00635599">
        <w:trPr>
          <w:jc w:val="center"/>
        </w:trPr>
        <w:tc>
          <w:tcPr>
            <w:tcW w:w="3148" w:type="dxa"/>
            <w:vAlign w:val="center"/>
          </w:tcPr>
          <w:p w14:paraId="588FF6A3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09438616">
                <v:shape id="_x0000_i1082" type="#_x0000_t75" style="width:13.4pt;height:13.4pt" o:ole="">
                  <v:imagedata r:id="rId25" o:title=""/>
                </v:shape>
                <o:OLEObject Type="Embed" ProgID="Equation.DSMT4" ShapeID="_x0000_i1082" DrawAspect="Content" ObjectID="_1707577393" r:id="rId65"/>
              </w:object>
            </w:r>
          </w:p>
        </w:tc>
        <w:tc>
          <w:tcPr>
            <w:tcW w:w="2693" w:type="dxa"/>
            <w:vAlign w:val="center"/>
          </w:tcPr>
          <w:p w14:paraId="25F5B611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7E7BB3C2">
                <v:shape id="_x0000_i1083" type="#_x0000_t75" style="width:13.4pt;height:13.4pt" o:ole="">
                  <v:imagedata r:id="rId25" o:title=""/>
                </v:shape>
                <o:OLEObject Type="Embed" ProgID="Equation.DSMT4" ShapeID="_x0000_i1083" DrawAspect="Content" ObjectID="_1707577394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E565E6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270600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F09265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CA7A9E4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AAC1B66">
                <v:shape id="_x0000_i1084" type="#_x0000_t75" style="width:15.05pt;height:13.4pt" o:ole="">
                  <v:imagedata r:id="rId27" o:title=""/>
                </v:shape>
                <o:OLEObject Type="Embed" ProgID="Equation.DSMT4" ShapeID="_x0000_i1084" DrawAspect="Content" ObjectID="_1707577395" r:id="rId67"/>
              </w:object>
            </w:r>
          </w:p>
        </w:tc>
        <w:tc>
          <w:tcPr>
            <w:tcW w:w="2693" w:type="dxa"/>
            <w:vAlign w:val="center"/>
          </w:tcPr>
          <w:p w14:paraId="572D5EB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7A4170E">
                <v:shape id="_x0000_i1085" type="#_x0000_t75" style="width:15.05pt;height:13.4pt" o:ole="">
                  <v:imagedata r:id="rId27" o:title=""/>
                </v:shape>
                <o:OLEObject Type="Embed" ProgID="Equation.DSMT4" ShapeID="_x0000_i1085" DrawAspect="Content" ObjectID="_1707577396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297E9A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737" w:type="dxa"/>
            <w:vAlign w:val="center"/>
          </w:tcPr>
          <w:p w14:paraId="18EC5F1A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21CB8C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10A36E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1D156FB8">
                <v:shape id="_x0000_i1086" type="#_x0000_t75" style="width:20.1pt;height:13.4pt" o:ole="">
                  <v:imagedata r:id="rId29" o:title=""/>
                </v:shape>
                <o:OLEObject Type="Embed" ProgID="Equation.DSMT4" ShapeID="_x0000_i1086" DrawAspect="Content" ObjectID="_1707577397" r:id="rId69"/>
              </w:object>
            </w:r>
          </w:p>
        </w:tc>
        <w:tc>
          <w:tcPr>
            <w:tcW w:w="2693" w:type="dxa"/>
            <w:vAlign w:val="center"/>
          </w:tcPr>
          <w:p w14:paraId="625AAC45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5A6BB471">
                <v:shape id="_x0000_i1087" type="#_x0000_t75" style="width:20.1pt;height:13.4pt" o:ole="">
                  <v:imagedata r:id="rId29" o:title=""/>
                </v:shape>
                <o:OLEObject Type="Embed" ProgID="Equation.DSMT4" ShapeID="_x0000_i1087" DrawAspect="Content" ObjectID="_1707577398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70F641A4">
                <v:shape id="_x0000_i1088" type="#_x0000_t75" style="width:13.4pt;height:13.4pt" o:ole="">
                  <v:imagedata r:id="rId31" o:title=""/>
                </v:shape>
                <o:OLEObject Type="Embed" ProgID="Equation.DSMT4" ShapeID="_x0000_i1088" DrawAspect="Content" ObjectID="_1707577399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B8FAFD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14:paraId="62592CE8" w14:textId="77777777" w:rsidR="00504D39" w:rsidRPr="00FB2E10" w:rsidRDefault="00504D39" w:rsidP="0054289E"/>
        </w:tc>
      </w:tr>
      <w:tr w:rsidR="00504D39" w14:paraId="4B08001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E91409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24134AE">
                <v:shape id="_x0000_i1089" type="#_x0000_t75" style="width:15.05pt;height:13.4pt" o:ole="">
                  <v:imagedata r:id="rId33" o:title=""/>
                </v:shape>
                <o:OLEObject Type="Embed" ProgID="Equation.DSMT4" ShapeID="_x0000_i1089" DrawAspect="Content" ObjectID="_1707577400" r:id="rId72"/>
              </w:object>
            </w:r>
          </w:p>
        </w:tc>
        <w:tc>
          <w:tcPr>
            <w:tcW w:w="2693" w:type="dxa"/>
            <w:vAlign w:val="center"/>
          </w:tcPr>
          <w:p w14:paraId="72B29F7E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A8EB3AF">
                <v:shape id="_x0000_i1090" type="#_x0000_t75" style="width:15.05pt;height:13.4pt" o:ole="">
                  <v:imagedata r:id="rId33" o:title=""/>
                </v:shape>
                <o:OLEObject Type="Embed" ProgID="Equation.DSMT4" ShapeID="_x0000_i1090" DrawAspect="Content" ObjectID="_1707577401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99D994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E0E70BE" w14:textId="77777777" w:rsidR="00504D39" w:rsidRDefault="00504D39" w:rsidP="0054289E"/>
        </w:tc>
      </w:tr>
      <w:tr w:rsidR="00504D39" w14:paraId="4E4F3C10" w14:textId="77777777" w:rsidTr="00635599">
        <w:trPr>
          <w:jc w:val="center"/>
        </w:trPr>
        <w:tc>
          <w:tcPr>
            <w:tcW w:w="3148" w:type="dxa"/>
          </w:tcPr>
          <w:p w14:paraId="0CF84EBF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F8FE418">
                <v:shape id="_x0000_i1091" type="#_x0000_t75" style="width:13.4pt;height:13.4pt" o:ole="">
                  <v:imagedata r:id="rId35" o:title=""/>
                </v:shape>
                <o:OLEObject Type="Embed" ProgID="Equation.DSMT4" ShapeID="_x0000_i1091" DrawAspect="Content" ObjectID="_1707577402" r:id="rId74"/>
              </w:object>
            </w:r>
          </w:p>
        </w:tc>
        <w:tc>
          <w:tcPr>
            <w:tcW w:w="2693" w:type="dxa"/>
          </w:tcPr>
          <w:p w14:paraId="2CF1A77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E2E23F0">
                <v:shape id="_x0000_i1092" type="#_x0000_t75" style="width:13.4pt;height:13.4pt" o:ole="">
                  <v:imagedata r:id="rId35" o:title=""/>
                </v:shape>
                <o:OLEObject Type="Embed" ProgID="Equation.DSMT4" ShapeID="_x0000_i1092" DrawAspect="Content" ObjectID="_1707577403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DB15A6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7E66F79" w14:textId="77777777" w:rsidR="00504D39" w:rsidRPr="00FB2E10" w:rsidRDefault="00504D39" w:rsidP="0054289E"/>
        </w:tc>
      </w:tr>
      <w:tr w:rsidR="00504D39" w14:paraId="417620FF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C01A1D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B25A95E">
                <v:shape id="_x0000_i1093" type="#_x0000_t75" style="width:142.35pt;height:43.55pt" o:ole="">
                  <v:imagedata r:id="rId15" o:title=""/>
                </v:shape>
                <o:OLEObject Type="Embed" ProgID="Equation.DSMT4" ShapeID="_x0000_i1093" DrawAspect="Content" ObjectID="_1707577404" r:id="rId76"/>
              </w:object>
            </w:r>
          </w:p>
        </w:tc>
        <w:tc>
          <w:tcPr>
            <w:tcW w:w="2693" w:type="dxa"/>
            <w:vAlign w:val="center"/>
          </w:tcPr>
          <w:p w14:paraId="74B69E61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6EDF6CAA">
                <v:shape id="_x0000_i1094" type="#_x0000_t75" style="width:24.3pt;height:15.9pt" o:ole="">
                  <v:imagedata r:id="rId17" o:title=""/>
                </v:shape>
                <o:OLEObject Type="Embed" ProgID="Equation.DSMT4" ShapeID="_x0000_i1094" DrawAspect="Content" ObjectID="_1707577405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CE6D2E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E35652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6BDCA755" w14:textId="77777777" w:rsidR="004E53B8" w:rsidRDefault="004E53B8" w:rsidP="00064694">
      <w:pPr>
        <w:widowControl/>
        <w:jc w:val="left"/>
      </w:pPr>
    </w:p>
    <w:p w14:paraId="0B0C59C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96964015"/>
      <w:r>
        <w:rPr>
          <w:rFonts w:hint="eastAsia"/>
          <w:kern w:val="2"/>
        </w:rPr>
        <w:t>屋顶防火隔离带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D14DB6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3DCB80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58BC53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E1AD56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67ACB2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FD184F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3E6EF1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D6F2CC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71D5299" w14:textId="77777777" w:rsidTr="00C76F5A">
        <w:tc>
          <w:tcPr>
            <w:tcW w:w="3345" w:type="dxa"/>
            <w:vMerge/>
            <w:vAlign w:val="center"/>
            <w:hideMark/>
          </w:tcPr>
          <w:p w14:paraId="2432D35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CE29C6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C97EA0D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AFAB02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E44307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9051C5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41C9217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24BA6" w14:paraId="32DBD760" w14:textId="77777777">
        <w:tc>
          <w:tcPr>
            <w:tcW w:w="3345" w:type="dxa"/>
            <w:vAlign w:val="center"/>
          </w:tcPr>
          <w:p w14:paraId="6AF6940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09A496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9FDF0E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E1049A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1E757A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31B5BF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BA4F870" w14:textId="77777777" w:rsidR="00C76F5A" w:rsidRDefault="00C76F5A" w:rsidP="00C76F5A">
            <w:r>
              <w:t>0.022</w:t>
            </w:r>
          </w:p>
        </w:tc>
      </w:tr>
      <w:tr w:rsidR="00B24BA6" w14:paraId="2541937E" w14:textId="77777777">
        <w:tc>
          <w:tcPr>
            <w:tcW w:w="3345" w:type="dxa"/>
            <w:vAlign w:val="center"/>
          </w:tcPr>
          <w:p w14:paraId="36E24CED" w14:textId="77777777" w:rsidR="00C76F5A" w:rsidRDefault="00C76F5A" w:rsidP="00C76F5A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2ADEBC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3AF64E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4207CCF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04F66F7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412DEAE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99932E1" w14:textId="77777777" w:rsidR="00C76F5A" w:rsidRDefault="00C76F5A" w:rsidP="00C76F5A">
            <w:r>
              <w:t>0.333</w:t>
            </w:r>
          </w:p>
        </w:tc>
      </w:tr>
      <w:tr w:rsidR="00B24BA6" w14:paraId="7EF10C04" w14:textId="77777777">
        <w:tc>
          <w:tcPr>
            <w:tcW w:w="3345" w:type="dxa"/>
            <w:vAlign w:val="center"/>
          </w:tcPr>
          <w:p w14:paraId="5FC413A0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031CC9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181E90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FD4E81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5D9887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554364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AB36330" w14:textId="77777777" w:rsidR="00C76F5A" w:rsidRDefault="00C76F5A" w:rsidP="00C76F5A">
            <w:r>
              <w:t>0.022</w:t>
            </w:r>
          </w:p>
        </w:tc>
      </w:tr>
      <w:tr w:rsidR="00B24BA6" w14:paraId="21398E5A" w14:textId="77777777">
        <w:tc>
          <w:tcPr>
            <w:tcW w:w="3345" w:type="dxa"/>
            <w:vAlign w:val="center"/>
          </w:tcPr>
          <w:p w14:paraId="0066DEA8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78876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BEF7958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D0F280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97E8BCD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6C5FE5B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4BBBC74" w14:textId="77777777" w:rsidR="00C76F5A" w:rsidRDefault="00C76F5A" w:rsidP="00C76F5A">
            <w:r>
              <w:t>0.115</w:t>
            </w:r>
          </w:p>
        </w:tc>
      </w:tr>
      <w:tr w:rsidR="00C76F5A" w14:paraId="20105E19" w14:textId="77777777" w:rsidTr="00DD0B5D">
        <w:tc>
          <w:tcPr>
            <w:tcW w:w="3345" w:type="dxa"/>
            <w:vAlign w:val="center"/>
          </w:tcPr>
          <w:p w14:paraId="3816CEDD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5E0AC8A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EC09CBC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E49D1F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109636D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0380CE3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1533475" w14:textId="77777777" w:rsidR="00C76F5A" w:rsidRDefault="00C76F5A" w:rsidP="00C76F5A">
            <w:r>
              <w:t>0.025</w:t>
            </w:r>
          </w:p>
        </w:tc>
      </w:tr>
    </w:tbl>
    <w:p w14:paraId="2EF6A6A5" w14:textId="77777777" w:rsidR="00F52375" w:rsidRPr="00F52375" w:rsidRDefault="00F52375" w:rsidP="00F52375">
      <w:pPr>
        <w:pStyle w:val="a0"/>
        <w:ind w:left="1470" w:right="1470"/>
      </w:pPr>
    </w:p>
    <w:p w14:paraId="4763DF4F" w14:textId="77777777" w:rsidR="007952C1" w:rsidRDefault="007952C1" w:rsidP="00CE04F8">
      <w:pPr>
        <w:pStyle w:val="3"/>
      </w:pPr>
      <w:bookmarkStart w:id="61" w:name="_Toc96964016"/>
      <w:r w:rsidRPr="007952C1">
        <w:rPr>
          <w:rFonts w:hint="eastAsia"/>
        </w:rPr>
        <w:t>冷凝计算界面至围护结构内表面之间的热阻</w:t>
      </w:r>
      <w:r w:rsidR="008F4291">
        <w:pict w14:anchorId="0C5896CB">
          <v:shape id="_x0000_i1095" type="#_x0000_t75" style="width:18.4pt;height:13.4pt">
            <v:imagedata r:id="rId9" o:title=""/>
          </v:shape>
        </w:pict>
      </w:r>
      <w:bookmarkEnd w:id="61"/>
    </w:p>
    <w:p w14:paraId="5D7AAB9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8F4291">
        <w:rPr>
          <w:b/>
          <w:bCs/>
        </w:rPr>
        <w:pict w14:anchorId="3D9DA5EA">
          <v:shape id="_x0000_i1096" type="#_x0000_t75" style="width:18.4pt;height:13.4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0.49</w:t>
      </w:r>
    </w:p>
    <w:p w14:paraId="4615D483" w14:textId="77777777" w:rsidR="00990A57" w:rsidRDefault="00D60B8C" w:rsidP="00CE04F8">
      <w:pPr>
        <w:pStyle w:val="3"/>
        <w:ind w:right="1470"/>
      </w:pPr>
      <w:bookmarkStart w:id="62" w:name="_Toc9696401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F4291">
        <w:rPr>
          <w:position w:val="-6"/>
        </w:rPr>
        <w:pict w14:anchorId="63F2D660">
          <v:shape id="_x0000_i1097" type="#_x0000_t75" style="width:13.4pt;height:13.4pt">
            <v:imagedata r:id="rId11" o:title=""/>
          </v:shape>
        </w:pict>
      </w:r>
      <w:bookmarkEnd w:id="62"/>
    </w:p>
    <w:p w14:paraId="4E868DD1" w14:textId="77777777" w:rsidR="00CE04F8" w:rsidRPr="00990A57" w:rsidRDefault="008F4291" w:rsidP="00990A57">
      <w:pPr>
        <w:jc w:val="center"/>
      </w:pPr>
      <w:r>
        <w:pict w14:anchorId="76170EF1">
          <v:shape id="_x0000_i1098" type="#_x0000_t75" style="width:111.35pt;height:32.65pt">
            <v:imagedata r:id="rId58" o:title=""/>
          </v:shape>
        </w:pict>
      </w:r>
    </w:p>
    <w:p w14:paraId="1AFB57C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F4291">
        <w:rPr>
          <w:position w:val="-6"/>
        </w:rPr>
        <w:pict w14:anchorId="6DA52D3B">
          <v:shape id="_x0000_i1099" type="#_x0000_t75" style="width:13.4pt;height:13.4pt">
            <v:imagedata r:id="rId11" o:title=""/>
          </v:shape>
        </w:pict>
      </w:r>
      <w:r>
        <w:t>=</w:t>
      </w:r>
      <w:r w:rsidR="00990A57">
        <w:rPr>
          <w:rFonts w:hint="eastAsia"/>
        </w:rPr>
        <w:t>6.20</w:t>
      </w:r>
    </w:p>
    <w:p w14:paraId="37643B40" w14:textId="77777777" w:rsidR="00CE04F8" w:rsidRPr="00CE04F8" w:rsidRDefault="00B505F2" w:rsidP="00B23996">
      <w:pPr>
        <w:pStyle w:val="3"/>
        <w:ind w:right="1470"/>
      </w:pPr>
      <w:bookmarkStart w:id="63" w:name="_Toc9696401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D0D44AA" w14:textId="77777777" w:rsidTr="00635599">
        <w:trPr>
          <w:jc w:val="center"/>
        </w:trPr>
        <w:tc>
          <w:tcPr>
            <w:tcW w:w="3148" w:type="dxa"/>
            <w:vAlign w:val="center"/>
          </w:tcPr>
          <w:p w14:paraId="1B41CFAF" w14:textId="77777777" w:rsidR="00504D39" w:rsidRPr="005012CD" w:rsidRDefault="008F4291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4C53009">
                <v:shape id="_x0000_i1100" type="#_x0000_t75" style="width:20.1pt;height:13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6C92059" w14:textId="77777777" w:rsidR="00504D39" w:rsidRDefault="008F4291" w:rsidP="0054289E">
            <w:r>
              <w:rPr>
                <w:position w:val="-6"/>
              </w:rPr>
              <w:pict w14:anchorId="4BD0AFFF">
                <v:shape id="_x0000_i1101" type="#_x0000_t75" style="width:20.1pt;height:13.4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1FFCA4AD">
                <v:shape id="_x0000_i1102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3A464EEC">
                <v:shape id="_x0000_i1103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364E97EA">
                <v:shape id="_x0000_i1104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026C03B">
                <v:shape id="_x0000_i1105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CEAE3E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4A34F7A5" w14:textId="77777777" w:rsidR="00504D39" w:rsidRPr="009470F7" w:rsidRDefault="00504D39" w:rsidP="0054289E"/>
        </w:tc>
      </w:tr>
      <w:tr w:rsidR="00504D39" w14:paraId="41D7CC1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1011CA" w14:textId="77777777" w:rsidR="00504D39" w:rsidRDefault="008F4291" w:rsidP="0054289E">
            <w:r>
              <w:rPr>
                <w:position w:val="-6"/>
              </w:rPr>
              <w:pict w14:anchorId="69A95133">
                <v:shape id="_x0000_i1106" type="#_x0000_t75" style="width:21.75pt;height:13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08738BD" w14:textId="77777777" w:rsidR="00504D39" w:rsidRDefault="008F4291" w:rsidP="0054289E">
            <w:r>
              <w:rPr>
                <w:position w:val="-6"/>
              </w:rPr>
              <w:pict w14:anchorId="1F9D1375">
                <v:shape id="_x0000_i1107" type="#_x0000_t75" style="width:21.75pt;height:13.4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68003004">
                <v:shape id="_x0000_i1108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6A3EF25A">
                <v:shape id="_x0000_i1109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0BE44BED">
                <v:shape id="_x0000_i1110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504185C8">
                <v:shape id="_x0000_i1111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989A0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6F58EF0E" w14:textId="77777777" w:rsidR="00504D39" w:rsidRDefault="00504D39" w:rsidP="0054289E"/>
        </w:tc>
      </w:tr>
      <w:tr w:rsidR="00504D39" w14:paraId="32F363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BC9C3E" w14:textId="77777777" w:rsidR="00504D39" w:rsidRPr="00FB2E10" w:rsidRDefault="008F4291" w:rsidP="0054289E">
            <w:r>
              <w:rPr>
                <w:position w:val="-6"/>
              </w:rPr>
              <w:pict w14:anchorId="7CB63CD1">
                <v:shape id="_x0000_i1112" type="#_x0000_t75" style="width:13.4pt;height:13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4C2B7DC" w14:textId="77777777" w:rsidR="00504D39" w:rsidRPr="00D528E7" w:rsidRDefault="008F4291" w:rsidP="0054289E">
            <w:r>
              <w:rPr>
                <w:position w:val="-6"/>
              </w:rPr>
              <w:pict w14:anchorId="76482518">
                <v:shape id="_x0000_i1113" type="#_x0000_t75" style="width:13.4pt;height:13.4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6D145BB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41108CB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484C21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E2C05B9" w14:textId="77777777" w:rsidR="00504D39" w:rsidRDefault="008F4291" w:rsidP="0054289E">
            <w:r>
              <w:rPr>
                <w:position w:val="-6"/>
              </w:rPr>
              <w:lastRenderedPageBreak/>
              <w:pict w14:anchorId="48C3FDA2">
                <v:shape id="_x0000_i1114" type="#_x0000_t75" style="width:15.05pt;height:13.4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E46ACA" w14:textId="77777777" w:rsidR="00504D39" w:rsidRDefault="008F4291" w:rsidP="0054289E">
            <w:r>
              <w:rPr>
                <w:position w:val="-6"/>
              </w:rPr>
              <w:pict w14:anchorId="21E609B1">
                <v:shape id="_x0000_i1115" type="#_x0000_t75" style="width:15.05pt;height:13.4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AE1A66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737" w:type="dxa"/>
            <w:vAlign w:val="center"/>
          </w:tcPr>
          <w:p w14:paraId="0DB9307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7EC99C6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1687B4" w14:textId="77777777" w:rsidR="00504D39" w:rsidRDefault="008F4291" w:rsidP="0054289E">
            <w:r>
              <w:rPr>
                <w:position w:val="-6"/>
              </w:rPr>
              <w:pict w14:anchorId="110E9CFA">
                <v:shape id="_x0000_i1116" type="#_x0000_t75" style="width:20.1pt;height:13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60E9B2" w14:textId="77777777" w:rsidR="00504D39" w:rsidRPr="00D528E7" w:rsidRDefault="008F4291" w:rsidP="0054289E">
            <w:r>
              <w:rPr>
                <w:position w:val="-6"/>
              </w:rPr>
              <w:pict w14:anchorId="78A8D5D8">
                <v:shape id="_x0000_i1117" type="#_x0000_t75" style="width:20.1pt;height:13.4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020B410">
                <v:shape id="_x0000_i1118" type="#_x0000_t75" style="width:13.4pt;height:13.4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3F21B5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947.96</w:t>
            </w:r>
          </w:p>
        </w:tc>
        <w:tc>
          <w:tcPr>
            <w:tcW w:w="2737" w:type="dxa"/>
            <w:vAlign w:val="center"/>
          </w:tcPr>
          <w:p w14:paraId="6A0EE178" w14:textId="77777777" w:rsidR="00504D39" w:rsidRPr="00FB2E10" w:rsidRDefault="00504D39" w:rsidP="0054289E"/>
        </w:tc>
      </w:tr>
      <w:tr w:rsidR="00504D39" w14:paraId="6C80A69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AD43153" w14:textId="77777777" w:rsidR="00504D39" w:rsidRDefault="008F4291" w:rsidP="0054289E">
            <w:r>
              <w:rPr>
                <w:position w:val="-10"/>
              </w:rPr>
              <w:pict w14:anchorId="01A86F35">
                <v:shape id="_x0000_i1119" type="#_x0000_t75" style="width:15.05pt;height:13.4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9750250" w14:textId="77777777" w:rsidR="00504D39" w:rsidRDefault="008F4291" w:rsidP="0054289E">
            <w:r>
              <w:rPr>
                <w:position w:val="-10"/>
              </w:rPr>
              <w:pict w14:anchorId="35BEE9DF">
                <v:shape id="_x0000_i1120" type="#_x0000_t75" style="width:15.05pt;height:13.4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8E683A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230.00</w:t>
            </w:r>
          </w:p>
        </w:tc>
        <w:tc>
          <w:tcPr>
            <w:tcW w:w="2737" w:type="dxa"/>
            <w:vAlign w:val="center"/>
          </w:tcPr>
          <w:p w14:paraId="0E54F67C" w14:textId="77777777" w:rsidR="00504D39" w:rsidRDefault="00504D39" w:rsidP="0054289E"/>
        </w:tc>
      </w:tr>
      <w:tr w:rsidR="00504D39" w14:paraId="4B871A2C" w14:textId="77777777" w:rsidTr="00635599">
        <w:trPr>
          <w:jc w:val="center"/>
        </w:trPr>
        <w:tc>
          <w:tcPr>
            <w:tcW w:w="3148" w:type="dxa"/>
          </w:tcPr>
          <w:p w14:paraId="1E841439" w14:textId="77777777" w:rsidR="00504D39" w:rsidRDefault="008F4291" w:rsidP="0054289E">
            <w:r>
              <w:rPr>
                <w:position w:val="-6"/>
              </w:rPr>
              <w:pict w14:anchorId="781ED8E7">
                <v:shape id="_x0000_i1121" type="#_x0000_t75" style="width:13.4pt;height:13.4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C08A40D" w14:textId="77777777" w:rsidR="00504D39" w:rsidRDefault="008F4291" w:rsidP="0054289E">
            <w:r>
              <w:rPr>
                <w:position w:val="-6"/>
              </w:rPr>
              <w:pict w14:anchorId="5274009D">
                <v:shape id="_x0000_i1122" type="#_x0000_t75" style="width:13.4pt;height:13.4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28A5C4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11036D5C" w14:textId="77777777" w:rsidR="00504D39" w:rsidRPr="00FB2E10" w:rsidRDefault="00504D39" w:rsidP="0054289E"/>
        </w:tc>
      </w:tr>
      <w:tr w:rsidR="00504D39" w14:paraId="577B4EE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903D9DC" w14:textId="77777777" w:rsidR="00504D39" w:rsidRDefault="008F4291" w:rsidP="0054289E">
            <w:r>
              <w:rPr>
                <w:position w:val="-28"/>
              </w:rPr>
              <w:pict w14:anchorId="47487A0D">
                <v:shape id="_x0000_i1123" type="#_x0000_t75" style="width:142.35pt;height:43.5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C99886" w14:textId="77777777" w:rsidR="00504D39" w:rsidRDefault="008F4291" w:rsidP="0054289E">
            <w:r>
              <w:rPr>
                <w:position w:val="-10"/>
              </w:rPr>
              <w:pict w14:anchorId="427F1798">
                <v:shape id="_x0000_i1124" type="#_x0000_t75" style="width:24.3pt;height:15.9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7ED311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5180DBC1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308E10CA" w14:textId="77777777" w:rsidR="004E53B8" w:rsidRDefault="004E53B8" w:rsidP="00064694">
      <w:pPr>
        <w:widowControl/>
        <w:jc w:val="left"/>
      </w:pPr>
    </w:p>
    <w:p w14:paraId="5526E34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96964019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57D956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FEB23F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ACEB10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6699F7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D17C79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44FBAA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1B85C4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8B7FD4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765EB26" w14:textId="77777777" w:rsidTr="00C76F5A">
        <w:tc>
          <w:tcPr>
            <w:tcW w:w="3345" w:type="dxa"/>
            <w:vMerge/>
            <w:vAlign w:val="center"/>
            <w:hideMark/>
          </w:tcPr>
          <w:p w14:paraId="7DD9FBEA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EA23C3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0EDD04C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E5CA8CF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3C4E5B1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3AC7EA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B82E3B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24BA6" w14:paraId="199DBE91" w14:textId="77777777">
        <w:tc>
          <w:tcPr>
            <w:tcW w:w="3345" w:type="dxa"/>
            <w:vAlign w:val="center"/>
          </w:tcPr>
          <w:p w14:paraId="6BFACF38" w14:textId="77777777" w:rsidR="00C76F5A" w:rsidRDefault="00C76F5A" w:rsidP="00C76F5A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FEC7CF3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7E82357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4490E9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1C2598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7F073B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E951D9B" w14:textId="77777777" w:rsidR="00C76F5A" w:rsidRDefault="00C76F5A" w:rsidP="00C76F5A">
            <w:r>
              <w:t>0.005</w:t>
            </w:r>
          </w:p>
        </w:tc>
      </w:tr>
      <w:tr w:rsidR="00B24BA6" w14:paraId="421591D7" w14:textId="77777777">
        <w:tc>
          <w:tcPr>
            <w:tcW w:w="3345" w:type="dxa"/>
            <w:vAlign w:val="center"/>
          </w:tcPr>
          <w:p w14:paraId="53A492CC" w14:textId="77777777" w:rsidR="00C76F5A" w:rsidRDefault="00C76F5A" w:rsidP="00C76F5A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6BA078F1" w14:textId="77777777" w:rsidR="00C76F5A" w:rsidRDefault="00C76F5A" w:rsidP="00C76F5A">
            <w:r>
              <w:t>70</w:t>
            </w:r>
          </w:p>
        </w:tc>
        <w:tc>
          <w:tcPr>
            <w:tcW w:w="1075" w:type="dxa"/>
            <w:vAlign w:val="center"/>
          </w:tcPr>
          <w:p w14:paraId="064CB7C8" w14:textId="77777777"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14:paraId="48331B7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BB0A932" w14:textId="77777777" w:rsidR="00C76F5A" w:rsidRDefault="00C76F5A" w:rsidP="00C76F5A">
            <w:r>
              <w:t>19.00</w:t>
            </w:r>
          </w:p>
        </w:tc>
        <w:tc>
          <w:tcPr>
            <w:tcW w:w="1559" w:type="dxa"/>
            <w:vAlign w:val="center"/>
          </w:tcPr>
          <w:p w14:paraId="7357D99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C44AFB6" w14:textId="77777777" w:rsidR="00C76F5A" w:rsidRDefault="00C76F5A" w:rsidP="00C76F5A">
            <w:r>
              <w:t>1.667</w:t>
            </w:r>
          </w:p>
        </w:tc>
      </w:tr>
      <w:tr w:rsidR="00B24BA6" w14:paraId="1E774605" w14:textId="77777777">
        <w:tc>
          <w:tcPr>
            <w:tcW w:w="3345" w:type="dxa"/>
            <w:vAlign w:val="center"/>
          </w:tcPr>
          <w:p w14:paraId="5088ABD6" w14:textId="77777777" w:rsidR="00C76F5A" w:rsidRDefault="00C76F5A" w:rsidP="00C76F5A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48" w:type="dxa"/>
            <w:vAlign w:val="center"/>
          </w:tcPr>
          <w:p w14:paraId="26351C91" w14:textId="77777777" w:rsidR="00C76F5A" w:rsidRDefault="00C76F5A" w:rsidP="00C76F5A">
            <w:r>
              <w:t>190</w:t>
            </w:r>
          </w:p>
        </w:tc>
        <w:tc>
          <w:tcPr>
            <w:tcW w:w="1075" w:type="dxa"/>
            <w:vAlign w:val="center"/>
          </w:tcPr>
          <w:p w14:paraId="5E95A8C3" w14:textId="77777777" w:rsidR="00C76F5A" w:rsidRDefault="00C76F5A" w:rsidP="00C76F5A">
            <w:r>
              <w:t>0.860</w:t>
            </w:r>
          </w:p>
        </w:tc>
        <w:tc>
          <w:tcPr>
            <w:tcW w:w="671" w:type="dxa"/>
            <w:vAlign w:val="center"/>
          </w:tcPr>
          <w:p w14:paraId="2E78229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1D5092C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74CDCDE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660E67F" w14:textId="77777777" w:rsidR="00C76F5A" w:rsidRDefault="00C76F5A" w:rsidP="00C76F5A">
            <w:r>
              <w:t>0.221</w:t>
            </w:r>
          </w:p>
        </w:tc>
      </w:tr>
      <w:tr w:rsidR="00C76F5A" w14:paraId="22E62585" w14:textId="77777777" w:rsidTr="00DD0B5D">
        <w:tc>
          <w:tcPr>
            <w:tcW w:w="3345" w:type="dxa"/>
            <w:vAlign w:val="center"/>
          </w:tcPr>
          <w:p w14:paraId="60C5E3EA" w14:textId="77777777"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2C5676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A1C49F0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7A4D312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63DBD7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57F5C15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A05FDCC" w14:textId="77777777" w:rsidR="00C76F5A" w:rsidRDefault="00C76F5A" w:rsidP="00C76F5A">
            <w:r>
              <w:t>0.023</w:t>
            </w:r>
          </w:p>
        </w:tc>
      </w:tr>
    </w:tbl>
    <w:p w14:paraId="723A31CF" w14:textId="77777777" w:rsidR="00F52375" w:rsidRPr="00F52375" w:rsidRDefault="00F52375" w:rsidP="00F52375">
      <w:pPr>
        <w:pStyle w:val="a0"/>
        <w:ind w:left="1470" w:right="1470"/>
      </w:pPr>
    </w:p>
    <w:p w14:paraId="3D95D1E1" w14:textId="77777777" w:rsidR="007952C1" w:rsidRDefault="007952C1" w:rsidP="00CE04F8">
      <w:pPr>
        <w:pStyle w:val="3"/>
      </w:pPr>
      <w:bookmarkStart w:id="65" w:name="_Toc96964020"/>
      <w:r w:rsidRPr="007952C1">
        <w:rPr>
          <w:rFonts w:hint="eastAsia"/>
        </w:rPr>
        <w:t>冷凝计算界面至围护结构内表面之间的热阻</w:t>
      </w:r>
      <w:r w:rsidR="008F4291">
        <w:pict w14:anchorId="20B8F804">
          <v:shape id="_x0000_i1125" type="#_x0000_t75" style="width:18.4pt;height:13.4pt">
            <v:imagedata r:id="rId9" o:title=""/>
          </v:shape>
        </w:pict>
      </w:r>
      <w:bookmarkEnd w:id="65"/>
    </w:p>
    <w:p w14:paraId="37A16BF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8F4291">
        <w:rPr>
          <w:b/>
          <w:bCs/>
        </w:rPr>
        <w:pict w14:anchorId="730F641A">
          <v:shape id="_x0000_i1126" type="#_x0000_t75" style="width:18.4pt;height:13.4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46B8E583" w14:textId="77777777" w:rsidR="00990A57" w:rsidRDefault="00D60B8C" w:rsidP="00CE04F8">
      <w:pPr>
        <w:pStyle w:val="3"/>
        <w:ind w:right="1470"/>
      </w:pPr>
      <w:bookmarkStart w:id="66" w:name="_Toc9696402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F4291">
        <w:rPr>
          <w:position w:val="-6"/>
        </w:rPr>
        <w:pict w14:anchorId="3080318E">
          <v:shape id="_x0000_i1127" type="#_x0000_t75" style="width:13.4pt;height:13.4pt">
            <v:imagedata r:id="rId11" o:title=""/>
          </v:shape>
        </w:pict>
      </w:r>
      <w:bookmarkEnd w:id="66"/>
    </w:p>
    <w:p w14:paraId="3E499E31" w14:textId="77777777" w:rsidR="00CE04F8" w:rsidRPr="00990A57" w:rsidRDefault="008F4291" w:rsidP="00990A57">
      <w:pPr>
        <w:jc w:val="center"/>
      </w:pPr>
      <w:r>
        <w:pict w14:anchorId="40F9F505">
          <v:shape id="_x0000_i1128" type="#_x0000_t75" style="width:111.35pt;height:32.65pt">
            <v:imagedata r:id="rId58" o:title=""/>
          </v:shape>
        </w:pict>
      </w:r>
    </w:p>
    <w:p w14:paraId="2946A23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F4291">
        <w:rPr>
          <w:position w:val="-6"/>
        </w:rPr>
        <w:pict w14:anchorId="503991E3">
          <v:shape id="_x0000_i1129" type="#_x0000_t75" style="width:13.4pt;height:13.4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15C98E05" w14:textId="77777777" w:rsidR="00CE04F8" w:rsidRPr="00CE04F8" w:rsidRDefault="00B505F2" w:rsidP="00B23996">
      <w:pPr>
        <w:pStyle w:val="3"/>
        <w:ind w:right="1470"/>
      </w:pPr>
      <w:bookmarkStart w:id="67" w:name="_Toc9696402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FD556EE" w14:textId="77777777" w:rsidTr="00635599">
        <w:trPr>
          <w:jc w:val="center"/>
        </w:trPr>
        <w:tc>
          <w:tcPr>
            <w:tcW w:w="3148" w:type="dxa"/>
            <w:vAlign w:val="center"/>
          </w:tcPr>
          <w:p w14:paraId="705A0338" w14:textId="77777777" w:rsidR="00504D39" w:rsidRPr="005012CD" w:rsidRDefault="008F4291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B9E9FD5">
                <v:shape id="_x0000_i1130" type="#_x0000_t75" style="width:20.1pt;height:13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3A7E65" w14:textId="77777777" w:rsidR="00504D39" w:rsidRDefault="008F4291" w:rsidP="0054289E">
            <w:r>
              <w:rPr>
                <w:position w:val="-6"/>
              </w:rPr>
              <w:pict w14:anchorId="1F669D93">
                <v:shape id="_x0000_i1131" type="#_x0000_t75" style="width:20.1pt;height:13.4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3EB7D928">
                <v:shape id="_x0000_i1132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E12BBAF">
                <v:shape id="_x0000_i1133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1FB6EE7C">
                <v:shape id="_x0000_i1134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7E7D095">
                <v:shape id="_x0000_i1135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70FB6B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0E08184" w14:textId="77777777" w:rsidR="00504D39" w:rsidRPr="009470F7" w:rsidRDefault="00504D39" w:rsidP="0054289E"/>
        </w:tc>
      </w:tr>
      <w:tr w:rsidR="00504D39" w14:paraId="58C20363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74C838" w14:textId="77777777" w:rsidR="00504D39" w:rsidRDefault="008F4291" w:rsidP="0054289E">
            <w:r>
              <w:rPr>
                <w:position w:val="-6"/>
              </w:rPr>
              <w:pict w14:anchorId="2339AD30">
                <v:shape id="_x0000_i1136" type="#_x0000_t75" style="width:21.75pt;height:13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931F6E3" w14:textId="77777777" w:rsidR="00504D39" w:rsidRDefault="008F4291" w:rsidP="0054289E">
            <w:r>
              <w:rPr>
                <w:position w:val="-6"/>
              </w:rPr>
              <w:pict w14:anchorId="76B5C1BB">
                <v:shape id="_x0000_i1137" type="#_x0000_t75" style="width:21.75pt;height:13.4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35D62516">
                <v:shape id="_x0000_i1138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73598419">
                <v:shape id="_x0000_i1139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4C2D9B62">
                <v:shape id="_x0000_i1140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0CAED273">
                <v:shape id="_x0000_i1141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CD96E0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14:paraId="0C5FF837" w14:textId="77777777" w:rsidR="00504D39" w:rsidRDefault="00504D39" w:rsidP="0054289E"/>
        </w:tc>
      </w:tr>
      <w:tr w:rsidR="00504D39" w14:paraId="421B76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08C9A7" w14:textId="77777777" w:rsidR="00504D39" w:rsidRPr="00FB2E10" w:rsidRDefault="008F4291" w:rsidP="0054289E">
            <w:r>
              <w:rPr>
                <w:position w:val="-6"/>
              </w:rPr>
              <w:pict w14:anchorId="29CC4312">
                <v:shape id="_x0000_i1142" type="#_x0000_t75" style="width:13.4pt;height:13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A2CD998" w14:textId="77777777" w:rsidR="00504D39" w:rsidRPr="00D528E7" w:rsidRDefault="008F4291" w:rsidP="0054289E">
            <w:r>
              <w:rPr>
                <w:position w:val="-6"/>
              </w:rPr>
              <w:pict w14:anchorId="1C35D359">
                <v:shape id="_x0000_i1143" type="#_x0000_t75" style="width:13.4pt;height:13.4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5A4727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70C7F55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30CE8B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2AD383D" w14:textId="77777777" w:rsidR="00504D39" w:rsidRDefault="008F4291" w:rsidP="0054289E">
            <w:r>
              <w:rPr>
                <w:position w:val="-6"/>
              </w:rPr>
              <w:pict w14:anchorId="57F9AD96">
                <v:shape id="_x0000_i1144" type="#_x0000_t75" style="width:15.05pt;height:13.4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A53381A" w14:textId="77777777" w:rsidR="00504D39" w:rsidRDefault="008F4291" w:rsidP="0054289E">
            <w:r>
              <w:rPr>
                <w:position w:val="-6"/>
              </w:rPr>
              <w:pict w14:anchorId="20852C6F">
                <v:shape id="_x0000_i1145" type="#_x0000_t75" style="width:15.05pt;height:13.4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59C234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737" w:type="dxa"/>
            <w:vAlign w:val="center"/>
          </w:tcPr>
          <w:p w14:paraId="7202087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0DA8875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47D88B" w14:textId="77777777" w:rsidR="00504D39" w:rsidRDefault="008F4291" w:rsidP="0054289E">
            <w:r>
              <w:rPr>
                <w:position w:val="-6"/>
              </w:rPr>
              <w:pict w14:anchorId="3006691B">
                <v:shape id="_x0000_i1146" type="#_x0000_t75" style="width:20.1pt;height:13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C4B2B35" w14:textId="77777777" w:rsidR="00504D39" w:rsidRPr="00D528E7" w:rsidRDefault="008F4291" w:rsidP="0054289E">
            <w:r>
              <w:rPr>
                <w:position w:val="-6"/>
              </w:rPr>
              <w:pict w14:anchorId="00FAEEEE">
                <v:shape id="_x0000_i1147" type="#_x0000_t75" style="width:20.1pt;height:13.4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5ACC3D4">
                <v:shape id="_x0000_i1148" type="#_x0000_t75" style="width:13.4pt;height:13.4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AC55A8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02E074A" w14:textId="77777777" w:rsidR="00504D39" w:rsidRPr="00FB2E10" w:rsidRDefault="00504D39" w:rsidP="0054289E"/>
        </w:tc>
      </w:tr>
      <w:tr w:rsidR="00504D39" w14:paraId="1F22C95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B1E3E5" w14:textId="77777777" w:rsidR="00504D39" w:rsidRDefault="008F4291" w:rsidP="0054289E">
            <w:r>
              <w:rPr>
                <w:position w:val="-10"/>
              </w:rPr>
              <w:pict w14:anchorId="3FE16BAA">
                <v:shape id="_x0000_i1149" type="#_x0000_t75" style="width:15.05pt;height:13.4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80978A" w14:textId="77777777" w:rsidR="00504D39" w:rsidRDefault="008F4291" w:rsidP="0054289E">
            <w:r>
              <w:rPr>
                <w:position w:val="-10"/>
              </w:rPr>
              <w:pict w14:anchorId="45EC4148">
                <v:shape id="_x0000_i1150" type="#_x0000_t75" style="width:15.05pt;height:13.4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14270A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CE9C477" w14:textId="77777777" w:rsidR="00504D39" w:rsidRDefault="00504D39" w:rsidP="0054289E"/>
        </w:tc>
      </w:tr>
      <w:tr w:rsidR="00504D39" w14:paraId="36A1BFC3" w14:textId="77777777" w:rsidTr="00635599">
        <w:trPr>
          <w:jc w:val="center"/>
        </w:trPr>
        <w:tc>
          <w:tcPr>
            <w:tcW w:w="3148" w:type="dxa"/>
          </w:tcPr>
          <w:p w14:paraId="14940793" w14:textId="77777777" w:rsidR="00504D39" w:rsidRDefault="008F4291" w:rsidP="0054289E">
            <w:r>
              <w:rPr>
                <w:position w:val="-6"/>
              </w:rPr>
              <w:pict w14:anchorId="13914FE9">
                <v:shape id="_x0000_i1151" type="#_x0000_t75" style="width:13.4pt;height:13.4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DF33F83" w14:textId="77777777" w:rsidR="00504D39" w:rsidRDefault="008F4291" w:rsidP="0054289E">
            <w:r>
              <w:rPr>
                <w:position w:val="-6"/>
              </w:rPr>
              <w:pict w14:anchorId="48B34E93">
                <v:shape id="_x0000_i1152" type="#_x0000_t75" style="width:13.4pt;height:13.4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7D8456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EEB5ED4" w14:textId="77777777" w:rsidR="00504D39" w:rsidRPr="00FB2E10" w:rsidRDefault="00504D39" w:rsidP="0054289E"/>
        </w:tc>
      </w:tr>
      <w:tr w:rsidR="00504D39" w14:paraId="58A6AC01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466006" w14:textId="77777777" w:rsidR="00504D39" w:rsidRDefault="008F4291" w:rsidP="0054289E">
            <w:r>
              <w:rPr>
                <w:position w:val="-28"/>
              </w:rPr>
              <w:pict w14:anchorId="21DA2855">
                <v:shape id="_x0000_i1153" type="#_x0000_t75" style="width:142.35pt;height:43.5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DEAB43" w14:textId="77777777" w:rsidR="00504D39" w:rsidRDefault="008F4291" w:rsidP="0054289E">
            <w:r>
              <w:rPr>
                <w:position w:val="-10"/>
              </w:rPr>
              <w:pict w14:anchorId="494A10EE">
                <v:shape id="_x0000_i1154" type="#_x0000_t75" style="width:24.3pt;height:15.9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D5CDE2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EC3CD4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=6.00</w:t>
            </w:r>
          </w:p>
        </w:tc>
      </w:tr>
    </w:tbl>
    <w:p w14:paraId="0D217756" w14:textId="77777777" w:rsidR="004E53B8" w:rsidRDefault="004E53B8" w:rsidP="00064694">
      <w:pPr>
        <w:widowControl/>
        <w:jc w:val="left"/>
      </w:pPr>
    </w:p>
    <w:p w14:paraId="57EBD0F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_Toc96964023"/>
      <w:r>
        <w:rPr>
          <w:rFonts w:hint="eastAsia"/>
          <w:kern w:val="2"/>
        </w:rPr>
        <w:t>外墙防火隔离带</w:t>
      </w:r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FA3EF2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CBC92D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958EB7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34CF22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9F3243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FC19F4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20881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B63684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EA83FEE" w14:textId="77777777" w:rsidTr="00C76F5A">
        <w:tc>
          <w:tcPr>
            <w:tcW w:w="3345" w:type="dxa"/>
            <w:vMerge/>
            <w:vAlign w:val="center"/>
            <w:hideMark/>
          </w:tcPr>
          <w:p w14:paraId="7F1AFEC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9AC7D3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94D9DD8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1AD5E0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2FC33F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06352C5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D6B0B95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24BA6" w14:paraId="158ED839" w14:textId="77777777">
        <w:tc>
          <w:tcPr>
            <w:tcW w:w="3345" w:type="dxa"/>
            <w:vAlign w:val="center"/>
          </w:tcPr>
          <w:p w14:paraId="67A9456E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3D9811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A3A8AC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2E9CC7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555CC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BD5019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5AA691A" w14:textId="77777777" w:rsidR="00C76F5A" w:rsidRDefault="00C76F5A" w:rsidP="00C76F5A">
            <w:r>
              <w:t>0.022</w:t>
            </w:r>
          </w:p>
        </w:tc>
      </w:tr>
      <w:tr w:rsidR="00B24BA6" w14:paraId="6F7A68E2" w14:textId="77777777">
        <w:tc>
          <w:tcPr>
            <w:tcW w:w="3345" w:type="dxa"/>
            <w:vAlign w:val="center"/>
          </w:tcPr>
          <w:p w14:paraId="2409CB04" w14:textId="77777777" w:rsidR="00C76F5A" w:rsidRDefault="00C76F5A" w:rsidP="00C76F5A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6BE16C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57D4861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124E9AE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C98D4A6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3E22CA8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7BFADC6" w14:textId="77777777" w:rsidR="00C76F5A" w:rsidRDefault="00C76F5A" w:rsidP="00C76F5A">
            <w:r>
              <w:t>0.333</w:t>
            </w:r>
          </w:p>
        </w:tc>
      </w:tr>
      <w:tr w:rsidR="00B24BA6" w14:paraId="481258F6" w14:textId="77777777">
        <w:tc>
          <w:tcPr>
            <w:tcW w:w="3345" w:type="dxa"/>
            <w:vAlign w:val="center"/>
          </w:tcPr>
          <w:p w14:paraId="46168BC7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9FD3DD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33B28B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F94ED3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F5DF5F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2B185DB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F68F1D6" w14:textId="77777777" w:rsidR="00C76F5A" w:rsidRDefault="00C76F5A" w:rsidP="00C76F5A">
            <w:r>
              <w:t>0.022</w:t>
            </w:r>
          </w:p>
        </w:tc>
      </w:tr>
      <w:tr w:rsidR="00B24BA6" w14:paraId="17F2C9CF" w14:textId="77777777">
        <w:tc>
          <w:tcPr>
            <w:tcW w:w="3345" w:type="dxa"/>
            <w:vAlign w:val="center"/>
          </w:tcPr>
          <w:p w14:paraId="02EBB46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73AD01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BC0C8F3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DE9C4A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C2930BA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33F1A0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6D72D54" w14:textId="77777777" w:rsidR="00C76F5A" w:rsidRDefault="00C76F5A" w:rsidP="00C76F5A">
            <w:r>
              <w:t>0.115</w:t>
            </w:r>
          </w:p>
        </w:tc>
      </w:tr>
      <w:tr w:rsidR="00C76F5A" w14:paraId="7CB5200C" w14:textId="77777777" w:rsidTr="00DD0B5D">
        <w:tc>
          <w:tcPr>
            <w:tcW w:w="3345" w:type="dxa"/>
            <w:vAlign w:val="center"/>
          </w:tcPr>
          <w:p w14:paraId="5834B8F4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79A84FA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9052398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65335B5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44836D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2572F6D8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67474E4" w14:textId="77777777" w:rsidR="00C76F5A" w:rsidRDefault="00C76F5A" w:rsidP="00C76F5A">
            <w:r>
              <w:t>0.025</w:t>
            </w:r>
          </w:p>
        </w:tc>
      </w:tr>
    </w:tbl>
    <w:p w14:paraId="4B9B68AA" w14:textId="77777777" w:rsidR="00F52375" w:rsidRPr="00F52375" w:rsidRDefault="00F52375" w:rsidP="00F52375">
      <w:pPr>
        <w:pStyle w:val="a0"/>
        <w:ind w:left="1470" w:right="1470"/>
      </w:pPr>
    </w:p>
    <w:p w14:paraId="240B28C9" w14:textId="77777777" w:rsidR="007952C1" w:rsidRDefault="007952C1" w:rsidP="00CE04F8">
      <w:pPr>
        <w:pStyle w:val="3"/>
      </w:pPr>
      <w:bookmarkStart w:id="69" w:name="_Toc96964024"/>
      <w:r w:rsidRPr="007952C1">
        <w:rPr>
          <w:rFonts w:hint="eastAsia"/>
        </w:rPr>
        <w:t>冷凝计算界面至围护结构内表面之间的热阻</w:t>
      </w:r>
      <w:r w:rsidR="008F4291">
        <w:pict w14:anchorId="39786250">
          <v:shape id="_x0000_i1155" type="#_x0000_t75" style="width:18.4pt;height:13.4pt">
            <v:imagedata r:id="rId9" o:title=""/>
          </v:shape>
        </w:pict>
      </w:r>
      <w:bookmarkEnd w:id="69"/>
    </w:p>
    <w:p w14:paraId="5B28777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8F4291">
        <w:rPr>
          <w:b/>
          <w:bCs/>
        </w:rPr>
        <w:pict w14:anchorId="5A606776">
          <v:shape id="_x0000_i1156" type="#_x0000_t75" style="width:18.4pt;height:13.4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0.49</w:t>
      </w:r>
    </w:p>
    <w:p w14:paraId="3A7CF9C3" w14:textId="77777777" w:rsidR="00990A57" w:rsidRDefault="00D60B8C" w:rsidP="00CE04F8">
      <w:pPr>
        <w:pStyle w:val="3"/>
        <w:ind w:right="1470"/>
      </w:pPr>
      <w:bookmarkStart w:id="70" w:name="_Toc9696402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F4291">
        <w:rPr>
          <w:position w:val="-6"/>
        </w:rPr>
        <w:pict w14:anchorId="3F6DEFE3">
          <v:shape id="_x0000_i1157" type="#_x0000_t75" style="width:13.4pt;height:13.4pt">
            <v:imagedata r:id="rId11" o:title=""/>
          </v:shape>
        </w:pict>
      </w:r>
      <w:bookmarkEnd w:id="70"/>
    </w:p>
    <w:p w14:paraId="67867146" w14:textId="77777777" w:rsidR="00CE04F8" w:rsidRPr="00990A57" w:rsidRDefault="008F4291" w:rsidP="00990A57">
      <w:pPr>
        <w:jc w:val="center"/>
      </w:pPr>
      <w:r>
        <w:pict w14:anchorId="77989F05">
          <v:shape id="_x0000_i1158" type="#_x0000_t75" style="width:111.35pt;height:32.65pt">
            <v:imagedata r:id="rId58" o:title=""/>
          </v:shape>
        </w:pict>
      </w:r>
    </w:p>
    <w:p w14:paraId="2BB4768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F4291">
        <w:rPr>
          <w:position w:val="-6"/>
        </w:rPr>
        <w:pict w14:anchorId="35196E90">
          <v:shape id="_x0000_i1159" type="#_x0000_t75" style="width:13.4pt;height:13.4pt">
            <v:imagedata r:id="rId11" o:title=""/>
          </v:shape>
        </w:pict>
      </w:r>
      <w:r>
        <w:t>=</w:t>
      </w:r>
      <w:r w:rsidR="00990A57">
        <w:rPr>
          <w:rFonts w:hint="eastAsia"/>
        </w:rPr>
        <w:t>6.20</w:t>
      </w:r>
    </w:p>
    <w:p w14:paraId="4534DD2F" w14:textId="77777777" w:rsidR="00CE04F8" w:rsidRPr="00CE04F8" w:rsidRDefault="00B505F2" w:rsidP="00B23996">
      <w:pPr>
        <w:pStyle w:val="3"/>
        <w:ind w:right="1470"/>
      </w:pPr>
      <w:bookmarkStart w:id="71" w:name="_Toc9696402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58908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162560" w14:textId="77777777" w:rsidR="00504D39" w:rsidRPr="005012CD" w:rsidRDefault="008F4291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BB36BF2">
                <v:shape id="_x0000_i1160" type="#_x0000_t75" style="width:20.1pt;height:13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4A48A6D" w14:textId="77777777" w:rsidR="00504D39" w:rsidRDefault="008F4291" w:rsidP="0054289E">
            <w:r>
              <w:rPr>
                <w:position w:val="-6"/>
              </w:rPr>
              <w:pict w14:anchorId="1D40F064">
                <v:shape id="_x0000_i1161" type="#_x0000_t75" style="width:20.1pt;height:13.4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5F52FF1F">
                <v:shape id="_x0000_i1162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0E123D74">
                <v:shape id="_x0000_i1163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6CCC41E9">
                <v:shape id="_x0000_i1164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73097F61">
                <v:shape id="_x0000_i1165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75F341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14062.08</w:t>
            </w:r>
          </w:p>
        </w:tc>
        <w:tc>
          <w:tcPr>
            <w:tcW w:w="2737" w:type="dxa"/>
            <w:vAlign w:val="center"/>
          </w:tcPr>
          <w:p w14:paraId="7A5D3A0D" w14:textId="77777777" w:rsidR="00504D39" w:rsidRPr="009470F7" w:rsidRDefault="00504D39" w:rsidP="0054289E"/>
        </w:tc>
      </w:tr>
      <w:tr w:rsidR="00504D39" w14:paraId="2D83791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51E8361" w14:textId="77777777" w:rsidR="00504D39" w:rsidRDefault="008F4291" w:rsidP="0054289E">
            <w:r>
              <w:rPr>
                <w:position w:val="-6"/>
              </w:rPr>
              <w:pict w14:anchorId="4E689044">
                <v:shape id="_x0000_i1166" type="#_x0000_t75" style="width:21.75pt;height:13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EA2F25D" w14:textId="77777777" w:rsidR="00504D39" w:rsidRDefault="008F4291" w:rsidP="0054289E">
            <w:r>
              <w:rPr>
                <w:position w:val="-6"/>
              </w:rPr>
              <w:pict w14:anchorId="1C736D6D">
                <v:shape id="_x0000_i1167" type="#_x0000_t75" style="width:21.75pt;height:13.4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1339B795">
                <v:shape id="_x0000_i1168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28447F76">
                <v:shape id="_x0000_i1169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66DA8B69">
                <v:shape id="_x0000_i1170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6923282A">
                <v:shape id="_x0000_i1171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C38904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41030FD7" w14:textId="77777777" w:rsidR="00504D39" w:rsidRDefault="00504D39" w:rsidP="0054289E"/>
        </w:tc>
      </w:tr>
      <w:tr w:rsidR="00504D39" w14:paraId="351E75D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7C9DE05" w14:textId="77777777" w:rsidR="00504D39" w:rsidRPr="00FB2E10" w:rsidRDefault="008F4291" w:rsidP="0054289E">
            <w:r>
              <w:rPr>
                <w:position w:val="-6"/>
              </w:rPr>
              <w:pict w14:anchorId="04C8B81D">
                <v:shape id="_x0000_i1172" type="#_x0000_t75" style="width:13.4pt;height:13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573E29" w14:textId="77777777" w:rsidR="00504D39" w:rsidRPr="00D528E7" w:rsidRDefault="008F4291" w:rsidP="0054289E">
            <w:r>
              <w:rPr>
                <w:position w:val="-6"/>
              </w:rPr>
              <w:pict w14:anchorId="234BF6BF">
                <v:shape id="_x0000_i1173" type="#_x0000_t75" style="width:13.4pt;height:13.4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BF8644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32C49F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7526C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9B0B79" w14:textId="77777777" w:rsidR="00504D39" w:rsidRDefault="008F4291" w:rsidP="0054289E">
            <w:r>
              <w:rPr>
                <w:position w:val="-6"/>
              </w:rPr>
              <w:pict w14:anchorId="3445B86E">
                <v:shape id="_x0000_i1174" type="#_x0000_t75" style="width:15.05pt;height:13.4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140969" w14:textId="77777777" w:rsidR="00504D39" w:rsidRDefault="008F4291" w:rsidP="0054289E">
            <w:r>
              <w:rPr>
                <w:position w:val="-6"/>
              </w:rPr>
              <w:pict w14:anchorId="71C132E4">
                <v:shape id="_x0000_i1175" type="#_x0000_t75" style="width:15.05pt;height:13.4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2B9BCB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737" w:type="dxa"/>
            <w:vAlign w:val="center"/>
          </w:tcPr>
          <w:p w14:paraId="2A897B7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93499A1" w14:textId="77777777" w:rsidTr="00635599">
        <w:trPr>
          <w:jc w:val="center"/>
        </w:trPr>
        <w:tc>
          <w:tcPr>
            <w:tcW w:w="3148" w:type="dxa"/>
            <w:vAlign w:val="center"/>
          </w:tcPr>
          <w:p w14:paraId="3028E79C" w14:textId="77777777" w:rsidR="00504D39" w:rsidRDefault="008F4291" w:rsidP="0054289E">
            <w:r>
              <w:rPr>
                <w:position w:val="-6"/>
              </w:rPr>
              <w:pict w14:anchorId="1BCA5A5A">
                <v:shape id="_x0000_i1176" type="#_x0000_t75" style="width:20.1pt;height:13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C4A11BB" w14:textId="77777777" w:rsidR="00504D39" w:rsidRPr="00D528E7" w:rsidRDefault="008F4291" w:rsidP="0054289E">
            <w:r>
              <w:rPr>
                <w:position w:val="-6"/>
              </w:rPr>
              <w:pict w14:anchorId="3CF8FC8C">
                <v:shape id="_x0000_i1177" type="#_x0000_t75" style="width:20.1pt;height:13.4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6FD5622">
                <v:shape id="_x0000_i1178" type="#_x0000_t75" style="width:13.4pt;height:13.4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097066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947.96</w:t>
            </w:r>
          </w:p>
        </w:tc>
        <w:tc>
          <w:tcPr>
            <w:tcW w:w="2737" w:type="dxa"/>
            <w:vAlign w:val="center"/>
          </w:tcPr>
          <w:p w14:paraId="2CDD8499" w14:textId="77777777" w:rsidR="00504D39" w:rsidRPr="00FB2E10" w:rsidRDefault="00504D39" w:rsidP="0054289E"/>
        </w:tc>
      </w:tr>
      <w:tr w:rsidR="00504D39" w14:paraId="2383617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1F68A3C" w14:textId="77777777" w:rsidR="00504D39" w:rsidRDefault="008F4291" w:rsidP="0054289E">
            <w:r>
              <w:rPr>
                <w:position w:val="-10"/>
              </w:rPr>
              <w:pict w14:anchorId="2FDE36EF">
                <v:shape id="_x0000_i1179" type="#_x0000_t75" style="width:15.05pt;height:13.4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21E3FB" w14:textId="77777777" w:rsidR="00504D39" w:rsidRDefault="008F4291" w:rsidP="0054289E">
            <w:r>
              <w:rPr>
                <w:position w:val="-10"/>
              </w:rPr>
              <w:pict w14:anchorId="7AEE4DD4">
                <v:shape id="_x0000_i1180" type="#_x0000_t75" style="width:15.05pt;height:13.4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133F94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230.00</w:t>
            </w:r>
          </w:p>
        </w:tc>
        <w:tc>
          <w:tcPr>
            <w:tcW w:w="2737" w:type="dxa"/>
            <w:vAlign w:val="center"/>
          </w:tcPr>
          <w:p w14:paraId="31EE7175" w14:textId="77777777" w:rsidR="00504D39" w:rsidRDefault="00504D39" w:rsidP="0054289E"/>
        </w:tc>
      </w:tr>
      <w:tr w:rsidR="00504D39" w14:paraId="7B2AC813" w14:textId="77777777" w:rsidTr="00635599">
        <w:trPr>
          <w:jc w:val="center"/>
        </w:trPr>
        <w:tc>
          <w:tcPr>
            <w:tcW w:w="3148" w:type="dxa"/>
          </w:tcPr>
          <w:p w14:paraId="023F8C92" w14:textId="77777777" w:rsidR="00504D39" w:rsidRDefault="008F4291" w:rsidP="0054289E">
            <w:r>
              <w:rPr>
                <w:position w:val="-6"/>
              </w:rPr>
              <w:pict w14:anchorId="232CCA82">
                <v:shape id="_x0000_i1181" type="#_x0000_t75" style="width:13.4pt;height:13.4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B006B32" w14:textId="77777777" w:rsidR="00504D39" w:rsidRDefault="008F4291" w:rsidP="0054289E">
            <w:r>
              <w:rPr>
                <w:position w:val="-6"/>
              </w:rPr>
              <w:pict w14:anchorId="0861A6E3">
                <v:shape id="_x0000_i1182" type="#_x0000_t75" style="width:13.4pt;height:13.4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A1D32C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0D331149" w14:textId="77777777" w:rsidR="00504D39" w:rsidRPr="00FB2E10" w:rsidRDefault="00504D39" w:rsidP="0054289E"/>
        </w:tc>
      </w:tr>
      <w:tr w:rsidR="00504D39" w14:paraId="7D8FEB6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4A87B3" w14:textId="77777777" w:rsidR="00504D39" w:rsidRDefault="008F4291" w:rsidP="0054289E">
            <w:r>
              <w:rPr>
                <w:position w:val="-28"/>
              </w:rPr>
              <w:pict w14:anchorId="254BF4C9">
                <v:shape id="_x0000_i1183" type="#_x0000_t75" style="width:142.35pt;height:43.5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D44AF2D" w14:textId="77777777" w:rsidR="00504D39" w:rsidRDefault="008F4291" w:rsidP="0054289E">
            <w:r>
              <w:rPr>
                <w:position w:val="-10"/>
              </w:rPr>
              <w:pict w14:anchorId="6DFA7DD6">
                <v:shape id="_x0000_i1184" type="#_x0000_t75" style="width:24.3pt;height:15.9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F01205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941D4DD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=7.00</w:t>
            </w:r>
          </w:p>
        </w:tc>
      </w:tr>
    </w:tbl>
    <w:p w14:paraId="15472624" w14:textId="77777777" w:rsidR="004E53B8" w:rsidRDefault="004E53B8" w:rsidP="00064694">
      <w:pPr>
        <w:widowControl/>
        <w:jc w:val="left"/>
      </w:pPr>
    </w:p>
    <w:p w14:paraId="658EE47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2" w:name="构造ID"/>
      <w:bookmarkStart w:id="73" w:name="_Toc96964027"/>
      <w:bookmarkStart w:id="74" w:name="DataTab"/>
      <w:r>
        <w:rPr>
          <w:rFonts w:hint="eastAsia"/>
          <w:kern w:val="2"/>
        </w:rPr>
        <w:t>阳台隔墙构造一</w:t>
      </w:r>
      <w:bookmarkEnd w:id="72"/>
      <w:bookmarkEnd w:id="7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EA67165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5DF2AE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D7CD36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8C7E6B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7EA1C4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B4C5D1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B9BE7C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717FF3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FE9C09F" w14:textId="77777777" w:rsidTr="00C76F5A">
        <w:tc>
          <w:tcPr>
            <w:tcW w:w="3345" w:type="dxa"/>
            <w:vMerge/>
            <w:vAlign w:val="center"/>
            <w:hideMark/>
          </w:tcPr>
          <w:p w14:paraId="2258DAB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5CAE8E8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455EAFE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F24DC8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42D011C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D904F6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44255FE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24BA6" w14:paraId="0D945B06" w14:textId="77777777">
        <w:tc>
          <w:tcPr>
            <w:tcW w:w="3345" w:type="dxa"/>
            <w:vAlign w:val="center"/>
          </w:tcPr>
          <w:p w14:paraId="758F7B4F" w14:textId="77777777" w:rsidR="00C76F5A" w:rsidRDefault="00C76F5A" w:rsidP="00C76F5A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1C7A871A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239DBE9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5A5B85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9EBE3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1F5577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C2975AD" w14:textId="77777777" w:rsidR="00C76F5A" w:rsidRDefault="00C76F5A" w:rsidP="00C76F5A">
            <w:r>
              <w:t>0.005</w:t>
            </w:r>
          </w:p>
        </w:tc>
      </w:tr>
      <w:tr w:rsidR="00B24BA6" w14:paraId="29A79EE0" w14:textId="77777777">
        <w:tc>
          <w:tcPr>
            <w:tcW w:w="3345" w:type="dxa"/>
            <w:vAlign w:val="center"/>
          </w:tcPr>
          <w:p w14:paraId="0F749B52" w14:textId="77777777" w:rsidR="00C76F5A" w:rsidRDefault="00C76F5A" w:rsidP="00C76F5A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07775DBA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0953603F" w14:textId="77777777"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14:paraId="5EA002CA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B97D82C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4B4CF33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21A6528" w14:textId="77777777" w:rsidR="00C76F5A" w:rsidRDefault="00C76F5A" w:rsidP="00C76F5A">
            <w:r>
              <w:t>1.263</w:t>
            </w:r>
          </w:p>
        </w:tc>
      </w:tr>
      <w:tr w:rsidR="00B24BA6" w14:paraId="0F7CF13A" w14:textId="77777777">
        <w:tc>
          <w:tcPr>
            <w:tcW w:w="3345" w:type="dxa"/>
            <w:vAlign w:val="center"/>
          </w:tcPr>
          <w:p w14:paraId="1E86CE12" w14:textId="77777777" w:rsidR="00C76F5A" w:rsidRDefault="00C76F5A" w:rsidP="00C76F5A">
            <w:r>
              <w:t>轻骨料混凝土空心砖</w:t>
            </w:r>
            <w:r>
              <w:t>(190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49C4216" w14:textId="77777777" w:rsidR="00C76F5A" w:rsidRDefault="00C76F5A" w:rsidP="00C76F5A">
            <w:r>
              <w:t>190</w:t>
            </w:r>
          </w:p>
        </w:tc>
        <w:tc>
          <w:tcPr>
            <w:tcW w:w="1075" w:type="dxa"/>
            <w:vAlign w:val="center"/>
          </w:tcPr>
          <w:p w14:paraId="69A00CA6" w14:textId="77777777" w:rsidR="00C76F5A" w:rsidRDefault="00C76F5A" w:rsidP="00C76F5A">
            <w:r>
              <w:t>0.750</w:t>
            </w:r>
          </w:p>
        </w:tc>
        <w:tc>
          <w:tcPr>
            <w:tcW w:w="671" w:type="dxa"/>
            <w:vAlign w:val="center"/>
          </w:tcPr>
          <w:p w14:paraId="3C12212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E8EE81B" w14:textId="77777777" w:rsidR="00C76F5A" w:rsidRDefault="00C76F5A" w:rsidP="00C76F5A">
            <w:r>
              <w:t>1100.00</w:t>
            </w:r>
          </w:p>
        </w:tc>
        <w:tc>
          <w:tcPr>
            <w:tcW w:w="1559" w:type="dxa"/>
            <w:vAlign w:val="center"/>
          </w:tcPr>
          <w:p w14:paraId="6B6B0ED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525A022" w14:textId="77777777" w:rsidR="00C76F5A" w:rsidRDefault="00C76F5A" w:rsidP="00C76F5A">
            <w:r>
              <w:t>0.253</w:t>
            </w:r>
          </w:p>
        </w:tc>
      </w:tr>
      <w:tr w:rsidR="00C76F5A" w14:paraId="18BCA625" w14:textId="77777777" w:rsidTr="00DD0B5D">
        <w:tc>
          <w:tcPr>
            <w:tcW w:w="3345" w:type="dxa"/>
            <w:vAlign w:val="center"/>
          </w:tcPr>
          <w:p w14:paraId="473EEC60" w14:textId="77777777"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3FF027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90E0556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29EFB55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C0CC99B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419F3AF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4A4FE4E" w14:textId="77777777" w:rsidR="00C76F5A" w:rsidRDefault="00C76F5A" w:rsidP="00C76F5A">
            <w:r>
              <w:t>0.023</w:t>
            </w:r>
          </w:p>
        </w:tc>
      </w:tr>
      <w:bookmarkEnd w:id="75"/>
    </w:tbl>
    <w:p w14:paraId="183E8893" w14:textId="77777777" w:rsidR="00F52375" w:rsidRPr="00F52375" w:rsidRDefault="00F52375" w:rsidP="00F52375">
      <w:pPr>
        <w:pStyle w:val="a0"/>
        <w:ind w:left="1470" w:right="1470"/>
      </w:pPr>
    </w:p>
    <w:p w14:paraId="320A2C8C" w14:textId="77777777" w:rsidR="007952C1" w:rsidRDefault="007952C1" w:rsidP="00CE04F8">
      <w:pPr>
        <w:pStyle w:val="3"/>
      </w:pPr>
      <w:bookmarkStart w:id="76" w:name="_Toc96964028"/>
      <w:r w:rsidRPr="007952C1">
        <w:rPr>
          <w:rFonts w:hint="eastAsia"/>
        </w:rPr>
        <w:t>冷凝计算界面至围护结构内表面之间的热阻</w:t>
      </w:r>
      <w:r w:rsidR="008F4291">
        <w:pict w14:anchorId="3DBA6B23">
          <v:shape id="_x0000_i1185" type="#_x0000_t75" style="width:18.4pt;height:13.4pt">
            <v:imagedata r:id="rId9" o:title=""/>
          </v:shape>
        </w:pict>
      </w:r>
      <w:bookmarkEnd w:id="76"/>
    </w:p>
    <w:p w14:paraId="4B5BB2B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8F4291">
        <w:rPr>
          <w:b/>
          <w:bCs/>
        </w:rPr>
        <w:pict w14:anchorId="33ACE2E0">
          <v:shape id="_x0000_i1186" type="#_x0000_t75" style="width:18.4pt;height:13.4pt">
            <v:imagedata r:id="rId9" o:title=""/>
          </v:shape>
        </w:pict>
      </w:r>
      <w:r>
        <w:rPr>
          <w:b/>
          <w:bCs/>
        </w:rPr>
        <w:t>=</w:t>
      </w:r>
      <w:bookmarkStart w:id="77" w:name="R_o_i"/>
      <w:r w:rsidR="00990A57">
        <w:rPr>
          <w:rFonts w:hint="eastAsia"/>
        </w:rPr>
        <w:t>-</w:t>
      </w:r>
      <w:bookmarkEnd w:id="77"/>
    </w:p>
    <w:p w14:paraId="17E4686F" w14:textId="77777777" w:rsidR="00990A57" w:rsidRDefault="00D60B8C" w:rsidP="00CE04F8">
      <w:pPr>
        <w:pStyle w:val="3"/>
        <w:ind w:right="1470"/>
      </w:pPr>
      <w:bookmarkStart w:id="78" w:name="_Toc9696402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F4291">
        <w:rPr>
          <w:position w:val="-6"/>
        </w:rPr>
        <w:pict w14:anchorId="0A8877F5">
          <v:shape id="_x0000_i1187" type="#_x0000_t75" style="width:13.4pt;height:13.4pt">
            <v:imagedata r:id="rId11" o:title=""/>
          </v:shape>
        </w:pict>
      </w:r>
      <w:bookmarkEnd w:id="78"/>
    </w:p>
    <w:p w14:paraId="30871C27" w14:textId="77777777" w:rsidR="00CE04F8" w:rsidRPr="00990A57" w:rsidRDefault="008F4291" w:rsidP="00990A57">
      <w:pPr>
        <w:jc w:val="center"/>
      </w:pPr>
      <w:r>
        <w:pict w14:anchorId="306E978B">
          <v:shape id="_x0000_i1188" type="#_x0000_t75" style="width:111.35pt;height:32.65pt">
            <v:imagedata r:id="rId58" o:title=""/>
          </v:shape>
        </w:pict>
      </w:r>
    </w:p>
    <w:p w14:paraId="4A4FD5F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F4291">
        <w:rPr>
          <w:position w:val="-6"/>
        </w:rPr>
        <w:pict w14:anchorId="1DB8896A">
          <v:shape id="_x0000_i1189" type="#_x0000_t75" style="width:13.4pt;height:13.4pt">
            <v:imagedata r:id="rId11" o:title=""/>
          </v:shape>
        </w:pict>
      </w:r>
      <w:r>
        <w:t>=</w:t>
      </w:r>
      <w:bookmarkStart w:id="79" w:name="θ_c"/>
      <w:r w:rsidR="00990A57">
        <w:rPr>
          <w:rFonts w:hint="eastAsia"/>
        </w:rPr>
        <w:t>-</w:t>
      </w:r>
      <w:bookmarkEnd w:id="79"/>
    </w:p>
    <w:p w14:paraId="73D1323C" w14:textId="77777777" w:rsidR="00CE04F8" w:rsidRPr="00CE04F8" w:rsidRDefault="00B505F2" w:rsidP="00B23996">
      <w:pPr>
        <w:pStyle w:val="3"/>
        <w:ind w:right="1470"/>
      </w:pPr>
      <w:bookmarkStart w:id="80" w:name="_Toc96964030"/>
      <w:r>
        <w:rPr>
          <w:rStyle w:val="30"/>
          <w:rFonts w:hint="eastAsia"/>
          <w:b/>
        </w:rPr>
        <w:lastRenderedPageBreak/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8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5F7A6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811425" w14:textId="77777777" w:rsidR="00504D39" w:rsidRPr="005012CD" w:rsidRDefault="008F4291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B7C59C9">
                <v:shape id="_x0000_i1190" type="#_x0000_t75" style="width:20.1pt;height:13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1EE9C17" w14:textId="77777777" w:rsidR="00504D39" w:rsidRDefault="008F4291" w:rsidP="0054289E">
            <w:r>
              <w:rPr>
                <w:position w:val="-6"/>
              </w:rPr>
              <w:pict w14:anchorId="7C8D4949">
                <v:shape id="_x0000_i1191" type="#_x0000_t75" style="width:20.1pt;height:13.4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53416A7B">
                <v:shape id="_x0000_i1192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0F9EDF5B">
                <v:shape id="_x0000_i1193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5CEB6466">
                <v:shape id="_x0000_i1194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4D777BB0">
                <v:shape id="_x0000_i1195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E71798" w14:textId="77777777" w:rsidR="00504D39" w:rsidRDefault="00504D39" w:rsidP="0054289E">
            <w:pPr>
              <w:jc w:val="center"/>
            </w:pPr>
            <w:bookmarkStart w:id="81" w:name="H_o_i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14:paraId="5180D1A6" w14:textId="77777777" w:rsidR="00504D39" w:rsidRPr="009470F7" w:rsidRDefault="00504D39" w:rsidP="0054289E"/>
        </w:tc>
      </w:tr>
      <w:tr w:rsidR="00504D39" w14:paraId="3621FE4A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B4698A" w14:textId="77777777" w:rsidR="00504D39" w:rsidRDefault="008F4291" w:rsidP="0054289E">
            <w:r>
              <w:rPr>
                <w:position w:val="-6"/>
              </w:rPr>
              <w:pict w14:anchorId="7BD0F895">
                <v:shape id="_x0000_i1196" type="#_x0000_t75" style="width:21.75pt;height:13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418D20" w14:textId="77777777" w:rsidR="00504D39" w:rsidRDefault="008F4291" w:rsidP="0054289E">
            <w:r>
              <w:rPr>
                <w:position w:val="-6"/>
              </w:rPr>
              <w:pict w14:anchorId="1ADD70AE">
                <v:shape id="_x0000_i1197" type="#_x0000_t75" style="width:21.75pt;height:13.4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3C388320">
                <v:shape id="_x0000_i1198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5F0B3A24">
                <v:shape id="_x0000_i1199" type="#_x0000_t75" style="width:2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54483">
              <w:rPr>
                <w:position w:val="-8"/>
              </w:rPr>
              <w:pict w14:anchorId="4CC256E9">
                <v:shape id="_x0000_i1200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54483">
              <w:rPr>
                <w:position w:val="-8"/>
              </w:rPr>
              <w:pict w14:anchorId="568D0EB2">
                <v:shape id="_x0000_i1201" type="#_x0000_t75" style="width: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9CFF517" w14:textId="77777777" w:rsidR="00504D39" w:rsidRDefault="00504D39" w:rsidP="0054289E">
            <w:pPr>
              <w:jc w:val="center"/>
            </w:pPr>
            <w:bookmarkStart w:id="82" w:name="H_o_e"/>
            <w:r>
              <w:rPr>
                <w:rFonts w:hint="eastAsia"/>
              </w:rPr>
              <w:t>-</w:t>
            </w:r>
            <w:bookmarkEnd w:id="82"/>
          </w:p>
        </w:tc>
        <w:tc>
          <w:tcPr>
            <w:tcW w:w="2737" w:type="dxa"/>
            <w:vAlign w:val="center"/>
          </w:tcPr>
          <w:p w14:paraId="19FA65D9" w14:textId="77777777" w:rsidR="00504D39" w:rsidRDefault="00504D39" w:rsidP="0054289E"/>
        </w:tc>
      </w:tr>
      <w:tr w:rsidR="00504D39" w14:paraId="34A2250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1252929" w14:textId="77777777" w:rsidR="00504D39" w:rsidRPr="00FB2E10" w:rsidRDefault="008F4291" w:rsidP="0054289E">
            <w:r>
              <w:rPr>
                <w:position w:val="-6"/>
              </w:rPr>
              <w:pict w14:anchorId="7C79ABA3">
                <v:shape id="_x0000_i1202" type="#_x0000_t75" style="width:13.4pt;height:13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9A8E04A" w14:textId="77777777" w:rsidR="00504D39" w:rsidRPr="00D528E7" w:rsidRDefault="008F4291" w:rsidP="0054289E">
            <w:r>
              <w:rPr>
                <w:position w:val="-6"/>
              </w:rPr>
              <w:pict w14:anchorId="62BA7869">
                <v:shape id="_x0000_i1203" type="#_x0000_t75" style="width:13.4pt;height:13.4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EB13AEA" w14:textId="77777777" w:rsidR="00504D39" w:rsidRDefault="00504D39" w:rsidP="0054289E">
            <w:pPr>
              <w:jc w:val="center"/>
            </w:pPr>
            <w:bookmarkStart w:id="83" w:name="Pi"/>
            <w:r>
              <w:rPr>
                <w:rFonts w:hint="eastAsia"/>
              </w:rPr>
              <w:t>1237.20</w:t>
            </w:r>
            <w:bookmarkEnd w:id="83"/>
          </w:p>
        </w:tc>
        <w:tc>
          <w:tcPr>
            <w:tcW w:w="2737" w:type="dxa"/>
            <w:vAlign w:val="center"/>
          </w:tcPr>
          <w:p w14:paraId="702E208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01A6D3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B730C27" w14:textId="77777777" w:rsidR="00504D39" w:rsidRDefault="008F4291" w:rsidP="0054289E">
            <w:r>
              <w:rPr>
                <w:position w:val="-6"/>
              </w:rPr>
              <w:pict w14:anchorId="26AA3913">
                <v:shape id="_x0000_i1204" type="#_x0000_t75" style="width:15.05pt;height:13.4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A61E1F" w14:textId="77777777" w:rsidR="00504D39" w:rsidRDefault="008F4291" w:rsidP="0054289E">
            <w:r>
              <w:rPr>
                <w:position w:val="-6"/>
              </w:rPr>
              <w:pict w14:anchorId="6B5C5B13">
                <v:shape id="_x0000_i1205" type="#_x0000_t75" style="width:15.05pt;height:13.4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ADE3898" w14:textId="77777777" w:rsidR="00504D39" w:rsidRDefault="00504D39" w:rsidP="0054289E">
            <w:pPr>
              <w:jc w:val="center"/>
            </w:pPr>
            <w:bookmarkStart w:id="84" w:name="Pe"/>
            <w:r>
              <w:rPr>
                <w:rFonts w:hint="eastAsia"/>
              </w:rPr>
              <w:t>713.97</w:t>
            </w:r>
            <w:bookmarkEnd w:id="84"/>
          </w:p>
        </w:tc>
        <w:tc>
          <w:tcPr>
            <w:tcW w:w="2737" w:type="dxa"/>
            <w:vAlign w:val="center"/>
          </w:tcPr>
          <w:p w14:paraId="1A2DF4F0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29AE2A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0DD6CAA" w14:textId="77777777" w:rsidR="00504D39" w:rsidRDefault="008F4291" w:rsidP="0054289E">
            <w:r>
              <w:rPr>
                <w:position w:val="-6"/>
              </w:rPr>
              <w:pict w14:anchorId="511EEB8D">
                <v:shape id="_x0000_i1206" type="#_x0000_t75" style="width:20.1pt;height:13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99E95E5" w14:textId="77777777" w:rsidR="00504D39" w:rsidRPr="00D528E7" w:rsidRDefault="008F4291" w:rsidP="0054289E">
            <w:r>
              <w:rPr>
                <w:position w:val="-6"/>
              </w:rPr>
              <w:pict w14:anchorId="2A3F5F9C">
                <v:shape id="_x0000_i1207" type="#_x0000_t75" style="width:20.1pt;height:13.4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C439FEA">
                <v:shape id="_x0000_i1208" type="#_x0000_t75" style="width:13.4pt;height:13.4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3E92764" w14:textId="77777777" w:rsidR="00504D39" w:rsidRDefault="00504D39" w:rsidP="0054289E">
            <w:pPr>
              <w:jc w:val="center"/>
            </w:pPr>
            <w:bookmarkStart w:id="85" w:name="Psc"/>
            <w:r>
              <w:rPr>
                <w:rFonts w:hint="eastAsia"/>
              </w:rPr>
              <w:t>-</w:t>
            </w:r>
            <w:bookmarkEnd w:id="85"/>
          </w:p>
        </w:tc>
        <w:tc>
          <w:tcPr>
            <w:tcW w:w="2737" w:type="dxa"/>
            <w:vAlign w:val="center"/>
          </w:tcPr>
          <w:p w14:paraId="4298FFD2" w14:textId="77777777" w:rsidR="00504D39" w:rsidRPr="00FB2E10" w:rsidRDefault="00504D39" w:rsidP="0054289E"/>
        </w:tc>
      </w:tr>
      <w:tr w:rsidR="00504D39" w14:paraId="66456DA6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F4C49B" w14:textId="77777777" w:rsidR="00504D39" w:rsidRDefault="008F4291" w:rsidP="0054289E">
            <w:r>
              <w:rPr>
                <w:position w:val="-10"/>
              </w:rPr>
              <w:pict w14:anchorId="295AAF59">
                <v:shape id="_x0000_i1209" type="#_x0000_t75" style="width:15.05pt;height:13.4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B2735CA" w14:textId="77777777" w:rsidR="00504D39" w:rsidRDefault="008F4291" w:rsidP="0054289E">
            <w:r>
              <w:rPr>
                <w:position w:val="-10"/>
              </w:rPr>
              <w:pict w14:anchorId="1705ACEC">
                <v:shape id="_x0000_i1210" type="#_x0000_t75" style="width:15.05pt;height:13.4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A478227" w14:textId="77777777" w:rsidR="00504D39" w:rsidRDefault="00504D39" w:rsidP="0054289E">
            <w:pPr>
              <w:jc w:val="center"/>
            </w:pPr>
            <w:bookmarkStart w:id="86" w:name="ρ"/>
            <w:r>
              <w:rPr>
                <w:rFonts w:hint="eastAsia"/>
              </w:rPr>
              <w:t>-</w:t>
            </w:r>
            <w:bookmarkEnd w:id="86"/>
          </w:p>
        </w:tc>
        <w:tc>
          <w:tcPr>
            <w:tcW w:w="2737" w:type="dxa"/>
            <w:vAlign w:val="center"/>
          </w:tcPr>
          <w:p w14:paraId="045905F0" w14:textId="77777777" w:rsidR="00504D39" w:rsidRDefault="00504D39" w:rsidP="0054289E"/>
        </w:tc>
      </w:tr>
      <w:tr w:rsidR="00504D39" w14:paraId="675C49C0" w14:textId="77777777" w:rsidTr="00635599">
        <w:trPr>
          <w:jc w:val="center"/>
        </w:trPr>
        <w:tc>
          <w:tcPr>
            <w:tcW w:w="3148" w:type="dxa"/>
          </w:tcPr>
          <w:p w14:paraId="108C729E" w14:textId="77777777" w:rsidR="00504D39" w:rsidRDefault="008F4291" w:rsidP="0054289E">
            <w:r>
              <w:rPr>
                <w:position w:val="-6"/>
              </w:rPr>
              <w:pict w14:anchorId="4FC78711">
                <v:shape id="_x0000_i1211" type="#_x0000_t75" style="width:13.4pt;height:13.4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715CDCB" w14:textId="77777777" w:rsidR="00504D39" w:rsidRDefault="008F4291" w:rsidP="0054289E">
            <w:r>
              <w:rPr>
                <w:position w:val="-6"/>
              </w:rPr>
              <w:pict w14:anchorId="34956CE5">
                <v:shape id="_x0000_i1212" type="#_x0000_t75" style="width:13.4pt;height:13.4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A84E001" w14:textId="77777777" w:rsidR="00504D39" w:rsidRDefault="00504D39" w:rsidP="0054289E">
            <w:pPr>
              <w:jc w:val="center"/>
            </w:pPr>
            <w:bookmarkStart w:id="87" w:name="δi"/>
            <w:r>
              <w:rPr>
                <w:rFonts w:hint="eastAsia"/>
              </w:rPr>
              <w:t>-</w:t>
            </w:r>
            <w:bookmarkEnd w:id="87"/>
          </w:p>
        </w:tc>
        <w:tc>
          <w:tcPr>
            <w:tcW w:w="2737" w:type="dxa"/>
            <w:vAlign w:val="center"/>
          </w:tcPr>
          <w:p w14:paraId="7692588E" w14:textId="77777777" w:rsidR="00504D39" w:rsidRPr="00FB2E10" w:rsidRDefault="00504D39" w:rsidP="0054289E"/>
        </w:tc>
      </w:tr>
      <w:tr w:rsidR="00504D39" w14:paraId="0F0AFD7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A8648DA" w14:textId="77777777" w:rsidR="00504D39" w:rsidRDefault="008F4291" w:rsidP="0054289E">
            <w:r>
              <w:rPr>
                <w:position w:val="-28"/>
              </w:rPr>
              <w:pict w14:anchorId="637F5F3C">
                <v:shape id="_x0000_i1213" type="#_x0000_t75" style="width:142.35pt;height:43.5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CA5C7EE" w14:textId="77777777" w:rsidR="00504D39" w:rsidRDefault="008F4291" w:rsidP="0054289E">
            <w:r>
              <w:rPr>
                <w:position w:val="-10"/>
              </w:rPr>
              <w:pict w14:anchorId="28757D08">
                <v:shape id="_x0000_i1214" type="#_x0000_t75" style="width:24.3pt;height:15.9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EF3F584" w14:textId="77777777" w:rsidR="00504D39" w:rsidRDefault="00504D39" w:rsidP="0054289E">
            <w:pPr>
              <w:jc w:val="center"/>
            </w:pPr>
            <w:bookmarkStart w:id="88" w:name="ω_l"/>
            <w:r>
              <w:rPr>
                <w:rFonts w:hint="eastAsia"/>
              </w:rPr>
              <w:t>-</w:t>
            </w:r>
            <w:bookmarkEnd w:id="88"/>
          </w:p>
        </w:tc>
        <w:tc>
          <w:tcPr>
            <w:tcW w:w="2737" w:type="dxa"/>
            <w:vAlign w:val="center"/>
          </w:tcPr>
          <w:p w14:paraId="601E8CC3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9" w:name="ω"/>
            <w:r>
              <w:rPr>
                <w:rFonts w:hint="eastAsia"/>
              </w:rPr>
              <w:t>6.00</w:t>
            </w:r>
            <w:bookmarkEnd w:id="89"/>
          </w:p>
        </w:tc>
      </w:tr>
    </w:tbl>
    <w:p w14:paraId="33A9A168" w14:textId="77777777" w:rsidR="004E53B8" w:rsidRDefault="004E53B8" w:rsidP="00064694">
      <w:pPr>
        <w:widowControl/>
        <w:jc w:val="left"/>
      </w:pPr>
    </w:p>
    <w:p w14:paraId="0DA1E5F4" w14:textId="77777777" w:rsidR="00DD0B5D" w:rsidRPr="00B06145" w:rsidRDefault="00DD0B5D" w:rsidP="00064694">
      <w:pPr>
        <w:pStyle w:val="1"/>
      </w:pPr>
      <w:bookmarkStart w:id="90" w:name="_Toc96964031"/>
      <w:bookmarkEnd w:id="74"/>
      <w:r>
        <w:t>验算结论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B24BA6" w14:paraId="694E45C4" w14:textId="77777777">
        <w:tc>
          <w:tcPr>
            <w:tcW w:w="1403" w:type="dxa"/>
            <w:shd w:val="clear" w:color="auto" w:fill="DEDEDE"/>
            <w:vAlign w:val="center"/>
          </w:tcPr>
          <w:p w14:paraId="16FF8CF2" w14:textId="77777777" w:rsidR="00B24BA6" w:rsidRDefault="00F4155C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64CEE871" w14:textId="77777777" w:rsidR="00B24BA6" w:rsidRDefault="00F4155C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0B830A8" w14:textId="77777777" w:rsidR="00B24BA6" w:rsidRDefault="00F4155C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52F95AA" w14:textId="77777777" w:rsidR="00B24BA6" w:rsidRDefault="00F4155C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6D8D85AE" w14:textId="77777777" w:rsidR="00B24BA6" w:rsidRDefault="00F4155C">
            <w:r>
              <w:t>结论</w:t>
            </w:r>
          </w:p>
        </w:tc>
      </w:tr>
      <w:tr w:rsidR="00B24BA6" w14:paraId="3C66DD62" w14:textId="77777777">
        <w:tc>
          <w:tcPr>
            <w:tcW w:w="1403" w:type="dxa"/>
            <w:vMerge w:val="restart"/>
            <w:vAlign w:val="center"/>
          </w:tcPr>
          <w:p w14:paraId="7AD75D38" w14:textId="77777777" w:rsidR="00B24BA6" w:rsidRDefault="00F4155C">
            <w:r>
              <w:t>屋顶</w:t>
            </w:r>
          </w:p>
        </w:tc>
        <w:tc>
          <w:tcPr>
            <w:tcW w:w="3112" w:type="dxa"/>
            <w:vAlign w:val="center"/>
          </w:tcPr>
          <w:p w14:paraId="33203890" w14:textId="77777777" w:rsidR="00B24BA6" w:rsidRDefault="00F4155C">
            <w:r>
              <w:t>屋顶构造一</w:t>
            </w:r>
          </w:p>
        </w:tc>
        <w:tc>
          <w:tcPr>
            <w:tcW w:w="1811" w:type="dxa"/>
            <w:vAlign w:val="center"/>
          </w:tcPr>
          <w:p w14:paraId="7626B2AB" w14:textId="77777777" w:rsidR="00B24BA6" w:rsidRDefault="00F4155C">
            <w:r>
              <w:t>4</w:t>
            </w:r>
          </w:p>
        </w:tc>
        <w:tc>
          <w:tcPr>
            <w:tcW w:w="1811" w:type="dxa"/>
            <w:vAlign w:val="center"/>
          </w:tcPr>
          <w:p w14:paraId="45A13977" w14:textId="77777777" w:rsidR="00B24BA6" w:rsidRDefault="00F4155C">
            <w:r>
              <w:t>0</w:t>
            </w:r>
          </w:p>
        </w:tc>
        <w:tc>
          <w:tcPr>
            <w:tcW w:w="1188" w:type="dxa"/>
            <w:vAlign w:val="center"/>
          </w:tcPr>
          <w:p w14:paraId="55266112" w14:textId="77777777" w:rsidR="00B24BA6" w:rsidRDefault="00F4155C">
            <w:r>
              <w:t>满足</w:t>
            </w:r>
          </w:p>
        </w:tc>
      </w:tr>
      <w:tr w:rsidR="00B24BA6" w14:paraId="5F84EBF5" w14:textId="77777777">
        <w:tc>
          <w:tcPr>
            <w:tcW w:w="1403" w:type="dxa"/>
            <w:vMerge/>
            <w:vAlign w:val="center"/>
          </w:tcPr>
          <w:p w14:paraId="5147DD61" w14:textId="77777777" w:rsidR="00B24BA6" w:rsidRDefault="00B24BA6"/>
        </w:tc>
        <w:tc>
          <w:tcPr>
            <w:tcW w:w="3112" w:type="dxa"/>
            <w:vAlign w:val="center"/>
          </w:tcPr>
          <w:p w14:paraId="4D04B7D7" w14:textId="77777777" w:rsidR="00B24BA6" w:rsidRDefault="00F4155C">
            <w:r>
              <w:t>屋顶防火隔离带</w:t>
            </w:r>
          </w:p>
        </w:tc>
        <w:tc>
          <w:tcPr>
            <w:tcW w:w="1811" w:type="dxa"/>
            <w:vAlign w:val="center"/>
          </w:tcPr>
          <w:p w14:paraId="490D98A2" w14:textId="77777777" w:rsidR="00B24BA6" w:rsidRDefault="00F4155C">
            <w:r>
              <w:t>4</w:t>
            </w:r>
          </w:p>
        </w:tc>
        <w:tc>
          <w:tcPr>
            <w:tcW w:w="1811" w:type="dxa"/>
            <w:vAlign w:val="center"/>
          </w:tcPr>
          <w:p w14:paraId="29A55D6A" w14:textId="77777777" w:rsidR="00B24BA6" w:rsidRDefault="00F4155C">
            <w:r>
              <w:t>0</w:t>
            </w:r>
          </w:p>
        </w:tc>
        <w:tc>
          <w:tcPr>
            <w:tcW w:w="1188" w:type="dxa"/>
            <w:vAlign w:val="center"/>
          </w:tcPr>
          <w:p w14:paraId="47FD67D3" w14:textId="77777777" w:rsidR="00B24BA6" w:rsidRDefault="00F4155C">
            <w:r>
              <w:t>满足</w:t>
            </w:r>
          </w:p>
        </w:tc>
      </w:tr>
      <w:tr w:rsidR="00B24BA6" w14:paraId="65427114" w14:textId="77777777">
        <w:tc>
          <w:tcPr>
            <w:tcW w:w="1403" w:type="dxa"/>
            <w:vMerge w:val="restart"/>
            <w:vAlign w:val="center"/>
          </w:tcPr>
          <w:p w14:paraId="095CFBD6" w14:textId="77777777" w:rsidR="00B24BA6" w:rsidRDefault="00F4155C">
            <w:r>
              <w:t>外墙</w:t>
            </w:r>
          </w:p>
        </w:tc>
        <w:tc>
          <w:tcPr>
            <w:tcW w:w="3112" w:type="dxa"/>
            <w:vAlign w:val="center"/>
          </w:tcPr>
          <w:p w14:paraId="4F35EE73" w14:textId="77777777" w:rsidR="00B24BA6" w:rsidRDefault="00F4155C">
            <w:r>
              <w:t>外墙构造一</w:t>
            </w:r>
          </w:p>
        </w:tc>
        <w:tc>
          <w:tcPr>
            <w:tcW w:w="1811" w:type="dxa"/>
            <w:vAlign w:val="center"/>
          </w:tcPr>
          <w:p w14:paraId="630983F9" w14:textId="77777777" w:rsidR="00B24BA6" w:rsidRDefault="00F4155C">
            <w:r>
              <w:t>6</w:t>
            </w:r>
          </w:p>
        </w:tc>
        <w:tc>
          <w:tcPr>
            <w:tcW w:w="1811" w:type="dxa"/>
            <w:vAlign w:val="center"/>
          </w:tcPr>
          <w:p w14:paraId="7F18CB42" w14:textId="77777777" w:rsidR="00B24BA6" w:rsidRDefault="00F4155C">
            <w:r>
              <w:t>0</w:t>
            </w:r>
          </w:p>
        </w:tc>
        <w:tc>
          <w:tcPr>
            <w:tcW w:w="1188" w:type="dxa"/>
            <w:vAlign w:val="center"/>
          </w:tcPr>
          <w:p w14:paraId="753AA114" w14:textId="77777777" w:rsidR="00B24BA6" w:rsidRDefault="00F4155C">
            <w:r>
              <w:t>满足</w:t>
            </w:r>
          </w:p>
        </w:tc>
      </w:tr>
      <w:tr w:rsidR="00B24BA6" w14:paraId="12DEDB65" w14:textId="77777777">
        <w:tc>
          <w:tcPr>
            <w:tcW w:w="1403" w:type="dxa"/>
            <w:vMerge/>
            <w:vAlign w:val="center"/>
          </w:tcPr>
          <w:p w14:paraId="40F8ED00" w14:textId="77777777" w:rsidR="00B24BA6" w:rsidRDefault="00B24BA6"/>
        </w:tc>
        <w:tc>
          <w:tcPr>
            <w:tcW w:w="3112" w:type="dxa"/>
            <w:vAlign w:val="center"/>
          </w:tcPr>
          <w:p w14:paraId="28A8DF96" w14:textId="77777777" w:rsidR="00B24BA6" w:rsidRDefault="00F4155C">
            <w:r>
              <w:t>外墙防火隔离带</w:t>
            </w:r>
          </w:p>
        </w:tc>
        <w:tc>
          <w:tcPr>
            <w:tcW w:w="1811" w:type="dxa"/>
            <w:vAlign w:val="center"/>
          </w:tcPr>
          <w:p w14:paraId="71963503" w14:textId="77777777" w:rsidR="00B24BA6" w:rsidRDefault="00F4155C">
            <w:r>
              <w:t>7</w:t>
            </w:r>
          </w:p>
        </w:tc>
        <w:tc>
          <w:tcPr>
            <w:tcW w:w="1811" w:type="dxa"/>
            <w:vAlign w:val="center"/>
          </w:tcPr>
          <w:p w14:paraId="2A7CA4C9" w14:textId="77777777" w:rsidR="00B24BA6" w:rsidRDefault="00F4155C">
            <w:r>
              <w:t>0</w:t>
            </w:r>
          </w:p>
        </w:tc>
        <w:tc>
          <w:tcPr>
            <w:tcW w:w="1188" w:type="dxa"/>
            <w:vAlign w:val="center"/>
          </w:tcPr>
          <w:p w14:paraId="0ACA6DB1" w14:textId="77777777" w:rsidR="00B24BA6" w:rsidRDefault="00F4155C">
            <w:r>
              <w:t>满足</w:t>
            </w:r>
          </w:p>
        </w:tc>
      </w:tr>
      <w:tr w:rsidR="00B24BA6" w14:paraId="6E8C9F70" w14:textId="77777777">
        <w:tc>
          <w:tcPr>
            <w:tcW w:w="1403" w:type="dxa"/>
            <w:vAlign w:val="center"/>
          </w:tcPr>
          <w:p w14:paraId="0A937F19" w14:textId="77777777" w:rsidR="00B24BA6" w:rsidRDefault="00F4155C">
            <w:r>
              <w:t>阳台隔墙</w:t>
            </w:r>
          </w:p>
        </w:tc>
        <w:tc>
          <w:tcPr>
            <w:tcW w:w="3112" w:type="dxa"/>
            <w:vAlign w:val="center"/>
          </w:tcPr>
          <w:p w14:paraId="577F878C" w14:textId="77777777" w:rsidR="00B24BA6" w:rsidRDefault="00F4155C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527FD8CE" w14:textId="77777777" w:rsidR="00B24BA6" w:rsidRDefault="00F4155C">
            <w:r>
              <w:t>6</w:t>
            </w:r>
          </w:p>
        </w:tc>
        <w:tc>
          <w:tcPr>
            <w:tcW w:w="1811" w:type="dxa"/>
            <w:vAlign w:val="center"/>
          </w:tcPr>
          <w:p w14:paraId="0DAD339A" w14:textId="77777777" w:rsidR="00B24BA6" w:rsidRDefault="00F4155C">
            <w:r>
              <w:t>0</w:t>
            </w:r>
          </w:p>
        </w:tc>
        <w:tc>
          <w:tcPr>
            <w:tcW w:w="1188" w:type="dxa"/>
            <w:vAlign w:val="center"/>
          </w:tcPr>
          <w:p w14:paraId="48A1497A" w14:textId="77777777" w:rsidR="00B24BA6" w:rsidRDefault="00F4155C">
            <w:r>
              <w:t>满足</w:t>
            </w:r>
          </w:p>
        </w:tc>
      </w:tr>
    </w:tbl>
    <w:p w14:paraId="23CD8EE4" w14:textId="77777777" w:rsidR="00B24BA6" w:rsidRDefault="00B24BA6">
      <w:pPr>
        <w:widowControl/>
        <w:jc w:val="left"/>
      </w:pPr>
    </w:p>
    <w:sectPr w:rsidR="00B24BA6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0DFE" w14:textId="77777777" w:rsidR="008F4291" w:rsidRDefault="008F4291" w:rsidP="008469FD">
      <w:r>
        <w:separator/>
      </w:r>
    </w:p>
  </w:endnote>
  <w:endnote w:type="continuationSeparator" w:id="0">
    <w:p w14:paraId="446CC7CD" w14:textId="77777777" w:rsidR="008F4291" w:rsidRDefault="008F429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8ADF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54BC" w14:textId="77777777" w:rsidR="008F4291" w:rsidRDefault="008F4291" w:rsidP="008469FD">
      <w:r>
        <w:separator/>
      </w:r>
    </w:p>
  </w:footnote>
  <w:footnote w:type="continuationSeparator" w:id="0">
    <w:p w14:paraId="61252736" w14:textId="77777777" w:rsidR="008F4291" w:rsidRDefault="008F429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DD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4CD23B5B" wp14:editId="383BE561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30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34B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5E5230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4483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291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24BA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0CEC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4155C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EB595F9"/>
  <w15:chartTrackingRefBased/>
  <w15:docId w15:val="{636E8201-F911-4B1C-9667-A31EDA73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ner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abner</dc:creator>
  <cp:keywords/>
  <dc:description/>
  <cp:lastModifiedBy>A bner</cp:lastModifiedBy>
  <cp:revision>4</cp:revision>
  <dcterms:created xsi:type="dcterms:W3CDTF">2022-02-28T10:06:00Z</dcterms:created>
  <dcterms:modified xsi:type="dcterms:W3CDTF">2022-02-28T10:15:00Z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