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 混凝土材料具有较好的和易性和可塑性、较高的强度、取材方便等优点，采用混凝土结构可以在实际使用条件下抵抗各种破坏因素的作用。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 门窗应与墙体靠钢附框连接、燕尾铁脚焊接连接和固定钢片射钉连接门窗和墙体，燕尾铁脚厚度应≥3mm，固定钢片厚度≥1.5mm，宽度≥15mm.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instrText xml:space="preserve"> HYPERLINK "javascript:;" \o "建筑专业图纸与设计说明.docx"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建筑专业图纸与设计说明.docx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end"/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instrText xml:space="preserve"> HYPERLINK "javascript:;" \o "结构专业图纸与设计说明.docx"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结构专业图纸与设计说明.docx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end"/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instrText xml:space="preserve"> HYPERLINK "javascript:;" \o "主体与围护结构计算书.docx"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主体与围护结构计算书.docx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instrText xml:space="preserve"> HYPERLINK "javascript:;" \o "相关主要结构用材料的检测报告.docx"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相关主要结构用材料的检测报告.docx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6E"/>
    <w:rsid w:val="00074A38"/>
    <w:rsid w:val="001D6AFC"/>
    <w:rsid w:val="005272EB"/>
    <w:rsid w:val="00AF25DE"/>
    <w:rsid w:val="00C0776E"/>
    <w:rsid w:val="00E91A49"/>
    <w:rsid w:val="3223113A"/>
    <w:rsid w:val="7FEA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9</TotalTime>
  <ScaleCrop>false</ScaleCrop>
  <LinksUpToDate>false</LinksUpToDate>
  <CharactersWithSpaces>247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栩喵叽</cp:lastModifiedBy>
  <dcterms:modified xsi:type="dcterms:W3CDTF">2022-03-04T13:21:06Z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088B361558F642D4AE8E32FE2EDDD5C6</vt:lpwstr>
  </property>
</Properties>
</file>