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879725" cy="3157855"/>
                  <wp:effectExtent l="0" t="0" r="635" b="12065"/>
                  <wp:docPr id="1" name="图片 1" descr="16457213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4572138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315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879725" cy="1277620"/>
                  <wp:effectExtent l="0" t="0" r="635" b="2540"/>
                  <wp:docPr id="2" name="图片 2" descr="16457214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4572140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12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879725" cy="2073275"/>
                  <wp:effectExtent l="0" t="0" r="635" b="14605"/>
                  <wp:docPr id="3" name="图片 3" descr="16457214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4572142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"javascript:;" \o "储水设施清洗消毒工作记录.docx"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 储水设施清洗消毒工作记录.docx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"javascript:;" \o "清洗消毒管理制度.docx"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 清洗消毒管理制度.docx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"javascript:;" \o "各用水部门的水质检测报告.docx"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 各用水部门的水质检测报告.docx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1"/>
              </w:rPr>
              <w:instrText xml:space="preserve"> HYPERLINK "javascript:;" \o "各用水部门的水质检测报告.docx" </w:instrTex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1"/>
              </w:rPr>
              <w:t>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地漏、自带水封便器、水箱、消毒用品、消毒器具的产品说明书.docx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042A3FBD"/>
    <w:rsid w:val="412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10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栩喵叽</cp:lastModifiedBy>
  <dcterms:modified xsi:type="dcterms:W3CDTF">2022-03-05T02:45:28Z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78C84A6DB8CF443186740045F87141FA</vt:lpwstr>
  </property>
</Properties>
</file>