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A58E82" w14:textId="5CF2516C" w:rsidR="00A72AF5" w:rsidRDefault="00B16A32" w:rsidP="00B16A32">
      <w:pPr>
        <w:widowControl w:val="0"/>
        <w:spacing w:line="480" w:lineRule="auto"/>
        <w:jc w:val="center"/>
        <w:rPr>
          <w:rFonts w:ascii="宋体" w:hAnsi="宋体" w:cs="宋体"/>
          <w:b/>
          <w:bCs/>
          <w:sz w:val="48"/>
          <w:szCs w:val="48"/>
          <w:lang w:eastAsia="zh-CN"/>
        </w:rPr>
      </w:pPr>
      <w:r>
        <w:rPr>
          <w:rFonts w:ascii="宋体" w:hAnsi="宋体" w:hint="eastAsia"/>
          <w:b/>
          <w:bCs/>
          <w:sz w:val="48"/>
          <w:szCs w:val="48"/>
          <w:lang w:eastAsia="zh-CN"/>
        </w:rPr>
        <w:t>导视</w:t>
      </w:r>
      <w:r>
        <w:rPr>
          <w:rFonts w:ascii="宋体" w:hAnsi="宋体" w:hint="eastAsia"/>
          <w:b/>
          <w:bCs/>
          <w:sz w:val="48"/>
          <w:szCs w:val="48"/>
          <w:lang w:eastAsia="zh-CN"/>
        </w:rPr>
        <w:t>标识标牌</w:t>
      </w:r>
      <w:r>
        <w:rPr>
          <w:rFonts w:ascii="宋体" w:hAnsi="宋体" w:hint="eastAsia"/>
          <w:b/>
          <w:bCs/>
          <w:sz w:val="48"/>
          <w:szCs w:val="48"/>
          <w:lang w:eastAsia="zh-CN"/>
        </w:rPr>
        <w:t>系统</w:t>
      </w:r>
      <w:r>
        <w:rPr>
          <w:rFonts w:ascii="宋体" w:hAnsi="宋体" w:hint="eastAsia"/>
          <w:b/>
          <w:bCs/>
          <w:sz w:val="48"/>
          <w:szCs w:val="48"/>
          <w:lang w:eastAsia="zh-CN"/>
        </w:rPr>
        <w:t>制作</w:t>
      </w:r>
      <w:r>
        <w:rPr>
          <w:rFonts w:ascii="宋体" w:hAnsi="宋体" w:hint="eastAsia"/>
          <w:b/>
          <w:bCs/>
          <w:sz w:val="48"/>
          <w:szCs w:val="48"/>
          <w:lang w:eastAsia="zh-CN"/>
        </w:rPr>
        <w:t>安装</w:t>
      </w:r>
    </w:p>
    <w:p w14:paraId="7358CE11" w14:textId="77777777" w:rsidR="00A72AF5" w:rsidRDefault="00B16A32">
      <w:pPr>
        <w:jc w:val="center"/>
        <w:rPr>
          <w:rFonts w:ascii="黑体" w:eastAsia="黑体" w:hAnsi="黑体" w:cs="黑体"/>
          <w:b/>
          <w:sz w:val="72"/>
          <w:szCs w:val="72"/>
          <w:lang w:eastAsia="zh-CN"/>
        </w:rPr>
      </w:pPr>
      <w:r>
        <w:rPr>
          <w:rFonts w:ascii="黑体" w:eastAsia="黑体" w:hAnsi="黑体" w:cs="黑体" w:hint="eastAsia"/>
          <w:b/>
          <w:sz w:val="72"/>
          <w:szCs w:val="72"/>
          <w:lang w:eastAsia="zh-CN"/>
        </w:rPr>
        <w:t>施</w:t>
      </w:r>
    </w:p>
    <w:p w14:paraId="30E64EE6" w14:textId="77777777" w:rsidR="00A72AF5" w:rsidRDefault="00B16A32">
      <w:pPr>
        <w:jc w:val="center"/>
        <w:rPr>
          <w:rFonts w:ascii="黑体" w:eastAsia="黑体" w:hAnsi="黑体" w:cs="黑体"/>
          <w:b/>
          <w:sz w:val="72"/>
          <w:szCs w:val="72"/>
          <w:lang w:eastAsia="zh-CN"/>
        </w:rPr>
      </w:pPr>
      <w:r>
        <w:rPr>
          <w:rFonts w:ascii="黑体" w:eastAsia="黑体" w:hAnsi="黑体" w:cs="黑体" w:hint="eastAsia"/>
          <w:b/>
          <w:sz w:val="72"/>
          <w:szCs w:val="72"/>
          <w:lang w:eastAsia="zh-CN"/>
        </w:rPr>
        <w:t>工</w:t>
      </w:r>
    </w:p>
    <w:p w14:paraId="0E6D969D" w14:textId="77777777" w:rsidR="00A72AF5" w:rsidRDefault="00B16A32">
      <w:pPr>
        <w:jc w:val="center"/>
        <w:rPr>
          <w:rFonts w:ascii="黑体" w:eastAsia="黑体" w:hAnsi="黑体" w:cs="黑体"/>
          <w:b/>
          <w:sz w:val="72"/>
          <w:szCs w:val="72"/>
          <w:lang w:eastAsia="zh-CN"/>
        </w:rPr>
      </w:pPr>
      <w:r>
        <w:rPr>
          <w:rFonts w:ascii="黑体" w:eastAsia="黑体" w:hAnsi="黑体" w:cs="黑体" w:hint="eastAsia"/>
          <w:b/>
          <w:sz w:val="72"/>
          <w:szCs w:val="72"/>
          <w:lang w:eastAsia="zh-CN"/>
        </w:rPr>
        <w:t>方</w:t>
      </w:r>
    </w:p>
    <w:p w14:paraId="1D37BC56" w14:textId="77777777" w:rsidR="00A72AF5" w:rsidRDefault="00B16A32">
      <w:pPr>
        <w:jc w:val="center"/>
        <w:rPr>
          <w:rFonts w:ascii="黑体" w:eastAsia="黑体" w:hAnsi="黑体" w:cs="黑体"/>
          <w:b/>
          <w:sz w:val="72"/>
          <w:szCs w:val="72"/>
          <w:lang w:eastAsia="zh-CN"/>
        </w:rPr>
      </w:pPr>
      <w:r>
        <w:rPr>
          <w:rFonts w:ascii="黑体" w:eastAsia="黑体" w:hAnsi="黑体" w:cs="黑体" w:hint="eastAsia"/>
          <w:b/>
          <w:sz w:val="72"/>
          <w:szCs w:val="72"/>
          <w:lang w:eastAsia="zh-CN"/>
        </w:rPr>
        <w:t>案</w:t>
      </w:r>
    </w:p>
    <w:p w14:paraId="7E40E4AA" w14:textId="77777777" w:rsidR="00A72AF5" w:rsidRDefault="00B16A32">
      <w:pPr>
        <w:numPr>
          <w:ilvl w:val="0"/>
          <w:numId w:val="1"/>
        </w:numPr>
        <w:spacing w:line="520" w:lineRule="exact"/>
        <w:jc w:val="center"/>
        <w:rPr>
          <w:rFonts w:ascii="宋体" w:hAnsi="宋体" w:cs="宋体"/>
          <w:b/>
          <w:sz w:val="28"/>
          <w:szCs w:val="28"/>
        </w:rPr>
      </w:pPr>
      <w:proofErr w:type="spellStart"/>
      <w:r>
        <w:rPr>
          <w:rFonts w:ascii="宋体" w:hAnsi="宋体" w:cs="宋体" w:hint="eastAsia"/>
          <w:b/>
          <w:sz w:val="28"/>
          <w:szCs w:val="28"/>
        </w:rPr>
        <w:t>工程概况</w:t>
      </w:r>
      <w:proofErr w:type="spellEnd"/>
    </w:p>
    <w:p w14:paraId="1A913B28" w14:textId="77777777" w:rsidR="00A72AF5" w:rsidRDefault="00B16A32">
      <w:pPr>
        <w:spacing w:line="520" w:lineRule="exact"/>
        <w:rPr>
          <w:rFonts w:ascii="宋体" w:hAnsi="宋体" w:cs="宋体"/>
          <w:b/>
          <w:bCs/>
          <w:sz w:val="28"/>
          <w:szCs w:val="28"/>
          <w:lang w:eastAsia="zh-CN"/>
        </w:rPr>
      </w:pPr>
      <w:r>
        <w:rPr>
          <w:rFonts w:ascii="宋体" w:hAnsi="宋体" w:cs="宋体" w:hint="eastAsia"/>
          <w:b/>
          <w:bCs/>
          <w:sz w:val="28"/>
          <w:szCs w:val="28"/>
          <w:lang w:eastAsia="zh-CN"/>
        </w:rPr>
        <w:t>1</w:t>
      </w:r>
      <w:r>
        <w:rPr>
          <w:rFonts w:ascii="宋体" w:hAnsi="宋体" w:cs="宋体" w:hint="eastAsia"/>
          <w:b/>
          <w:bCs/>
          <w:sz w:val="28"/>
          <w:szCs w:val="28"/>
          <w:lang w:eastAsia="zh-CN"/>
        </w:rPr>
        <w:t>、工程简介</w:t>
      </w:r>
    </w:p>
    <w:p w14:paraId="50972880" w14:textId="7B8F92F5" w:rsidR="00A72AF5" w:rsidRDefault="00B16A32">
      <w:pPr>
        <w:adjustRightInd w:val="0"/>
        <w:snapToGrid w:val="0"/>
        <w:spacing w:line="520" w:lineRule="exact"/>
        <w:rPr>
          <w:rFonts w:ascii="宋体" w:hAnsi="宋体" w:cs="宋体"/>
          <w:sz w:val="30"/>
          <w:szCs w:val="30"/>
          <w:lang w:eastAsia="zh-CN"/>
        </w:rPr>
      </w:pPr>
      <w:r>
        <w:rPr>
          <w:rFonts w:ascii="宋体" w:hAnsi="宋体" w:cs="宋体" w:hint="eastAsia"/>
          <w:color w:val="333333"/>
          <w:sz w:val="30"/>
          <w:szCs w:val="30"/>
          <w:shd w:val="clear" w:color="auto" w:fill="FFFFFF"/>
          <w:lang w:eastAsia="zh-CN"/>
        </w:rPr>
        <w:t xml:space="preserve">    </w:t>
      </w:r>
      <w:r>
        <w:rPr>
          <w:rFonts w:ascii="宋体" w:hAnsi="宋体" w:cs="宋体" w:hint="eastAsia"/>
          <w:color w:val="333333"/>
          <w:sz w:val="30"/>
          <w:szCs w:val="30"/>
          <w:shd w:val="clear" w:color="auto" w:fill="FFFFFF"/>
          <w:lang w:eastAsia="zh-CN"/>
        </w:rPr>
        <w:t>本标识标牌工程主要用于</w:t>
      </w:r>
      <w:r>
        <w:rPr>
          <w:rFonts w:ascii="宋体" w:hAnsi="宋体" w:hint="eastAsia"/>
          <w:sz w:val="30"/>
          <w:szCs w:val="30"/>
          <w:lang w:eastAsia="zh-CN"/>
        </w:rPr>
        <w:t>项目住宅楼栋标牌、单元标牌、楼层标牌、房号牌</w:t>
      </w:r>
      <w:r>
        <w:rPr>
          <w:rFonts w:ascii="宋体" w:hAnsi="宋体" w:hint="eastAsia"/>
          <w:sz w:val="30"/>
          <w:szCs w:val="30"/>
          <w:lang w:eastAsia="zh-CN"/>
        </w:rPr>
        <w:t>、宣传栏、</w:t>
      </w:r>
      <w:proofErr w:type="gramStart"/>
      <w:r>
        <w:rPr>
          <w:rFonts w:ascii="宋体" w:hAnsi="宋体" w:hint="eastAsia"/>
          <w:sz w:val="30"/>
          <w:szCs w:val="30"/>
          <w:lang w:eastAsia="zh-CN"/>
        </w:rPr>
        <w:t>总平图</w:t>
      </w:r>
      <w:proofErr w:type="gramEnd"/>
      <w:r>
        <w:rPr>
          <w:rFonts w:ascii="宋体" w:hAnsi="宋体" w:hint="eastAsia"/>
          <w:sz w:val="30"/>
          <w:szCs w:val="30"/>
          <w:lang w:eastAsia="zh-CN"/>
        </w:rPr>
        <w:t>、花草牌、提示牌、指示牌等</w:t>
      </w:r>
      <w:r>
        <w:rPr>
          <w:rFonts w:ascii="宋体" w:hAnsi="宋体" w:cs="宋体" w:hint="eastAsia"/>
          <w:color w:val="333333"/>
          <w:sz w:val="30"/>
          <w:szCs w:val="30"/>
          <w:shd w:val="clear" w:color="auto" w:fill="FFFFFF"/>
          <w:lang w:eastAsia="zh-CN"/>
        </w:rPr>
        <w:t>。</w:t>
      </w:r>
    </w:p>
    <w:p w14:paraId="51F98E77" w14:textId="77777777" w:rsidR="00A72AF5" w:rsidRDefault="00B16A32">
      <w:pPr>
        <w:spacing w:line="520" w:lineRule="exact"/>
        <w:rPr>
          <w:rFonts w:ascii="宋体" w:hAnsi="宋体" w:cs="宋体"/>
          <w:b/>
          <w:bCs/>
          <w:sz w:val="28"/>
          <w:szCs w:val="28"/>
          <w:lang w:eastAsia="zh-CN"/>
        </w:rPr>
      </w:pPr>
      <w:r>
        <w:rPr>
          <w:rFonts w:ascii="宋体" w:hAnsi="宋体" w:cs="宋体" w:hint="eastAsia"/>
          <w:b/>
          <w:bCs/>
          <w:sz w:val="28"/>
          <w:szCs w:val="28"/>
          <w:lang w:eastAsia="zh-CN"/>
        </w:rPr>
        <w:t>2</w:t>
      </w:r>
      <w:r>
        <w:rPr>
          <w:rFonts w:ascii="宋体" w:hAnsi="宋体" w:cs="宋体" w:hint="eastAsia"/>
          <w:b/>
          <w:bCs/>
          <w:sz w:val="28"/>
          <w:szCs w:val="28"/>
          <w:lang w:eastAsia="zh-CN"/>
        </w:rPr>
        <w:t>、管理目标</w:t>
      </w:r>
    </w:p>
    <w:p w14:paraId="6DDB4E82" w14:textId="77777777" w:rsidR="00A72AF5" w:rsidRDefault="00B16A32">
      <w:pPr>
        <w:spacing w:line="520" w:lineRule="exact"/>
        <w:rPr>
          <w:rFonts w:ascii="宋体" w:hAnsi="宋体" w:cs="宋体"/>
          <w:sz w:val="28"/>
          <w:szCs w:val="28"/>
          <w:lang w:eastAsia="zh-CN"/>
        </w:rPr>
      </w:pPr>
      <w:r>
        <w:rPr>
          <w:rFonts w:ascii="宋体" w:hAnsi="宋体" w:cs="宋体" w:hint="eastAsia"/>
          <w:sz w:val="28"/>
          <w:szCs w:val="28"/>
          <w:lang w:eastAsia="zh-CN"/>
        </w:rPr>
        <w:t>（</w:t>
      </w:r>
      <w:r>
        <w:rPr>
          <w:rFonts w:ascii="宋体" w:hAnsi="宋体" w:cs="宋体" w:hint="eastAsia"/>
          <w:sz w:val="28"/>
          <w:szCs w:val="28"/>
          <w:lang w:eastAsia="zh-CN"/>
        </w:rPr>
        <w:t>1</w:t>
      </w:r>
      <w:r>
        <w:rPr>
          <w:rFonts w:ascii="宋体" w:hAnsi="宋体" w:cs="宋体" w:hint="eastAsia"/>
          <w:sz w:val="28"/>
          <w:szCs w:val="28"/>
          <w:lang w:eastAsia="zh-CN"/>
        </w:rPr>
        <w:t>）质量目标：按国家工程质量</w:t>
      </w:r>
      <w:proofErr w:type="gramStart"/>
      <w:r>
        <w:rPr>
          <w:rFonts w:ascii="宋体" w:hAnsi="宋体" w:cs="宋体" w:hint="eastAsia"/>
          <w:sz w:val="28"/>
          <w:szCs w:val="28"/>
          <w:lang w:eastAsia="zh-CN"/>
        </w:rPr>
        <w:t>验</w:t>
      </w:r>
      <w:proofErr w:type="gramEnd"/>
      <w:r>
        <w:rPr>
          <w:rFonts w:ascii="宋体" w:hAnsi="宋体" w:cs="宋体" w:hint="eastAsia"/>
          <w:sz w:val="28"/>
          <w:szCs w:val="28"/>
          <w:lang w:eastAsia="zh-CN"/>
        </w:rPr>
        <w:t>评定标准，一次性达到验收合格质量标准。</w:t>
      </w:r>
    </w:p>
    <w:p w14:paraId="115FC4EB" w14:textId="77777777" w:rsidR="00A72AF5" w:rsidRDefault="00B16A32">
      <w:pPr>
        <w:spacing w:line="520" w:lineRule="exact"/>
        <w:rPr>
          <w:rFonts w:ascii="宋体" w:hAnsi="宋体" w:cs="宋体"/>
          <w:sz w:val="28"/>
          <w:szCs w:val="28"/>
          <w:lang w:eastAsia="zh-CN"/>
        </w:rPr>
      </w:pPr>
      <w:r>
        <w:rPr>
          <w:rFonts w:ascii="宋体" w:hAnsi="宋体" w:cs="宋体" w:hint="eastAsia"/>
          <w:sz w:val="28"/>
          <w:szCs w:val="28"/>
          <w:lang w:eastAsia="zh-CN"/>
        </w:rPr>
        <w:t>（</w:t>
      </w:r>
      <w:r>
        <w:rPr>
          <w:rFonts w:ascii="宋体" w:hAnsi="宋体" w:cs="宋体" w:hint="eastAsia"/>
          <w:sz w:val="28"/>
          <w:szCs w:val="28"/>
          <w:lang w:eastAsia="zh-CN"/>
        </w:rPr>
        <w:t>2</w:t>
      </w:r>
      <w:r>
        <w:rPr>
          <w:rFonts w:ascii="宋体" w:hAnsi="宋体" w:cs="宋体" w:hint="eastAsia"/>
          <w:sz w:val="28"/>
          <w:szCs w:val="28"/>
          <w:lang w:eastAsia="zh-CN"/>
        </w:rPr>
        <w:t>）工期目标：</w:t>
      </w:r>
      <w:r>
        <w:rPr>
          <w:rFonts w:ascii="宋体" w:hAnsi="宋体" w:cs="宋体" w:hint="eastAsia"/>
          <w:sz w:val="28"/>
          <w:szCs w:val="28"/>
          <w:lang w:eastAsia="zh-CN"/>
        </w:rPr>
        <w:t>严格按照甲方合同要求</w:t>
      </w:r>
      <w:r>
        <w:rPr>
          <w:rFonts w:ascii="宋体" w:hAnsi="宋体" w:cs="宋体" w:hint="eastAsia"/>
          <w:sz w:val="28"/>
          <w:szCs w:val="28"/>
          <w:lang w:eastAsia="zh-CN"/>
        </w:rPr>
        <w:t>，确保在合同工期内交付使用。并且在施工过程中确保分项单体工程施工的日期，包括及时交付各专业性安装的工期。</w:t>
      </w:r>
    </w:p>
    <w:p w14:paraId="2212303B" w14:textId="77777777" w:rsidR="00A72AF5" w:rsidRDefault="00B16A32">
      <w:pPr>
        <w:spacing w:line="520" w:lineRule="exact"/>
        <w:rPr>
          <w:rFonts w:ascii="宋体" w:hAnsi="宋体" w:cs="宋体"/>
          <w:sz w:val="28"/>
          <w:szCs w:val="28"/>
          <w:lang w:eastAsia="zh-CN"/>
        </w:rPr>
      </w:pPr>
      <w:r>
        <w:rPr>
          <w:rFonts w:ascii="宋体" w:hAnsi="宋体" w:cs="宋体" w:hint="eastAsia"/>
          <w:sz w:val="28"/>
          <w:szCs w:val="28"/>
          <w:lang w:eastAsia="zh-CN"/>
        </w:rPr>
        <w:t>（</w:t>
      </w:r>
      <w:r>
        <w:rPr>
          <w:rFonts w:ascii="宋体" w:hAnsi="宋体" w:cs="宋体" w:hint="eastAsia"/>
          <w:sz w:val="28"/>
          <w:szCs w:val="28"/>
          <w:lang w:eastAsia="zh-CN"/>
        </w:rPr>
        <w:t>3</w:t>
      </w:r>
      <w:r>
        <w:rPr>
          <w:rFonts w:ascii="宋体" w:hAnsi="宋体" w:cs="宋体" w:hint="eastAsia"/>
          <w:sz w:val="28"/>
          <w:szCs w:val="28"/>
          <w:lang w:eastAsia="zh-CN"/>
        </w:rPr>
        <w:t>）安全生产文明施工目标：在整个工程施工中杜绝出现伤亡事故，</w:t>
      </w:r>
      <w:r>
        <w:rPr>
          <w:rFonts w:ascii="宋体" w:hAnsi="宋体" w:cs="宋体" w:hint="eastAsia"/>
          <w:sz w:val="28"/>
          <w:szCs w:val="28"/>
          <w:lang w:eastAsia="zh-CN"/>
        </w:rPr>
        <w:t>做到工完场清，与各分包单位积极配合，服从甲方、监理及总包的管理</w:t>
      </w:r>
      <w:r>
        <w:rPr>
          <w:rFonts w:ascii="宋体" w:hAnsi="宋体" w:cs="宋体" w:hint="eastAsia"/>
          <w:sz w:val="28"/>
          <w:szCs w:val="28"/>
          <w:lang w:eastAsia="zh-CN"/>
        </w:rPr>
        <w:t>。</w:t>
      </w:r>
    </w:p>
    <w:p w14:paraId="2ED11E80" w14:textId="77777777" w:rsidR="00A72AF5" w:rsidRDefault="00B16A32">
      <w:pPr>
        <w:spacing w:line="520" w:lineRule="exact"/>
        <w:jc w:val="center"/>
        <w:rPr>
          <w:rFonts w:ascii="宋体" w:hAnsi="宋体" w:cs="宋体"/>
          <w:b/>
          <w:sz w:val="28"/>
          <w:szCs w:val="28"/>
          <w:lang w:eastAsia="zh-CN"/>
        </w:rPr>
      </w:pPr>
      <w:r>
        <w:rPr>
          <w:rFonts w:ascii="宋体" w:hAnsi="宋体" w:cs="宋体" w:hint="eastAsia"/>
          <w:b/>
          <w:sz w:val="28"/>
          <w:szCs w:val="28"/>
          <w:lang w:eastAsia="zh-CN"/>
        </w:rPr>
        <w:t>二、施工前的准备工作</w:t>
      </w:r>
    </w:p>
    <w:p w14:paraId="278BF0E3" w14:textId="77777777" w:rsidR="00A72AF5" w:rsidRDefault="00B16A32">
      <w:pPr>
        <w:spacing w:line="520" w:lineRule="exact"/>
        <w:rPr>
          <w:rFonts w:ascii="宋体" w:hAnsi="宋体" w:cs="宋体"/>
          <w:b/>
          <w:bCs/>
          <w:sz w:val="28"/>
          <w:szCs w:val="28"/>
          <w:lang w:eastAsia="zh-CN"/>
        </w:rPr>
      </w:pPr>
      <w:r>
        <w:rPr>
          <w:rFonts w:ascii="宋体" w:hAnsi="宋体" w:cs="宋体" w:hint="eastAsia"/>
          <w:b/>
          <w:bCs/>
          <w:sz w:val="28"/>
          <w:szCs w:val="28"/>
          <w:lang w:eastAsia="zh-CN"/>
        </w:rPr>
        <w:t>1</w:t>
      </w:r>
      <w:r>
        <w:rPr>
          <w:rFonts w:ascii="宋体" w:hAnsi="宋体" w:cs="宋体" w:hint="eastAsia"/>
          <w:b/>
          <w:bCs/>
          <w:sz w:val="28"/>
          <w:szCs w:val="28"/>
          <w:lang w:eastAsia="zh-CN"/>
        </w:rPr>
        <w:t>、现场准备</w:t>
      </w:r>
    </w:p>
    <w:p w14:paraId="3EA50CE1" w14:textId="77777777" w:rsidR="00A72AF5" w:rsidRDefault="00B16A32">
      <w:pPr>
        <w:spacing w:line="520" w:lineRule="exact"/>
        <w:ind w:firstLineChars="200" w:firstLine="560"/>
        <w:rPr>
          <w:rFonts w:ascii="宋体" w:hAnsi="宋体" w:cs="宋体"/>
          <w:sz w:val="28"/>
          <w:szCs w:val="28"/>
          <w:lang w:eastAsia="zh-CN"/>
        </w:rPr>
      </w:pPr>
      <w:r>
        <w:rPr>
          <w:rFonts w:ascii="宋体" w:hAnsi="宋体" w:cs="宋体" w:hint="eastAsia"/>
          <w:sz w:val="28"/>
          <w:szCs w:val="28"/>
          <w:lang w:eastAsia="zh-CN"/>
        </w:rPr>
        <w:t>施工前由项目部技术人员对施工现场调查并填写施工现场考察记录，根据实际情况对现场布局、材料供应、施工顺序做全面布局做出安排。</w:t>
      </w:r>
    </w:p>
    <w:p w14:paraId="5CEBFA77" w14:textId="77777777" w:rsidR="00A72AF5" w:rsidRDefault="00B16A32">
      <w:pPr>
        <w:spacing w:line="520" w:lineRule="exact"/>
        <w:rPr>
          <w:rFonts w:ascii="宋体" w:hAnsi="宋体" w:cs="宋体"/>
          <w:b/>
          <w:bCs/>
          <w:sz w:val="28"/>
          <w:szCs w:val="28"/>
          <w:lang w:eastAsia="zh-CN"/>
        </w:rPr>
      </w:pPr>
      <w:r>
        <w:rPr>
          <w:rFonts w:ascii="宋体" w:hAnsi="宋体" w:cs="宋体" w:hint="eastAsia"/>
          <w:b/>
          <w:bCs/>
          <w:sz w:val="28"/>
          <w:szCs w:val="28"/>
          <w:lang w:eastAsia="zh-CN"/>
        </w:rPr>
        <w:lastRenderedPageBreak/>
        <w:t>2</w:t>
      </w:r>
      <w:r>
        <w:rPr>
          <w:rFonts w:ascii="宋体" w:hAnsi="宋体" w:cs="宋体" w:hint="eastAsia"/>
          <w:b/>
          <w:bCs/>
          <w:sz w:val="28"/>
          <w:szCs w:val="28"/>
          <w:lang w:eastAsia="zh-CN"/>
        </w:rPr>
        <w:t>、人员准备</w:t>
      </w:r>
    </w:p>
    <w:p w14:paraId="63F48231" w14:textId="77777777" w:rsidR="00A72AF5" w:rsidRDefault="00B16A32">
      <w:pPr>
        <w:spacing w:line="520" w:lineRule="exact"/>
        <w:ind w:firstLineChars="200" w:firstLine="560"/>
        <w:rPr>
          <w:rFonts w:ascii="宋体" w:hAnsi="宋体" w:cs="宋体"/>
          <w:b/>
          <w:sz w:val="28"/>
          <w:szCs w:val="28"/>
          <w:lang w:eastAsia="zh-CN"/>
        </w:rPr>
      </w:pPr>
      <w:r>
        <w:rPr>
          <w:rFonts w:ascii="宋体" w:hAnsi="宋体" w:cs="宋体" w:hint="eastAsia"/>
          <w:sz w:val="28"/>
          <w:szCs w:val="28"/>
          <w:lang w:eastAsia="zh-CN"/>
        </w:rPr>
        <w:t>施工</w:t>
      </w:r>
      <w:proofErr w:type="gramStart"/>
      <w:r>
        <w:rPr>
          <w:rFonts w:ascii="宋体" w:hAnsi="宋体" w:cs="宋体" w:hint="eastAsia"/>
          <w:sz w:val="28"/>
          <w:szCs w:val="28"/>
          <w:lang w:eastAsia="zh-CN"/>
        </w:rPr>
        <w:t>前项目</w:t>
      </w:r>
      <w:proofErr w:type="gramEnd"/>
      <w:r>
        <w:rPr>
          <w:rFonts w:ascii="宋体" w:hAnsi="宋体" w:cs="宋体" w:hint="eastAsia"/>
          <w:sz w:val="28"/>
          <w:szCs w:val="28"/>
          <w:lang w:eastAsia="zh-CN"/>
        </w:rPr>
        <w:t>部人员作好前期施工准备工作及承担</w:t>
      </w:r>
      <w:proofErr w:type="gramStart"/>
      <w:r>
        <w:rPr>
          <w:rFonts w:ascii="宋体" w:hAnsi="宋体" w:cs="宋体" w:hint="eastAsia"/>
          <w:sz w:val="28"/>
          <w:szCs w:val="28"/>
          <w:lang w:eastAsia="zh-CN"/>
        </w:rPr>
        <w:t>起施工</w:t>
      </w:r>
      <w:proofErr w:type="gramEnd"/>
      <w:r>
        <w:rPr>
          <w:rFonts w:ascii="宋体" w:hAnsi="宋体" w:cs="宋体" w:hint="eastAsia"/>
          <w:sz w:val="28"/>
          <w:szCs w:val="28"/>
          <w:lang w:eastAsia="zh-CN"/>
        </w:rPr>
        <w:t>管理职责。开工之前，所有管理人员将全部就位，而施工人员将根据现场需要分批进场，并在公司内部备足各类专业的施工操作人员</w:t>
      </w:r>
      <w:r>
        <w:rPr>
          <w:rFonts w:ascii="宋体" w:hAnsi="宋体" w:cs="宋体" w:hint="eastAsia"/>
          <w:sz w:val="28"/>
          <w:szCs w:val="28"/>
          <w:lang w:eastAsia="zh-CN"/>
        </w:rPr>
        <w:t>。</w:t>
      </w:r>
    </w:p>
    <w:p w14:paraId="36337F46" w14:textId="77777777" w:rsidR="00A72AF5" w:rsidRDefault="00B16A32">
      <w:pPr>
        <w:spacing w:line="520" w:lineRule="exact"/>
        <w:rPr>
          <w:rFonts w:ascii="宋体" w:hAnsi="宋体" w:cs="宋体"/>
          <w:b/>
          <w:bCs/>
          <w:sz w:val="28"/>
          <w:szCs w:val="28"/>
          <w:lang w:eastAsia="zh-CN"/>
        </w:rPr>
      </w:pPr>
      <w:r>
        <w:rPr>
          <w:rFonts w:ascii="宋体" w:hAnsi="宋体" w:cs="宋体" w:hint="eastAsia"/>
          <w:b/>
          <w:bCs/>
          <w:sz w:val="28"/>
          <w:szCs w:val="28"/>
          <w:lang w:eastAsia="zh-CN"/>
        </w:rPr>
        <w:t>3</w:t>
      </w:r>
      <w:r>
        <w:rPr>
          <w:rFonts w:ascii="宋体" w:hAnsi="宋体" w:cs="宋体" w:hint="eastAsia"/>
          <w:b/>
          <w:bCs/>
          <w:sz w:val="28"/>
          <w:szCs w:val="28"/>
          <w:lang w:eastAsia="zh-CN"/>
        </w:rPr>
        <w:t>、</w:t>
      </w:r>
      <w:r>
        <w:rPr>
          <w:rFonts w:ascii="宋体" w:hAnsi="宋体" w:cs="宋体" w:hint="eastAsia"/>
          <w:b/>
          <w:bCs/>
          <w:sz w:val="28"/>
          <w:szCs w:val="28"/>
          <w:lang w:eastAsia="zh-CN"/>
        </w:rPr>
        <w:t>技术准备</w:t>
      </w:r>
    </w:p>
    <w:p w14:paraId="70A6625D" w14:textId="77777777" w:rsidR="00A72AF5" w:rsidRDefault="00B16A32">
      <w:pPr>
        <w:spacing w:line="520" w:lineRule="exact"/>
        <w:rPr>
          <w:rFonts w:ascii="宋体" w:hAnsi="宋体" w:cs="宋体"/>
          <w:sz w:val="28"/>
          <w:szCs w:val="28"/>
          <w:lang w:eastAsia="zh-CN"/>
        </w:rPr>
      </w:pPr>
      <w:r>
        <w:rPr>
          <w:rFonts w:ascii="宋体" w:hAnsi="宋体" w:cs="宋体" w:hint="eastAsia"/>
          <w:sz w:val="28"/>
          <w:szCs w:val="28"/>
          <w:lang w:eastAsia="zh-CN"/>
        </w:rPr>
        <w:t xml:space="preserve">    </w:t>
      </w:r>
      <w:r>
        <w:rPr>
          <w:rFonts w:ascii="宋体" w:hAnsi="宋体" w:cs="宋体" w:hint="eastAsia"/>
          <w:sz w:val="28"/>
          <w:szCs w:val="28"/>
          <w:lang w:eastAsia="zh-CN"/>
        </w:rPr>
        <w:t>施工前由项目经理部负责组织有关人员进行图纸会审、掌握图纸会审的要点、填写图纸会审记录。</w:t>
      </w:r>
    </w:p>
    <w:p w14:paraId="3A1883FE" w14:textId="77777777" w:rsidR="00A72AF5" w:rsidRDefault="00B16A32">
      <w:pPr>
        <w:numPr>
          <w:ilvl w:val="0"/>
          <w:numId w:val="2"/>
        </w:numPr>
        <w:spacing w:line="520" w:lineRule="exact"/>
        <w:rPr>
          <w:rFonts w:ascii="宋体" w:hAnsi="宋体" w:cs="宋体"/>
          <w:sz w:val="28"/>
          <w:szCs w:val="28"/>
          <w:lang w:eastAsia="zh-CN"/>
        </w:rPr>
      </w:pPr>
      <w:r>
        <w:rPr>
          <w:rFonts w:ascii="宋体" w:hAnsi="宋体" w:cs="宋体" w:hint="eastAsia"/>
          <w:sz w:val="28"/>
          <w:szCs w:val="28"/>
          <w:lang w:eastAsia="zh-CN"/>
        </w:rPr>
        <w:t>图纸会审：把发现的问题统一整理形成文件并提交设计部门以寻求解决方法，然后通报与会人员并填写图纸会审记录。</w:t>
      </w:r>
    </w:p>
    <w:p w14:paraId="598C8B00" w14:textId="77777777" w:rsidR="00A72AF5" w:rsidRDefault="00B16A32">
      <w:pPr>
        <w:numPr>
          <w:ilvl w:val="0"/>
          <w:numId w:val="2"/>
        </w:numPr>
        <w:spacing w:line="520" w:lineRule="exact"/>
        <w:rPr>
          <w:rFonts w:ascii="宋体" w:hAnsi="宋体" w:cs="宋体"/>
          <w:sz w:val="28"/>
          <w:szCs w:val="28"/>
          <w:lang w:eastAsia="zh-CN"/>
        </w:rPr>
      </w:pPr>
      <w:r>
        <w:rPr>
          <w:rFonts w:ascii="宋体" w:hAnsi="宋体" w:cs="宋体" w:hint="eastAsia"/>
          <w:sz w:val="28"/>
          <w:szCs w:val="28"/>
          <w:lang w:eastAsia="zh-CN"/>
        </w:rPr>
        <w:t>技术交底：向工程参与人员阐明关键工序及技术要点，包括设计技术交底、施工组织设计交底、工序交底，并填写技术交底记录。</w:t>
      </w:r>
    </w:p>
    <w:p w14:paraId="7FBD7622" w14:textId="77777777" w:rsidR="00A72AF5" w:rsidRDefault="00B16A32">
      <w:pPr>
        <w:numPr>
          <w:ilvl w:val="0"/>
          <w:numId w:val="2"/>
        </w:numPr>
        <w:spacing w:line="520" w:lineRule="exact"/>
        <w:rPr>
          <w:rFonts w:ascii="宋体" w:hAnsi="宋体" w:cs="宋体"/>
          <w:sz w:val="28"/>
          <w:szCs w:val="28"/>
          <w:lang w:eastAsia="zh-CN"/>
        </w:rPr>
      </w:pPr>
      <w:r>
        <w:rPr>
          <w:rFonts w:ascii="宋体" w:hAnsi="宋体" w:cs="宋体" w:hint="eastAsia"/>
          <w:sz w:val="28"/>
          <w:szCs w:val="28"/>
          <w:lang w:eastAsia="zh-CN"/>
        </w:rPr>
        <w:t>配备较齐全的测量放线仪器，包括全站仪、经纬仪、水准仪等，且均有专业检测部门出具的检测合格证。</w:t>
      </w:r>
    </w:p>
    <w:p w14:paraId="2269EF37" w14:textId="77777777" w:rsidR="00A72AF5" w:rsidRDefault="00B16A32">
      <w:pPr>
        <w:numPr>
          <w:ilvl w:val="0"/>
          <w:numId w:val="2"/>
        </w:numPr>
        <w:spacing w:line="520" w:lineRule="exact"/>
        <w:rPr>
          <w:rFonts w:ascii="宋体" w:hAnsi="宋体" w:cs="宋体"/>
          <w:sz w:val="28"/>
          <w:szCs w:val="28"/>
          <w:lang w:eastAsia="zh-CN"/>
        </w:rPr>
      </w:pPr>
      <w:r>
        <w:rPr>
          <w:rFonts w:ascii="宋体" w:hAnsi="宋体" w:cs="宋体" w:hint="eastAsia"/>
          <w:sz w:val="28"/>
          <w:szCs w:val="28"/>
          <w:lang w:eastAsia="zh-CN"/>
        </w:rPr>
        <w:t>准备好各种原始记录表，并做好技术人员分工，将责任落实到人头。</w:t>
      </w:r>
    </w:p>
    <w:p w14:paraId="550AC401" w14:textId="77777777" w:rsidR="00A72AF5" w:rsidRDefault="00B16A32">
      <w:pPr>
        <w:spacing w:line="520" w:lineRule="exact"/>
        <w:rPr>
          <w:rFonts w:ascii="宋体" w:hAnsi="宋体" w:cs="宋体"/>
          <w:b/>
          <w:bCs/>
          <w:sz w:val="28"/>
          <w:szCs w:val="28"/>
          <w:lang w:eastAsia="zh-CN"/>
        </w:rPr>
      </w:pPr>
      <w:r>
        <w:rPr>
          <w:rFonts w:ascii="宋体" w:hAnsi="宋体" w:cs="宋体" w:hint="eastAsia"/>
          <w:b/>
          <w:bCs/>
          <w:sz w:val="28"/>
          <w:szCs w:val="28"/>
          <w:lang w:eastAsia="zh-CN"/>
        </w:rPr>
        <w:t>4</w:t>
      </w:r>
      <w:r>
        <w:rPr>
          <w:rFonts w:ascii="宋体" w:hAnsi="宋体" w:cs="宋体" w:hint="eastAsia"/>
          <w:b/>
          <w:bCs/>
          <w:sz w:val="28"/>
          <w:szCs w:val="28"/>
          <w:lang w:eastAsia="zh-CN"/>
        </w:rPr>
        <w:t>、材料准备</w:t>
      </w:r>
    </w:p>
    <w:p w14:paraId="190E4EF4" w14:textId="77777777" w:rsidR="00A72AF5" w:rsidRDefault="00B16A32">
      <w:pPr>
        <w:spacing w:line="520" w:lineRule="exact"/>
        <w:ind w:firstLineChars="200" w:firstLine="560"/>
        <w:rPr>
          <w:rFonts w:ascii="宋体" w:hAnsi="宋体" w:cs="宋体"/>
          <w:sz w:val="28"/>
          <w:szCs w:val="28"/>
          <w:lang w:eastAsia="zh-CN"/>
        </w:rPr>
      </w:pPr>
      <w:r>
        <w:rPr>
          <w:rFonts w:ascii="宋体" w:hAnsi="宋体" w:cs="宋体" w:hint="eastAsia"/>
          <w:sz w:val="28"/>
          <w:szCs w:val="28"/>
          <w:lang w:eastAsia="zh-CN"/>
        </w:rPr>
        <w:t>项目经理部根据实际情况编制材料计划、材料进厂时间，充分做好材料准备工作。</w:t>
      </w:r>
    </w:p>
    <w:p w14:paraId="54F7B264" w14:textId="77777777" w:rsidR="00A72AF5" w:rsidRDefault="00B16A32">
      <w:pPr>
        <w:spacing w:line="520" w:lineRule="exact"/>
        <w:rPr>
          <w:rFonts w:ascii="宋体" w:hAnsi="宋体" w:cs="宋体"/>
          <w:b/>
          <w:bCs/>
          <w:sz w:val="28"/>
          <w:szCs w:val="28"/>
        </w:rPr>
      </w:pPr>
      <w:r>
        <w:rPr>
          <w:rFonts w:ascii="宋体" w:hAnsi="宋体" w:cs="宋体" w:hint="eastAsia"/>
          <w:b/>
          <w:bCs/>
          <w:sz w:val="28"/>
          <w:szCs w:val="28"/>
        </w:rPr>
        <w:t>5</w:t>
      </w:r>
      <w:r>
        <w:rPr>
          <w:rFonts w:ascii="宋体" w:hAnsi="宋体" w:cs="宋体" w:hint="eastAsia"/>
          <w:b/>
          <w:bCs/>
          <w:sz w:val="28"/>
          <w:szCs w:val="28"/>
        </w:rPr>
        <w:t>、设备准备</w:t>
      </w:r>
    </w:p>
    <w:p w14:paraId="3D8398AB" w14:textId="77777777" w:rsidR="00A72AF5" w:rsidRDefault="00B16A32">
      <w:pPr>
        <w:numPr>
          <w:ilvl w:val="1"/>
          <w:numId w:val="3"/>
        </w:numPr>
        <w:spacing w:line="520" w:lineRule="exact"/>
        <w:rPr>
          <w:rFonts w:ascii="宋体" w:hAnsi="宋体" w:cs="宋体"/>
          <w:sz w:val="28"/>
          <w:szCs w:val="28"/>
          <w:lang w:eastAsia="zh-CN"/>
        </w:rPr>
      </w:pPr>
      <w:r>
        <w:rPr>
          <w:rFonts w:ascii="宋体" w:hAnsi="宋体" w:cs="宋体" w:hint="eastAsia"/>
          <w:sz w:val="28"/>
          <w:szCs w:val="28"/>
          <w:lang w:eastAsia="zh-CN"/>
        </w:rPr>
        <w:t>工程开工前按工程进度计划准备好各</w:t>
      </w:r>
      <w:r>
        <w:rPr>
          <w:rFonts w:ascii="宋体" w:hAnsi="宋体" w:cs="宋体" w:hint="eastAsia"/>
          <w:sz w:val="28"/>
          <w:szCs w:val="28"/>
          <w:lang w:eastAsia="zh-CN"/>
        </w:rPr>
        <w:t>种机具设备的调动。</w:t>
      </w:r>
    </w:p>
    <w:p w14:paraId="7C84B900" w14:textId="77777777" w:rsidR="00A72AF5" w:rsidRDefault="00B16A32">
      <w:pPr>
        <w:numPr>
          <w:ilvl w:val="1"/>
          <w:numId w:val="3"/>
        </w:numPr>
        <w:spacing w:line="520" w:lineRule="exact"/>
        <w:rPr>
          <w:rFonts w:ascii="宋体" w:hAnsi="宋体" w:cs="宋体"/>
          <w:sz w:val="28"/>
          <w:szCs w:val="28"/>
          <w:lang w:eastAsia="zh-CN"/>
        </w:rPr>
      </w:pPr>
      <w:r>
        <w:rPr>
          <w:rFonts w:ascii="宋体" w:hAnsi="宋体" w:cs="宋体" w:hint="eastAsia"/>
          <w:sz w:val="28"/>
          <w:szCs w:val="28"/>
          <w:lang w:eastAsia="zh-CN"/>
        </w:rPr>
        <w:t>组织机械操作人员学习有关机械管理及新机械的操作使用性能等，购置配齐施工所需机械配件等。</w:t>
      </w:r>
    </w:p>
    <w:p w14:paraId="0ABA2FE3" w14:textId="77777777" w:rsidR="00A72AF5" w:rsidRDefault="00B16A32">
      <w:pPr>
        <w:numPr>
          <w:ilvl w:val="1"/>
          <w:numId w:val="3"/>
        </w:numPr>
        <w:spacing w:line="520" w:lineRule="exact"/>
        <w:rPr>
          <w:rFonts w:ascii="宋体" w:hAnsi="宋体" w:cs="宋体"/>
          <w:sz w:val="28"/>
          <w:szCs w:val="28"/>
          <w:lang w:eastAsia="zh-CN"/>
        </w:rPr>
      </w:pPr>
      <w:r>
        <w:rPr>
          <w:rFonts w:ascii="宋体" w:hAnsi="宋体" w:cs="宋体" w:hint="eastAsia"/>
          <w:sz w:val="28"/>
          <w:szCs w:val="28"/>
          <w:lang w:eastAsia="zh-CN"/>
        </w:rPr>
        <w:t>中、小型机具将根据实际情况结合进场计划数量分批进场，设专人对其维修保养，使所有进场设备均处于最佳的运转状态，发挥最大效能。</w:t>
      </w:r>
    </w:p>
    <w:p w14:paraId="23CBC6BF" w14:textId="77777777" w:rsidR="00A72AF5" w:rsidRDefault="00B16A32">
      <w:pPr>
        <w:spacing w:line="520" w:lineRule="exact"/>
        <w:rPr>
          <w:rFonts w:ascii="宋体" w:hAnsi="宋体" w:cs="宋体"/>
          <w:b/>
          <w:bCs/>
          <w:sz w:val="28"/>
          <w:szCs w:val="28"/>
          <w:lang w:eastAsia="zh-CN"/>
        </w:rPr>
      </w:pPr>
      <w:r>
        <w:rPr>
          <w:rFonts w:ascii="宋体" w:hAnsi="宋体" w:cs="宋体" w:hint="eastAsia"/>
          <w:b/>
          <w:bCs/>
          <w:sz w:val="28"/>
          <w:szCs w:val="28"/>
          <w:lang w:eastAsia="zh-CN"/>
        </w:rPr>
        <w:lastRenderedPageBreak/>
        <w:t>6</w:t>
      </w:r>
      <w:r>
        <w:rPr>
          <w:rFonts w:ascii="宋体" w:hAnsi="宋体" w:cs="宋体" w:hint="eastAsia"/>
          <w:b/>
          <w:bCs/>
          <w:sz w:val="28"/>
          <w:szCs w:val="28"/>
          <w:lang w:eastAsia="zh-CN"/>
        </w:rPr>
        <w:t>、临时用电布设与计划</w:t>
      </w:r>
    </w:p>
    <w:p w14:paraId="5B945877" w14:textId="77777777" w:rsidR="00A72AF5" w:rsidRDefault="00B16A32">
      <w:pPr>
        <w:spacing w:line="520" w:lineRule="exact"/>
        <w:rPr>
          <w:rFonts w:ascii="宋体" w:hAnsi="宋体" w:cs="宋体"/>
          <w:sz w:val="28"/>
          <w:szCs w:val="28"/>
          <w:lang w:eastAsia="zh-CN"/>
        </w:rPr>
      </w:pPr>
      <w:r>
        <w:rPr>
          <w:rFonts w:ascii="宋体" w:hAnsi="宋体" w:cs="宋体" w:hint="eastAsia"/>
          <w:sz w:val="28"/>
          <w:szCs w:val="28"/>
          <w:lang w:eastAsia="zh-CN"/>
        </w:rPr>
        <w:t>（</w:t>
      </w:r>
      <w:r>
        <w:rPr>
          <w:rFonts w:ascii="宋体" w:hAnsi="宋体" w:cs="宋体" w:hint="eastAsia"/>
          <w:sz w:val="28"/>
          <w:szCs w:val="28"/>
          <w:lang w:eastAsia="zh-CN"/>
        </w:rPr>
        <w:t>1</w:t>
      </w:r>
      <w:r>
        <w:rPr>
          <w:rFonts w:ascii="宋体" w:hAnsi="宋体" w:cs="宋体" w:hint="eastAsia"/>
          <w:sz w:val="28"/>
          <w:szCs w:val="28"/>
          <w:lang w:eastAsia="zh-CN"/>
        </w:rPr>
        <w:t>）按照建设单位指定的临时用电闸箱，根据各种用电设备的负荷及在施工现场的布置情况配置电箱，选择适合的电缆进行敷设，在过道时外套金属套管进行保护。</w:t>
      </w:r>
    </w:p>
    <w:p w14:paraId="6512A738" w14:textId="77777777" w:rsidR="00A72AF5" w:rsidRDefault="00B16A32">
      <w:pPr>
        <w:spacing w:line="520" w:lineRule="exact"/>
        <w:rPr>
          <w:rFonts w:ascii="宋体" w:hAnsi="宋体" w:cs="宋体"/>
          <w:sz w:val="28"/>
          <w:szCs w:val="28"/>
          <w:lang w:eastAsia="zh-CN"/>
        </w:rPr>
      </w:pPr>
      <w:r>
        <w:rPr>
          <w:rFonts w:ascii="宋体" w:hAnsi="宋体" w:cs="宋体" w:hint="eastAsia"/>
          <w:sz w:val="28"/>
          <w:szCs w:val="28"/>
          <w:lang w:eastAsia="zh-CN"/>
        </w:rPr>
        <w:t>（</w:t>
      </w:r>
      <w:r>
        <w:rPr>
          <w:rFonts w:ascii="宋体" w:hAnsi="宋体" w:cs="宋体" w:hint="eastAsia"/>
          <w:sz w:val="28"/>
          <w:szCs w:val="28"/>
          <w:lang w:eastAsia="zh-CN"/>
        </w:rPr>
        <w:t>2</w:t>
      </w:r>
      <w:r>
        <w:rPr>
          <w:rFonts w:ascii="宋体" w:hAnsi="宋体" w:cs="宋体" w:hint="eastAsia"/>
          <w:sz w:val="28"/>
          <w:szCs w:val="28"/>
          <w:lang w:eastAsia="zh-CN"/>
        </w:rPr>
        <w:t>）机械设备的金属外壳采取可靠的接地保护，电器设备的工作零线与保护接地</w:t>
      </w:r>
      <w:proofErr w:type="gramStart"/>
      <w:r>
        <w:rPr>
          <w:rFonts w:ascii="宋体" w:hAnsi="宋体" w:cs="宋体" w:hint="eastAsia"/>
          <w:sz w:val="28"/>
          <w:szCs w:val="28"/>
          <w:lang w:eastAsia="zh-CN"/>
        </w:rPr>
        <w:t>线严格</w:t>
      </w:r>
      <w:proofErr w:type="gramEnd"/>
      <w:r>
        <w:rPr>
          <w:rFonts w:ascii="宋体" w:hAnsi="宋体" w:cs="宋体" w:hint="eastAsia"/>
          <w:sz w:val="28"/>
          <w:szCs w:val="28"/>
          <w:lang w:eastAsia="zh-CN"/>
        </w:rPr>
        <w:t>分开，保护零线上严禁设开关或熔断器。</w:t>
      </w:r>
    </w:p>
    <w:p w14:paraId="17A5EEF4" w14:textId="77777777" w:rsidR="00A72AF5" w:rsidRDefault="00B16A32">
      <w:pPr>
        <w:spacing w:line="520" w:lineRule="exact"/>
        <w:rPr>
          <w:rFonts w:ascii="宋体" w:hAnsi="宋体" w:cs="宋体"/>
          <w:sz w:val="28"/>
          <w:szCs w:val="28"/>
          <w:lang w:eastAsia="zh-CN"/>
        </w:rPr>
      </w:pPr>
      <w:r>
        <w:rPr>
          <w:rFonts w:ascii="宋体" w:hAnsi="宋体" w:cs="宋体" w:hint="eastAsia"/>
          <w:sz w:val="28"/>
          <w:szCs w:val="28"/>
          <w:lang w:eastAsia="zh-CN"/>
        </w:rPr>
        <w:t>（</w:t>
      </w:r>
      <w:r>
        <w:rPr>
          <w:rFonts w:ascii="宋体" w:hAnsi="宋体" w:cs="宋体" w:hint="eastAsia"/>
          <w:sz w:val="28"/>
          <w:szCs w:val="28"/>
          <w:lang w:eastAsia="zh-CN"/>
        </w:rPr>
        <w:t>3</w:t>
      </w:r>
      <w:r>
        <w:rPr>
          <w:rFonts w:ascii="宋体" w:hAnsi="宋体" w:cs="宋体" w:hint="eastAsia"/>
          <w:sz w:val="28"/>
          <w:szCs w:val="28"/>
          <w:lang w:eastAsia="zh-CN"/>
        </w:rPr>
        <w:t>）配电箱和开关箱安装牢固，地面上所设的配电箱和开关箱，附近不堆杂物，照明灯具与易燃物之间按规定保持一定的安全距离，并采取隔离措施。</w:t>
      </w:r>
    </w:p>
    <w:p w14:paraId="53CCD7C9" w14:textId="77777777" w:rsidR="00A72AF5" w:rsidRDefault="00B16A32">
      <w:pPr>
        <w:spacing w:line="520" w:lineRule="exact"/>
        <w:rPr>
          <w:rFonts w:ascii="宋体" w:hAnsi="宋体" w:cs="宋体"/>
          <w:sz w:val="28"/>
          <w:szCs w:val="28"/>
          <w:lang w:eastAsia="zh-CN"/>
        </w:rPr>
      </w:pPr>
      <w:r>
        <w:rPr>
          <w:rFonts w:ascii="宋体" w:hAnsi="宋体" w:cs="宋体" w:hint="eastAsia"/>
          <w:sz w:val="28"/>
          <w:szCs w:val="28"/>
          <w:lang w:eastAsia="zh-CN"/>
        </w:rPr>
        <w:t>（</w:t>
      </w:r>
      <w:r>
        <w:rPr>
          <w:rFonts w:ascii="宋体" w:hAnsi="宋体" w:cs="宋体" w:hint="eastAsia"/>
          <w:sz w:val="28"/>
          <w:szCs w:val="28"/>
          <w:lang w:eastAsia="zh-CN"/>
        </w:rPr>
        <w:t>4</w:t>
      </w:r>
      <w:r>
        <w:rPr>
          <w:rFonts w:ascii="宋体" w:hAnsi="宋体" w:cs="宋体" w:hint="eastAsia"/>
          <w:sz w:val="28"/>
          <w:szCs w:val="28"/>
          <w:lang w:eastAsia="zh-CN"/>
        </w:rPr>
        <w:t>）临时用电设备及电缆应有专门的电工照管，禁止非专业人员私自乱接；配电箱应上锁，避免闲杂人员随意打开发生危险，</w:t>
      </w:r>
      <w:r>
        <w:rPr>
          <w:rFonts w:ascii="宋体" w:hAnsi="宋体" w:cs="宋体" w:hint="eastAsia"/>
          <w:sz w:val="28"/>
          <w:szCs w:val="28"/>
          <w:lang w:eastAsia="zh-CN"/>
        </w:rPr>
        <w:t>一旦有人触电及时拉闸停电。</w:t>
      </w:r>
    </w:p>
    <w:p w14:paraId="747F2F5B" w14:textId="77777777" w:rsidR="00A72AF5" w:rsidRDefault="00B16A32">
      <w:pPr>
        <w:spacing w:line="520" w:lineRule="exact"/>
        <w:rPr>
          <w:rFonts w:ascii="宋体" w:hAnsi="宋体" w:cs="宋体"/>
          <w:sz w:val="28"/>
          <w:szCs w:val="28"/>
          <w:lang w:eastAsia="zh-CN"/>
        </w:rPr>
      </w:pPr>
      <w:r>
        <w:rPr>
          <w:rFonts w:ascii="宋体" w:hAnsi="宋体" w:cs="宋体" w:hint="eastAsia"/>
          <w:sz w:val="28"/>
          <w:szCs w:val="28"/>
          <w:lang w:eastAsia="zh-CN"/>
        </w:rPr>
        <w:t>（</w:t>
      </w:r>
      <w:r>
        <w:rPr>
          <w:rFonts w:ascii="宋体" w:hAnsi="宋体" w:cs="宋体" w:hint="eastAsia"/>
          <w:sz w:val="28"/>
          <w:szCs w:val="28"/>
          <w:lang w:eastAsia="zh-CN"/>
        </w:rPr>
        <w:t>5</w:t>
      </w:r>
      <w:r>
        <w:rPr>
          <w:rFonts w:ascii="宋体" w:hAnsi="宋体" w:cs="宋体" w:hint="eastAsia"/>
          <w:sz w:val="28"/>
          <w:szCs w:val="28"/>
          <w:lang w:eastAsia="zh-CN"/>
        </w:rPr>
        <w:t>）现场切割机、电焊机等的高峰用电量估为</w:t>
      </w:r>
      <w:r>
        <w:rPr>
          <w:rFonts w:ascii="宋体" w:hAnsi="宋体" w:cs="宋体" w:hint="eastAsia"/>
          <w:sz w:val="28"/>
          <w:szCs w:val="28"/>
          <w:lang w:eastAsia="zh-CN"/>
        </w:rPr>
        <w:t xml:space="preserve">30 </w:t>
      </w:r>
      <w:proofErr w:type="gramStart"/>
      <w:r>
        <w:rPr>
          <w:rFonts w:ascii="宋体" w:hAnsi="宋体" w:cs="宋体" w:hint="eastAsia"/>
          <w:sz w:val="28"/>
          <w:szCs w:val="28"/>
          <w:lang w:eastAsia="zh-CN"/>
        </w:rPr>
        <w:t>千瓦</w:t>
      </w:r>
      <w:r>
        <w:rPr>
          <w:rFonts w:ascii="宋体" w:hAnsi="宋体" w:cs="宋体" w:hint="eastAsia"/>
          <w:sz w:val="28"/>
          <w:szCs w:val="28"/>
          <w:lang w:eastAsia="zh-CN"/>
        </w:rPr>
        <w:t>/</w:t>
      </w:r>
      <w:proofErr w:type="gramEnd"/>
      <w:r>
        <w:rPr>
          <w:rFonts w:ascii="宋体" w:hAnsi="宋体" w:cs="宋体" w:hint="eastAsia"/>
          <w:sz w:val="28"/>
          <w:szCs w:val="28"/>
          <w:lang w:eastAsia="zh-CN"/>
        </w:rPr>
        <w:t>小时。</w:t>
      </w:r>
      <w:r>
        <w:rPr>
          <w:rFonts w:ascii="宋体" w:hAnsi="宋体" w:cs="宋体" w:hint="eastAsia"/>
          <w:sz w:val="28"/>
          <w:szCs w:val="28"/>
          <w:lang w:eastAsia="zh-CN"/>
        </w:rPr>
        <w:t xml:space="preserve"> </w:t>
      </w:r>
    </w:p>
    <w:p w14:paraId="4E48A121" w14:textId="77777777" w:rsidR="00A72AF5" w:rsidRDefault="00B16A32">
      <w:pPr>
        <w:pStyle w:val="p0"/>
        <w:spacing w:line="520" w:lineRule="exact"/>
        <w:jc w:val="center"/>
        <w:rPr>
          <w:rFonts w:ascii="宋体" w:eastAsia="宋体" w:hAnsi="宋体" w:cs="宋体"/>
          <w:b/>
          <w:bCs/>
          <w:szCs w:val="28"/>
        </w:rPr>
      </w:pPr>
      <w:r>
        <w:rPr>
          <w:rFonts w:ascii="宋体" w:eastAsia="宋体" w:hAnsi="宋体" w:cs="宋体" w:hint="eastAsia"/>
          <w:b/>
          <w:bCs/>
          <w:szCs w:val="28"/>
        </w:rPr>
        <w:t>三、标识标牌制作及</w:t>
      </w:r>
      <w:r>
        <w:rPr>
          <w:rFonts w:ascii="宋体" w:eastAsia="宋体" w:hAnsi="宋体" w:cs="宋体" w:hint="eastAsia"/>
          <w:b/>
          <w:bCs/>
          <w:szCs w:val="28"/>
        </w:rPr>
        <w:t>工艺要求</w:t>
      </w:r>
    </w:p>
    <w:p w14:paraId="535A5E8E" w14:textId="77777777" w:rsidR="00A72AF5" w:rsidRDefault="00B16A32">
      <w:pPr>
        <w:pStyle w:val="a7"/>
        <w:spacing w:line="520" w:lineRule="exact"/>
        <w:rPr>
          <w:rFonts w:ascii="宋体" w:eastAsia="宋体" w:hAnsi="宋体" w:cs="宋体"/>
          <w:szCs w:val="28"/>
        </w:rPr>
      </w:pPr>
      <w:r>
        <w:rPr>
          <w:rFonts w:ascii="宋体" w:eastAsia="宋体" w:hAnsi="宋体" w:cs="宋体" w:hint="eastAsia"/>
          <w:szCs w:val="28"/>
        </w:rPr>
        <w:t xml:space="preserve">　　标识系统的功能性可以达到“此时无声胜有声”的识别效果，标识系统美观性使其最终视觉效果要与其所处的人文环境相和谐适应。优质的标牌可以辅助标识系统提升整个企业，医院，学校，景区，酒店的文化。</w:t>
      </w:r>
      <w:r>
        <w:rPr>
          <w:rFonts w:ascii="宋体" w:eastAsia="宋体" w:hAnsi="宋体" w:cs="宋体" w:hint="eastAsia"/>
          <w:szCs w:val="28"/>
        </w:rPr>
        <w:t>本工程</w:t>
      </w:r>
      <w:r>
        <w:rPr>
          <w:rFonts w:ascii="宋体" w:eastAsia="宋体" w:hAnsi="宋体" w:cs="宋体" w:hint="eastAsia"/>
          <w:szCs w:val="28"/>
        </w:rPr>
        <w:t>标识标牌制作</w:t>
      </w:r>
      <w:r>
        <w:rPr>
          <w:rFonts w:ascii="宋体" w:eastAsia="宋体" w:hAnsi="宋体" w:cs="宋体" w:hint="eastAsia"/>
          <w:szCs w:val="28"/>
        </w:rPr>
        <w:t>的</w:t>
      </w:r>
      <w:r>
        <w:rPr>
          <w:rFonts w:ascii="宋体" w:eastAsia="宋体" w:hAnsi="宋体" w:cs="宋体" w:hint="eastAsia"/>
          <w:szCs w:val="28"/>
        </w:rPr>
        <w:t>工艺要求</w:t>
      </w:r>
    </w:p>
    <w:p w14:paraId="4CEA592F" w14:textId="77777777" w:rsidR="00A72AF5" w:rsidRDefault="00B16A32">
      <w:pPr>
        <w:pStyle w:val="a7"/>
        <w:numPr>
          <w:ilvl w:val="0"/>
          <w:numId w:val="4"/>
        </w:numPr>
        <w:adjustRightInd w:val="0"/>
        <w:snapToGrid w:val="0"/>
        <w:spacing w:after="0" w:afterAutospacing="0" w:line="260" w:lineRule="exact"/>
        <w:rPr>
          <w:rFonts w:ascii="宋体" w:eastAsia="宋体" w:hAnsi="宋体" w:cs="宋体"/>
          <w:snapToGrid w:val="0"/>
          <w:szCs w:val="28"/>
        </w:rPr>
      </w:pPr>
      <w:r>
        <w:rPr>
          <w:rFonts w:ascii="宋体" w:eastAsia="宋体" w:hAnsi="宋体" w:cs="宋体" w:hint="eastAsia"/>
          <w:snapToGrid w:val="0"/>
          <w:szCs w:val="28"/>
        </w:rPr>
        <w:t>铝合金型材要求：</w:t>
      </w:r>
    </w:p>
    <w:p w14:paraId="556C339E" w14:textId="77777777" w:rsidR="00A72AF5" w:rsidRDefault="00B16A32">
      <w:pPr>
        <w:pStyle w:val="a7"/>
        <w:adjustRightInd w:val="0"/>
        <w:snapToGrid w:val="0"/>
        <w:spacing w:after="0" w:afterAutospacing="0" w:line="260" w:lineRule="exact"/>
        <w:rPr>
          <w:rFonts w:ascii="宋体" w:eastAsia="宋体" w:hAnsi="宋体" w:cs="宋体"/>
          <w:snapToGrid w:val="0"/>
          <w:szCs w:val="28"/>
        </w:rPr>
      </w:pPr>
      <w:r>
        <w:rPr>
          <w:rFonts w:ascii="宋体" w:eastAsia="宋体" w:hAnsi="宋体" w:cs="宋体" w:hint="eastAsia"/>
          <w:snapToGrid w:val="0"/>
          <w:szCs w:val="28"/>
        </w:rPr>
        <w:t xml:space="preserve">   </w:t>
      </w:r>
      <w:r>
        <w:rPr>
          <w:rFonts w:ascii="宋体" w:eastAsia="宋体" w:hAnsi="宋体" w:cs="宋体" w:hint="eastAsia"/>
          <w:snapToGrid w:val="0"/>
          <w:szCs w:val="28"/>
        </w:rPr>
        <w:t>铝合金型材和常用塑胶材料配件应符合铝合金标牌型材的质量要</w:t>
      </w:r>
    </w:p>
    <w:p w14:paraId="3305228B" w14:textId="77777777" w:rsidR="00A72AF5" w:rsidRDefault="00B16A32">
      <w:pPr>
        <w:pStyle w:val="a7"/>
        <w:adjustRightInd w:val="0"/>
        <w:snapToGrid w:val="0"/>
        <w:spacing w:after="0" w:afterAutospacing="0" w:line="260" w:lineRule="exact"/>
        <w:rPr>
          <w:rFonts w:ascii="宋体" w:eastAsia="宋体" w:hAnsi="宋体" w:cs="宋体"/>
          <w:snapToGrid w:val="0"/>
          <w:szCs w:val="28"/>
        </w:rPr>
      </w:pPr>
      <w:r>
        <w:rPr>
          <w:rFonts w:ascii="宋体" w:eastAsia="宋体" w:hAnsi="宋体" w:cs="宋体" w:hint="eastAsia"/>
          <w:snapToGrid w:val="0"/>
          <w:szCs w:val="28"/>
        </w:rPr>
        <w:t>求。</w:t>
      </w:r>
    </w:p>
    <w:p w14:paraId="670B08C8" w14:textId="77777777" w:rsidR="00A72AF5" w:rsidRDefault="00B16A32">
      <w:pPr>
        <w:pStyle w:val="a7"/>
        <w:adjustRightInd w:val="0"/>
        <w:snapToGrid w:val="0"/>
        <w:spacing w:after="0" w:afterAutospacing="0" w:line="260" w:lineRule="exact"/>
        <w:rPr>
          <w:rFonts w:ascii="宋体" w:eastAsia="宋体" w:hAnsi="宋体" w:cs="宋体"/>
          <w:snapToGrid w:val="0"/>
          <w:szCs w:val="28"/>
        </w:rPr>
      </w:pPr>
      <w:r>
        <w:rPr>
          <w:rFonts w:ascii="宋体" w:eastAsia="宋体" w:hAnsi="宋体" w:cs="宋体" w:hint="eastAsia"/>
          <w:snapToGrid w:val="0"/>
          <w:szCs w:val="28"/>
        </w:rPr>
        <w:t xml:space="preserve">   </w:t>
      </w:r>
      <w:r>
        <w:rPr>
          <w:rFonts w:ascii="宋体" w:eastAsia="宋体" w:hAnsi="宋体" w:cs="宋体" w:hint="eastAsia"/>
          <w:snapToGrid w:val="0"/>
          <w:szCs w:val="28"/>
        </w:rPr>
        <w:t>铝合金型材的角底偏差少于正负偏差</w:t>
      </w:r>
      <w:r>
        <w:rPr>
          <w:rFonts w:ascii="宋体" w:eastAsia="宋体" w:hAnsi="宋体" w:cs="宋体" w:hint="eastAsia"/>
          <w:snapToGrid w:val="0"/>
          <w:szCs w:val="28"/>
        </w:rPr>
        <w:t>1</w:t>
      </w:r>
      <w:r>
        <w:rPr>
          <w:rFonts w:ascii="宋体" w:eastAsia="宋体" w:hAnsi="宋体" w:cs="宋体" w:hint="eastAsia"/>
          <w:snapToGrid w:val="0"/>
          <w:szCs w:val="28"/>
        </w:rPr>
        <w:t>度。</w:t>
      </w:r>
    </w:p>
    <w:p w14:paraId="2D5CDC24" w14:textId="77777777" w:rsidR="00A72AF5" w:rsidRDefault="00B16A32">
      <w:pPr>
        <w:pStyle w:val="a7"/>
        <w:adjustRightInd w:val="0"/>
        <w:snapToGrid w:val="0"/>
        <w:spacing w:after="0" w:afterAutospacing="0" w:line="260" w:lineRule="exact"/>
        <w:rPr>
          <w:rFonts w:ascii="宋体" w:eastAsia="宋体" w:hAnsi="宋体" w:cs="宋体"/>
          <w:snapToGrid w:val="0"/>
          <w:szCs w:val="28"/>
        </w:rPr>
      </w:pPr>
      <w:r>
        <w:rPr>
          <w:rFonts w:ascii="宋体" w:eastAsia="宋体" w:hAnsi="宋体" w:cs="宋体" w:hint="eastAsia"/>
          <w:snapToGrid w:val="0"/>
          <w:szCs w:val="28"/>
        </w:rPr>
        <w:t xml:space="preserve">   </w:t>
      </w:r>
      <w:r>
        <w:rPr>
          <w:rFonts w:ascii="宋体" w:eastAsia="宋体" w:hAnsi="宋体" w:cs="宋体" w:hint="eastAsia"/>
          <w:snapToGrid w:val="0"/>
          <w:szCs w:val="28"/>
        </w:rPr>
        <w:t>平面间隙</w:t>
      </w:r>
      <w:r>
        <w:rPr>
          <w:rFonts w:ascii="宋体" w:eastAsia="宋体" w:hAnsi="宋体" w:cs="宋体" w:hint="eastAsia"/>
          <w:snapToGrid w:val="0"/>
          <w:szCs w:val="28"/>
        </w:rPr>
        <w:t>&lt;=0.4%*B(B</w:t>
      </w:r>
      <w:r>
        <w:rPr>
          <w:rFonts w:ascii="宋体" w:eastAsia="宋体" w:hAnsi="宋体" w:cs="宋体" w:hint="eastAsia"/>
          <w:snapToGrid w:val="0"/>
          <w:szCs w:val="28"/>
        </w:rPr>
        <w:t>为型材宽度</w:t>
      </w:r>
      <w:r>
        <w:rPr>
          <w:rFonts w:ascii="宋体" w:eastAsia="宋体" w:hAnsi="宋体" w:cs="宋体" w:hint="eastAsia"/>
          <w:snapToGrid w:val="0"/>
          <w:szCs w:val="28"/>
        </w:rPr>
        <w:t>)</w:t>
      </w:r>
      <w:r>
        <w:rPr>
          <w:rFonts w:ascii="宋体" w:eastAsia="宋体" w:hAnsi="宋体" w:cs="宋体" w:hint="eastAsia"/>
          <w:snapToGrid w:val="0"/>
          <w:szCs w:val="28"/>
        </w:rPr>
        <w:t>。</w:t>
      </w:r>
    </w:p>
    <w:p w14:paraId="5E7611BD"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2</w:t>
      </w:r>
      <w:r>
        <w:rPr>
          <w:rFonts w:ascii="宋体" w:eastAsia="宋体" w:hAnsi="宋体" w:cs="宋体" w:hint="eastAsia"/>
          <w:szCs w:val="28"/>
        </w:rPr>
        <w:t>、亚克力标牌加工的要求：</w:t>
      </w:r>
    </w:p>
    <w:p w14:paraId="7293767E"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 xml:space="preserve">   </w:t>
      </w:r>
      <w:r>
        <w:rPr>
          <w:rFonts w:ascii="宋体" w:eastAsia="宋体" w:hAnsi="宋体" w:cs="宋体" w:hint="eastAsia"/>
          <w:szCs w:val="28"/>
        </w:rPr>
        <w:t>亚克力出</w:t>
      </w:r>
      <w:proofErr w:type="gramStart"/>
      <w:r>
        <w:rPr>
          <w:rFonts w:ascii="宋体" w:eastAsia="宋体" w:hAnsi="宋体" w:cs="宋体" w:hint="eastAsia"/>
          <w:szCs w:val="28"/>
        </w:rPr>
        <w:t>模热弯</w:t>
      </w:r>
      <w:proofErr w:type="gramEnd"/>
      <w:r>
        <w:rPr>
          <w:rFonts w:ascii="宋体" w:eastAsia="宋体" w:hAnsi="宋体" w:cs="宋体" w:hint="eastAsia"/>
          <w:szCs w:val="28"/>
        </w:rPr>
        <w:t>成形，尺寸及形状一致，表面无气泡及划痕。</w:t>
      </w:r>
    </w:p>
    <w:p w14:paraId="1E35C320"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lastRenderedPageBreak/>
        <w:t xml:space="preserve">　</w:t>
      </w:r>
      <w:r>
        <w:rPr>
          <w:rFonts w:ascii="宋体" w:eastAsia="宋体" w:hAnsi="宋体" w:cs="宋体" w:hint="eastAsia"/>
          <w:szCs w:val="28"/>
        </w:rPr>
        <w:t xml:space="preserve"> </w:t>
      </w:r>
      <w:proofErr w:type="gramStart"/>
      <w:r>
        <w:rPr>
          <w:rFonts w:ascii="宋体" w:eastAsia="宋体" w:hAnsi="宋体" w:cs="宋体" w:hint="eastAsia"/>
          <w:szCs w:val="28"/>
        </w:rPr>
        <w:t>热弯成形</w:t>
      </w:r>
      <w:proofErr w:type="gramEnd"/>
      <w:r>
        <w:rPr>
          <w:rFonts w:ascii="宋体" w:eastAsia="宋体" w:hAnsi="宋体" w:cs="宋体" w:hint="eastAsia"/>
          <w:szCs w:val="28"/>
        </w:rPr>
        <w:t>后表面经过粗砂、细砂、碾磨处理，保证其表面平滑无</w:t>
      </w:r>
    </w:p>
    <w:p w14:paraId="0F8B6624"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台阶。完成后表面光泽柔和均匀、无颗粒状物、无气泡、透光均匀。</w:t>
      </w:r>
    </w:p>
    <w:p w14:paraId="71DA1970"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3</w:t>
      </w:r>
      <w:r>
        <w:rPr>
          <w:rFonts w:ascii="宋体" w:eastAsia="宋体" w:hAnsi="宋体" w:cs="宋体" w:hint="eastAsia"/>
          <w:szCs w:val="28"/>
        </w:rPr>
        <w:t>、不锈钢工艺要求：</w:t>
      </w:r>
    </w:p>
    <w:p w14:paraId="570EDDE4" w14:textId="77777777" w:rsidR="00A72AF5" w:rsidRDefault="00B16A32">
      <w:pPr>
        <w:pStyle w:val="a7"/>
        <w:adjustRightInd w:val="0"/>
        <w:spacing w:after="0" w:afterAutospacing="0" w:line="260" w:lineRule="exact"/>
        <w:ind w:firstLineChars="200" w:firstLine="560"/>
        <w:rPr>
          <w:rFonts w:ascii="宋体" w:eastAsia="宋体" w:hAnsi="宋体" w:cs="宋体"/>
          <w:szCs w:val="28"/>
        </w:rPr>
      </w:pPr>
      <w:r>
        <w:rPr>
          <w:rFonts w:ascii="宋体" w:eastAsia="宋体" w:hAnsi="宋体" w:cs="宋体" w:hint="eastAsia"/>
          <w:szCs w:val="28"/>
        </w:rPr>
        <w:t>不锈钢板须刨坑折弯焊接（不锈钢板须先刨坑后折弯，以保证边</w:t>
      </w:r>
    </w:p>
    <w:p w14:paraId="70634592"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缘挺拔度）；保证折弯处圆弧角</w:t>
      </w:r>
      <w:r>
        <w:rPr>
          <w:rFonts w:ascii="宋体" w:eastAsia="宋体" w:hAnsi="宋体" w:cs="宋体" w:hint="eastAsia"/>
          <w:szCs w:val="28"/>
        </w:rPr>
        <w:t>R</w:t>
      </w:r>
      <w:r>
        <w:rPr>
          <w:rFonts w:ascii="宋体" w:eastAsia="宋体" w:hAnsi="宋体" w:cs="宋体" w:hint="eastAsia"/>
          <w:szCs w:val="28"/>
        </w:rPr>
        <w:t>＜</w:t>
      </w:r>
      <w:r>
        <w:rPr>
          <w:rFonts w:ascii="宋体" w:eastAsia="宋体" w:hAnsi="宋体" w:cs="宋体" w:hint="eastAsia"/>
          <w:szCs w:val="28"/>
        </w:rPr>
        <w:t>1MM</w:t>
      </w:r>
      <w:r>
        <w:rPr>
          <w:rFonts w:ascii="宋体" w:eastAsia="宋体" w:hAnsi="宋体" w:cs="宋体" w:hint="eastAsia"/>
          <w:szCs w:val="28"/>
        </w:rPr>
        <w:t>。</w:t>
      </w:r>
    </w:p>
    <w:p w14:paraId="2B70F8C3"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 xml:space="preserve">　　焊接前清除表面油污，减少焊缝形成的虚焊、气孔、裂纹等缺陷。</w:t>
      </w:r>
    </w:p>
    <w:p w14:paraId="28041B18"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焊接完后将所有可见焊缝打磨光滑，与周围表面一样平滑，无明显划</w:t>
      </w:r>
    </w:p>
    <w:p w14:paraId="409041C8"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痕。</w:t>
      </w:r>
    </w:p>
    <w:p w14:paraId="79387C3B"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4</w:t>
      </w:r>
      <w:r>
        <w:rPr>
          <w:rFonts w:ascii="宋体" w:eastAsia="宋体" w:hAnsi="宋体" w:cs="宋体" w:hint="eastAsia"/>
          <w:szCs w:val="28"/>
        </w:rPr>
        <w:t>、烤漆工艺要求：</w:t>
      </w:r>
    </w:p>
    <w:p w14:paraId="0702D6D4"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 xml:space="preserve">　　清洗表面残留物，补灰，打磨等一系列表面处理。</w:t>
      </w:r>
    </w:p>
    <w:p w14:paraId="12F82C01" w14:textId="77777777" w:rsidR="00A72AF5" w:rsidRDefault="00B16A32">
      <w:pPr>
        <w:pStyle w:val="a7"/>
        <w:adjustRightInd w:val="0"/>
        <w:spacing w:after="0" w:afterAutospacing="0" w:line="260" w:lineRule="exact"/>
        <w:ind w:firstLineChars="200" w:firstLine="560"/>
        <w:rPr>
          <w:rFonts w:ascii="宋体" w:eastAsia="宋体" w:hAnsi="宋体" w:cs="宋体"/>
          <w:szCs w:val="28"/>
        </w:rPr>
      </w:pPr>
      <w:r>
        <w:rPr>
          <w:rFonts w:ascii="宋体" w:eastAsia="宋体" w:hAnsi="宋体" w:cs="宋体" w:hint="eastAsia"/>
          <w:szCs w:val="28"/>
        </w:rPr>
        <w:t>采用环保型优质油漆烤漆处理。</w:t>
      </w:r>
      <w:proofErr w:type="gramStart"/>
      <w:r>
        <w:rPr>
          <w:rFonts w:ascii="宋体" w:eastAsia="宋体" w:hAnsi="宋体" w:cs="宋体" w:hint="eastAsia"/>
          <w:szCs w:val="28"/>
        </w:rPr>
        <w:t>烤漆房须无</w:t>
      </w:r>
      <w:proofErr w:type="gramEnd"/>
      <w:r>
        <w:rPr>
          <w:rFonts w:ascii="宋体" w:eastAsia="宋体" w:hAnsi="宋体" w:cs="宋体" w:hint="eastAsia"/>
          <w:szCs w:val="28"/>
        </w:rPr>
        <w:t>尘埃颗粒车间，烤漆</w:t>
      </w:r>
    </w:p>
    <w:p w14:paraId="55BCE38D"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表面涂层</w:t>
      </w:r>
      <w:proofErr w:type="gramStart"/>
      <w:r>
        <w:rPr>
          <w:rFonts w:ascii="宋体" w:eastAsia="宋体" w:hAnsi="宋体" w:cs="宋体" w:hint="eastAsia"/>
          <w:szCs w:val="28"/>
        </w:rPr>
        <w:t>三涂三烤</w:t>
      </w:r>
      <w:proofErr w:type="gramEnd"/>
      <w:r>
        <w:rPr>
          <w:rFonts w:ascii="宋体" w:eastAsia="宋体" w:hAnsi="宋体" w:cs="宋体" w:hint="eastAsia"/>
          <w:szCs w:val="28"/>
        </w:rPr>
        <w:t>处理，涂层厚度大于或等于</w:t>
      </w:r>
      <w:r>
        <w:rPr>
          <w:rFonts w:ascii="宋体" w:eastAsia="宋体" w:hAnsi="宋体" w:cs="宋体" w:hint="eastAsia"/>
          <w:szCs w:val="28"/>
        </w:rPr>
        <w:t>35</w:t>
      </w:r>
      <w:r>
        <w:rPr>
          <w:rFonts w:ascii="宋体" w:eastAsia="宋体" w:hAnsi="宋体" w:cs="宋体" w:hint="eastAsia"/>
          <w:szCs w:val="28"/>
        </w:rPr>
        <w:t>微米。</w:t>
      </w:r>
    </w:p>
    <w:p w14:paraId="4A72731C"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 xml:space="preserve">　　油漆色彩要符合设计方案要求。</w:t>
      </w:r>
    </w:p>
    <w:p w14:paraId="23B6DFAD" w14:textId="77777777" w:rsidR="00A72AF5" w:rsidRDefault="00B16A32">
      <w:pPr>
        <w:pStyle w:val="a7"/>
        <w:adjustRightInd w:val="0"/>
        <w:spacing w:after="0" w:afterAutospacing="0" w:line="260" w:lineRule="exact"/>
        <w:ind w:firstLineChars="200" w:firstLine="560"/>
        <w:rPr>
          <w:rFonts w:ascii="宋体" w:eastAsia="宋体" w:hAnsi="宋体" w:cs="宋体"/>
          <w:szCs w:val="28"/>
        </w:rPr>
      </w:pPr>
      <w:r>
        <w:rPr>
          <w:rFonts w:ascii="宋体" w:eastAsia="宋体" w:hAnsi="宋体" w:cs="宋体" w:hint="eastAsia"/>
          <w:szCs w:val="28"/>
        </w:rPr>
        <w:t>面漆膜应平滑、均匀，不允许出现流痕、皱纹、桔皮、气泡、夹</w:t>
      </w:r>
    </w:p>
    <w:p w14:paraId="39AFB5E8"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杂等影响装饰效果的缺陷。</w:t>
      </w:r>
    </w:p>
    <w:p w14:paraId="24E258C1"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t>5</w:t>
      </w:r>
      <w:r>
        <w:rPr>
          <w:rFonts w:ascii="宋体" w:eastAsia="宋体" w:hAnsi="宋体" w:cs="宋体" w:hint="eastAsia"/>
          <w:szCs w:val="28"/>
        </w:rPr>
        <w:t>、丝印工艺要求：</w:t>
      </w:r>
    </w:p>
    <w:p w14:paraId="1A73A4EE" w14:textId="77777777" w:rsidR="00A72AF5" w:rsidRDefault="00B16A32">
      <w:pPr>
        <w:pStyle w:val="a7"/>
        <w:adjustRightInd w:val="0"/>
        <w:spacing w:after="0" w:afterAutospacing="0" w:line="520" w:lineRule="exact"/>
        <w:ind w:firstLineChars="200" w:firstLine="560"/>
        <w:rPr>
          <w:rFonts w:ascii="宋体" w:eastAsia="宋体" w:hAnsi="宋体" w:cs="宋体"/>
          <w:szCs w:val="28"/>
        </w:rPr>
      </w:pPr>
      <w:r>
        <w:rPr>
          <w:rFonts w:ascii="宋体" w:eastAsia="宋体" w:hAnsi="宋体" w:cs="宋体" w:hint="eastAsia"/>
          <w:szCs w:val="28"/>
        </w:rPr>
        <w:t>冲制网版，丝印表面用酒精或白电油将表面清理干净。丝</w:t>
      </w:r>
      <w:proofErr w:type="gramStart"/>
      <w:r>
        <w:rPr>
          <w:rFonts w:ascii="宋体" w:eastAsia="宋体" w:hAnsi="宋体" w:cs="宋体" w:hint="eastAsia"/>
          <w:szCs w:val="28"/>
        </w:rPr>
        <w:t>印色彩</w:t>
      </w:r>
      <w:proofErr w:type="gramEnd"/>
      <w:r>
        <w:rPr>
          <w:rFonts w:ascii="宋体" w:eastAsia="宋体" w:hAnsi="宋体" w:cs="宋体" w:hint="eastAsia"/>
          <w:szCs w:val="28"/>
        </w:rPr>
        <w:t>要符合设计方案要求，字体及图案笔划清晰，无变形、锯齿等缺陷。丝印图形文字颜色与底色对比无明显渗透现象。</w:t>
      </w:r>
    </w:p>
    <w:p w14:paraId="618AF681" w14:textId="77777777" w:rsidR="00A72AF5" w:rsidRDefault="00B16A32">
      <w:pPr>
        <w:pStyle w:val="a7"/>
        <w:adjustRightInd w:val="0"/>
        <w:spacing w:after="0" w:afterAutospacing="0" w:line="520" w:lineRule="exact"/>
        <w:rPr>
          <w:rFonts w:ascii="宋体" w:eastAsia="宋体" w:hAnsi="宋体" w:cs="宋体"/>
          <w:szCs w:val="28"/>
        </w:rPr>
      </w:pPr>
      <w:r>
        <w:rPr>
          <w:rFonts w:ascii="宋体" w:eastAsia="宋体" w:hAnsi="宋体" w:cs="宋体" w:hint="eastAsia"/>
          <w:szCs w:val="28"/>
        </w:rPr>
        <w:t>6</w:t>
      </w:r>
      <w:r>
        <w:rPr>
          <w:rFonts w:ascii="宋体" w:eastAsia="宋体" w:hAnsi="宋体" w:cs="宋体" w:hint="eastAsia"/>
          <w:szCs w:val="28"/>
        </w:rPr>
        <w:t>、完工外观要求：</w:t>
      </w:r>
    </w:p>
    <w:p w14:paraId="2B1FADF9" w14:textId="77777777" w:rsidR="00A72AF5" w:rsidRDefault="00B16A32">
      <w:pPr>
        <w:pStyle w:val="a7"/>
        <w:adjustRightInd w:val="0"/>
        <w:spacing w:after="0" w:afterAutospacing="0" w:line="520" w:lineRule="exact"/>
        <w:ind w:firstLineChars="200" w:firstLine="560"/>
        <w:rPr>
          <w:rFonts w:ascii="宋体" w:eastAsia="宋体" w:hAnsi="宋体" w:cs="宋体"/>
          <w:szCs w:val="28"/>
        </w:rPr>
      </w:pPr>
      <w:r>
        <w:rPr>
          <w:rFonts w:ascii="宋体" w:eastAsia="宋体" w:hAnsi="宋体" w:cs="宋体" w:hint="eastAsia"/>
          <w:szCs w:val="28"/>
        </w:rPr>
        <w:t>安装完成后标识牌外观精美，表面无螺钉，无划痕、气泡及明显</w:t>
      </w:r>
    </w:p>
    <w:p w14:paraId="7961EDA3" w14:textId="77777777" w:rsidR="00A72AF5" w:rsidRDefault="00B16A32">
      <w:pPr>
        <w:pStyle w:val="a7"/>
        <w:adjustRightInd w:val="0"/>
        <w:spacing w:after="0" w:afterAutospacing="0" w:line="520" w:lineRule="exact"/>
        <w:rPr>
          <w:rFonts w:ascii="宋体" w:eastAsia="宋体" w:hAnsi="宋体" w:cs="宋体"/>
          <w:szCs w:val="28"/>
        </w:rPr>
      </w:pPr>
      <w:r>
        <w:rPr>
          <w:rFonts w:ascii="宋体" w:eastAsia="宋体" w:hAnsi="宋体" w:cs="宋体" w:hint="eastAsia"/>
          <w:szCs w:val="28"/>
        </w:rPr>
        <w:t>的颜色不均匀，烤漆须无明显色差，所用材料符合设计方案要求。标牌安装方式易方便面板更换及维护。</w:t>
      </w:r>
    </w:p>
    <w:p w14:paraId="3CE691A8" w14:textId="77777777" w:rsidR="00A72AF5" w:rsidRDefault="00B16A32">
      <w:pPr>
        <w:pStyle w:val="a7"/>
        <w:numPr>
          <w:ilvl w:val="0"/>
          <w:numId w:val="5"/>
        </w:numPr>
        <w:adjustRightInd w:val="0"/>
        <w:spacing w:after="0" w:afterAutospacing="0" w:line="260" w:lineRule="exact"/>
        <w:rPr>
          <w:rFonts w:ascii="宋体" w:eastAsia="宋体" w:hAnsi="宋体" w:cs="宋体"/>
          <w:szCs w:val="28"/>
        </w:rPr>
      </w:pPr>
      <w:r>
        <w:rPr>
          <w:rFonts w:ascii="宋体" w:eastAsia="宋体" w:hAnsi="宋体" w:cs="宋体" w:hint="eastAsia"/>
          <w:szCs w:val="28"/>
        </w:rPr>
        <w:t>所有标识系统的图形应符合“</w:t>
      </w:r>
      <w:r>
        <w:rPr>
          <w:rFonts w:ascii="宋体" w:eastAsia="宋体" w:hAnsi="宋体" w:cs="宋体" w:hint="eastAsia"/>
          <w:szCs w:val="28"/>
        </w:rPr>
        <w:t>GB10001</w:t>
      </w:r>
      <w:r>
        <w:rPr>
          <w:rFonts w:ascii="宋体" w:eastAsia="宋体" w:hAnsi="宋体" w:cs="宋体" w:hint="eastAsia"/>
          <w:szCs w:val="28"/>
        </w:rPr>
        <w:t>公共信息标志用图形符号”</w:t>
      </w:r>
    </w:p>
    <w:p w14:paraId="746EB537" w14:textId="77777777" w:rsidR="00A72AF5" w:rsidRDefault="00B16A32">
      <w:pPr>
        <w:pStyle w:val="a7"/>
        <w:adjustRightInd w:val="0"/>
        <w:spacing w:after="0" w:afterAutospacing="0" w:line="260" w:lineRule="exact"/>
        <w:rPr>
          <w:rFonts w:ascii="宋体" w:eastAsia="宋体" w:hAnsi="宋体" w:cs="宋体"/>
          <w:szCs w:val="28"/>
        </w:rPr>
      </w:pPr>
      <w:r>
        <w:rPr>
          <w:rFonts w:ascii="宋体" w:eastAsia="宋体" w:hAnsi="宋体" w:cs="宋体" w:hint="eastAsia"/>
          <w:szCs w:val="28"/>
        </w:rPr>
        <w:lastRenderedPageBreak/>
        <w:t>最新的规定要求；</w:t>
      </w:r>
    </w:p>
    <w:p w14:paraId="562B015B" w14:textId="77777777" w:rsidR="00A72AF5" w:rsidRDefault="00B16A32">
      <w:pPr>
        <w:pStyle w:val="a7"/>
        <w:numPr>
          <w:ilvl w:val="0"/>
          <w:numId w:val="5"/>
        </w:numPr>
        <w:spacing w:after="0" w:afterAutospacing="0" w:line="260" w:lineRule="exact"/>
        <w:rPr>
          <w:rFonts w:ascii="宋体" w:eastAsia="宋体" w:hAnsi="宋体" w:cs="宋体"/>
          <w:szCs w:val="28"/>
        </w:rPr>
      </w:pPr>
      <w:r>
        <w:rPr>
          <w:rFonts w:ascii="宋体" w:eastAsia="宋体" w:hAnsi="宋体" w:cs="宋体" w:hint="eastAsia"/>
          <w:szCs w:val="28"/>
        </w:rPr>
        <w:t>标识系统的中英文字应符合国家和采购单位有关标准的规定，标</w:t>
      </w:r>
    </w:p>
    <w:p w14:paraId="4ADFDBFF" w14:textId="77777777" w:rsidR="00A72AF5" w:rsidRDefault="00B16A32">
      <w:pPr>
        <w:pStyle w:val="a7"/>
        <w:spacing w:after="0" w:afterAutospacing="0" w:line="260" w:lineRule="exact"/>
        <w:rPr>
          <w:rFonts w:ascii="宋体" w:eastAsia="宋体" w:hAnsi="宋体" w:cs="宋体"/>
          <w:szCs w:val="28"/>
        </w:rPr>
      </w:pPr>
      <w:r>
        <w:rPr>
          <w:rFonts w:ascii="宋体" w:eastAsia="宋体" w:hAnsi="宋体" w:cs="宋体" w:hint="eastAsia"/>
          <w:szCs w:val="28"/>
        </w:rPr>
        <w:t>准中没有的，译文需经设计单位和采购单位确认；所有标识标牌的中</w:t>
      </w:r>
    </w:p>
    <w:p w14:paraId="09079A9C" w14:textId="77777777" w:rsidR="00A72AF5" w:rsidRDefault="00B16A32">
      <w:pPr>
        <w:pStyle w:val="a7"/>
        <w:spacing w:after="0" w:afterAutospacing="0" w:line="260" w:lineRule="exact"/>
        <w:rPr>
          <w:rFonts w:ascii="宋体" w:eastAsia="宋体" w:hAnsi="宋体" w:cs="宋体"/>
          <w:szCs w:val="28"/>
        </w:rPr>
      </w:pPr>
      <w:r>
        <w:rPr>
          <w:rFonts w:ascii="宋体" w:eastAsia="宋体" w:hAnsi="宋体" w:cs="宋体" w:hint="eastAsia"/>
          <w:szCs w:val="28"/>
        </w:rPr>
        <w:t>英文文字、颜色等在制作前，均需书面提交采购单位确认后方可实施；</w:t>
      </w:r>
    </w:p>
    <w:p w14:paraId="03C30567" w14:textId="77777777" w:rsidR="00A72AF5" w:rsidRDefault="00B16A32">
      <w:pPr>
        <w:pStyle w:val="a7"/>
        <w:numPr>
          <w:ilvl w:val="0"/>
          <w:numId w:val="5"/>
        </w:numPr>
        <w:spacing w:after="0" w:afterAutospacing="0" w:line="260" w:lineRule="exact"/>
        <w:rPr>
          <w:rFonts w:ascii="宋体" w:eastAsia="宋体" w:hAnsi="宋体" w:cs="宋体"/>
          <w:szCs w:val="28"/>
        </w:rPr>
      </w:pPr>
      <w:r>
        <w:rPr>
          <w:rFonts w:ascii="宋体" w:eastAsia="宋体" w:hAnsi="宋体" w:cs="宋体" w:hint="eastAsia"/>
          <w:szCs w:val="28"/>
        </w:rPr>
        <w:t>标识系统本体的各种金属型材、部件，连同内部型钢骨架，应满</w:t>
      </w:r>
    </w:p>
    <w:p w14:paraId="6BB2F2C4" w14:textId="77777777" w:rsidR="00A72AF5" w:rsidRDefault="00B16A32">
      <w:pPr>
        <w:pStyle w:val="a7"/>
        <w:spacing w:after="0" w:afterAutospacing="0" w:line="260" w:lineRule="exact"/>
        <w:rPr>
          <w:rFonts w:ascii="宋体" w:eastAsia="宋体" w:hAnsi="宋体" w:cs="宋体"/>
          <w:szCs w:val="28"/>
        </w:rPr>
      </w:pPr>
      <w:r>
        <w:rPr>
          <w:rFonts w:ascii="宋体" w:eastAsia="宋体" w:hAnsi="宋体" w:cs="宋体" w:hint="eastAsia"/>
          <w:szCs w:val="28"/>
        </w:rPr>
        <w:t>足国家有关设计要求（应符合抗风载荷的要求），保证强度；收口处</w:t>
      </w:r>
    </w:p>
    <w:p w14:paraId="4B184BCE" w14:textId="77777777" w:rsidR="00A72AF5" w:rsidRDefault="00B16A32">
      <w:pPr>
        <w:pStyle w:val="a7"/>
        <w:spacing w:after="0" w:afterAutospacing="0" w:line="260" w:lineRule="exact"/>
        <w:rPr>
          <w:rFonts w:ascii="宋体" w:eastAsia="宋体" w:hAnsi="宋体" w:cs="宋体"/>
          <w:szCs w:val="28"/>
        </w:rPr>
      </w:pPr>
      <w:r>
        <w:rPr>
          <w:rFonts w:ascii="宋体" w:eastAsia="宋体" w:hAnsi="宋体" w:cs="宋体" w:hint="eastAsia"/>
          <w:szCs w:val="28"/>
        </w:rPr>
        <w:t>应作防水处理；</w:t>
      </w:r>
    </w:p>
    <w:p w14:paraId="7E20E863" w14:textId="77777777" w:rsidR="00A72AF5" w:rsidRDefault="00B16A32">
      <w:pPr>
        <w:pStyle w:val="a7"/>
        <w:widowControl/>
        <w:numPr>
          <w:ilvl w:val="0"/>
          <w:numId w:val="5"/>
        </w:numPr>
        <w:spacing w:after="0" w:afterAutospacing="0" w:line="260" w:lineRule="exact"/>
        <w:rPr>
          <w:rFonts w:ascii="宋体" w:eastAsia="宋体" w:hAnsi="宋体" w:cs="宋体"/>
          <w:szCs w:val="28"/>
        </w:rPr>
      </w:pPr>
      <w:r>
        <w:rPr>
          <w:rFonts w:ascii="宋体" w:eastAsia="宋体" w:hAnsi="宋体" w:cs="宋体" w:hint="eastAsia"/>
          <w:szCs w:val="28"/>
        </w:rPr>
        <w:t>标识系统必须保证安装牢固，拆装方便。所有标识标牌系统的安</w:t>
      </w:r>
    </w:p>
    <w:p w14:paraId="4F8013E7" w14:textId="77777777" w:rsidR="00A72AF5" w:rsidRDefault="00B16A32">
      <w:pPr>
        <w:pStyle w:val="a7"/>
        <w:widowControl/>
        <w:spacing w:after="0" w:afterAutospacing="0" w:line="260" w:lineRule="exact"/>
        <w:rPr>
          <w:rFonts w:ascii="宋体" w:eastAsia="宋体" w:hAnsi="宋体" w:cs="宋体"/>
          <w:szCs w:val="28"/>
        </w:rPr>
      </w:pPr>
      <w:r>
        <w:rPr>
          <w:rFonts w:ascii="宋体" w:eastAsia="宋体" w:hAnsi="宋体" w:cs="宋体" w:hint="eastAsia"/>
          <w:szCs w:val="28"/>
        </w:rPr>
        <w:t>装挂件、螺栓均应镀锌防腐处理。所有标识系统的安装，需与其它设</w:t>
      </w:r>
    </w:p>
    <w:p w14:paraId="7F885B28" w14:textId="77777777" w:rsidR="00A72AF5" w:rsidRDefault="00B16A32">
      <w:pPr>
        <w:pStyle w:val="a7"/>
        <w:widowControl/>
        <w:spacing w:after="0" w:afterAutospacing="0" w:line="260" w:lineRule="exact"/>
        <w:rPr>
          <w:rFonts w:ascii="宋体" w:eastAsia="宋体" w:hAnsi="宋体" w:cs="宋体"/>
          <w:szCs w:val="28"/>
        </w:rPr>
      </w:pPr>
      <w:proofErr w:type="gramStart"/>
      <w:r>
        <w:rPr>
          <w:rFonts w:ascii="宋体" w:eastAsia="宋体" w:hAnsi="宋体" w:cs="宋体" w:hint="eastAsia"/>
          <w:szCs w:val="28"/>
        </w:rPr>
        <w:t>施密切</w:t>
      </w:r>
      <w:proofErr w:type="gramEnd"/>
      <w:r>
        <w:rPr>
          <w:rFonts w:ascii="宋体" w:eastAsia="宋体" w:hAnsi="宋体" w:cs="宋体" w:hint="eastAsia"/>
          <w:szCs w:val="28"/>
        </w:rPr>
        <w:t>配合，不留隐患；</w:t>
      </w:r>
    </w:p>
    <w:p w14:paraId="2D1E105C" w14:textId="77777777" w:rsidR="00A72AF5" w:rsidRDefault="00B16A32">
      <w:pPr>
        <w:pStyle w:val="a7"/>
        <w:widowControl/>
        <w:numPr>
          <w:ilvl w:val="0"/>
          <w:numId w:val="5"/>
        </w:numPr>
        <w:spacing w:after="0" w:afterAutospacing="0" w:line="260" w:lineRule="exact"/>
        <w:rPr>
          <w:rFonts w:ascii="宋体" w:eastAsia="宋体" w:hAnsi="宋体" w:cs="宋体"/>
          <w:szCs w:val="28"/>
        </w:rPr>
      </w:pPr>
      <w:r>
        <w:rPr>
          <w:rFonts w:ascii="宋体" w:eastAsia="宋体" w:hAnsi="宋体" w:cs="宋体" w:hint="eastAsia"/>
          <w:szCs w:val="28"/>
        </w:rPr>
        <w:t>标识系统采用型材的部分，其切口不应留有毛刺、金属</w:t>
      </w:r>
      <w:proofErr w:type="gramStart"/>
      <w:r>
        <w:rPr>
          <w:rFonts w:ascii="宋体" w:eastAsia="宋体" w:hAnsi="宋体" w:cs="宋体" w:hint="eastAsia"/>
          <w:szCs w:val="28"/>
        </w:rPr>
        <w:t>屑</w:t>
      </w:r>
      <w:proofErr w:type="gramEnd"/>
      <w:r>
        <w:rPr>
          <w:rFonts w:ascii="宋体" w:eastAsia="宋体" w:hAnsi="宋体" w:cs="宋体" w:hint="eastAsia"/>
          <w:szCs w:val="28"/>
        </w:rPr>
        <w:t>及其它</w:t>
      </w:r>
    </w:p>
    <w:p w14:paraId="75665297" w14:textId="77777777" w:rsidR="00A72AF5" w:rsidRDefault="00B16A32">
      <w:pPr>
        <w:pStyle w:val="a7"/>
        <w:widowControl/>
        <w:spacing w:after="0" w:afterAutospacing="0" w:line="260" w:lineRule="exact"/>
        <w:rPr>
          <w:rFonts w:ascii="宋体" w:eastAsia="宋体" w:hAnsi="宋体" w:cs="宋体"/>
          <w:szCs w:val="28"/>
        </w:rPr>
      </w:pPr>
      <w:r>
        <w:rPr>
          <w:rFonts w:ascii="宋体" w:eastAsia="宋体" w:hAnsi="宋体" w:cs="宋体" w:hint="eastAsia"/>
          <w:szCs w:val="28"/>
        </w:rPr>
        <w:t>污染物；</w:t>
      </w:r>
    </w:p>
    <w:p w14:paraId="717B5B65" w14:textId="77777777" w:rsidR="00A72AF5" w:rsidRDefault="00B16A32">
      <w:pPr>
        <w:pStyle w:val="a7"/>
        <w:widowControl/>
        <w:numPr>
          <w:ilvl w:val="0"/>
          <w:numId w:val="5"/>
        </w:numPr>
        <w:spacing w:after="0" w:afterAutospacing="0" w:line="260" w:lineRule="exact"/>
        <w:rPr>
          <w:rFonts w:ascii="宋体" w:eastAsia="宋体" w:hAnsi="宋体" w:cs="宋体"/>
          <w:szCs w:val="28"/>
        </w:rPr>
      </w:pPr>
      <w:r>
        <w:rPr>
          <w:rFonts w:ascii="宋体" w:eastAsia="宋体" w:hAnsi="宋体" w:cs="宋体" w:hint="eastAsia"/>
          <w:szCs w:val="28"/>
        </w:rPr>
        <w:t>标识系统成品的表面，不论是原有表面或有其它涂复层，其表面</w:t>
      </w:r>
    </w:p>
    <w:p w14:paraId="246E2B4D" w14:textId="77777777" w:rsidR="00A72AF5" w:rsidRDefault="00B16A32">
      <w:pPr>
        <w:pStyle w:val="a7"/>
        <w:widowControl/>
        <w:spacing w:after="0" w:afterAutospacing="0" w:line="260" w:lineRule="exact"/>
        <w:rPr>
          <w:rFonts w:ascii="宋体" w:eastAsia="宋体" w:hAnsi="宋体" w:cs="宋体"/>
          <w:szCs w:val="28"/>
        </w:rPr>
      </w:pPr>
      <w:r>
        <w:rPr>
          <w:rFonts w:ascii="宋体" w:eastAsia="宋体" w:hAnsi="宋体" w:cs="宋体" w:hint="eastAsia"/>
          <w:szCs w:val="28"/>
        </w:rPr>
        <w:t>均不得有划痕和碰损；</w:t>
      </w:r>
    </w:p>
    <w:p w14:paraId="317FFB52" w14:textId="77777777" w:rsidR="00A72AF5" w:rsidRDefault="00B16A32">
      <w:pPr>
        <w:pStyle w:val="p0"/>
        <w:spacing w:line="260" w:lineRule="exact"/>
        <w:rPr>
          <w:rFonts w:ascii="宋体" w:eastAsia="宋体" w:hAnsi="宋体" w:cs="宋体"/>
          <w:b/>
          <w:bCs/>
          <w:szCs w:val="28"/>
        </w:rPr>
      </w:pPr>
      <w:r>
        <w:rPr>
          <w:rFonts w:ascii="宋体" w:eastAsia="宋体" w:hAnsi="宋体" w:cs="宋体" w:hint="eastAsia"/>
          <w:szCs w:val="28"/>
        </w:rPr>
        <w:t>13</w:t>
      </w:r>
      <w:r>
        <w:rPr>
          <w:rFonts w:ascii="宋体" w:eastAsia="宋体" w:hAnsi="宋体" w:cs="宋体" w:hint="eastAsia"/>
          <w:szCs w:val="28"/>
        </w:rPr>
        <w:t>、所有标识系统均应考虑安装及检修的方便；</w:t>
      </w:r>
    </w:p>
    <w:p w14:paraId="15D9442B" w14:textId="77777777" w:rsidR="00A72AF5" w:rsidRDefault="00B16A32">
      <w:pPr>
        <w:spacing w:line="520" w:lineRule="exact"/>
        <w:ind w:firstLine="560"/>
        <w:jc w:val="center"/>
        <w:rPr>
          <w:rFonts w:ascii="宋体" w:hAnsi="宋体" w:cs="宋体"/>
          <w:b/>
          <w:color w:val="000000"/>
          <w:sz w:val="28"/>
          <w:szCs w:val="28"/>
          <w:lang w:eastAsia="zh-CN"/>
        </w:rPr>
      </w:pPr>
      <w:r>
        <w:rPr>
          <w:rFonts w:ascii="宋体" w:hAnsi="宋体" w:cs="宋体" w:hint="eastAsia"/>
          <w:b/>
          <w:color w:val="000000"/>
          <w:sz w:val="28"/>
          <w:szCs w:val="28"/>
          <w:lang w:eastAsia="zh-CN"/>
        </w:rPr>
        <w:t>四</w:t>
      </w:r>
      <w:r>
        <w:rPr>
          <w:rFonts w:ascii="宋体" w:hAnsi="宋体" w:cs="宋体" w:hint="eastAsia"/>
          <w:b/>
          <w:color w:val="000000"/>
          <w:sz w:val="28"/>
          <w:szCs w:val="28"/>
          <w:lang w:eastAsia="zh-CN"/>
        </w:rPr>
        <w:t>、关键工序、具体部位保证措施</w:t>
      </w:r>
    </w:p>
    <w:p w14:paraId="4B18F51F" w14:textId="77777777" w:rsidR="00A72AF5" w:rsidRDefault="00B16A32">
      <w:pPr>
        <w:spacing w:line="520" w:lineRule="exact"/>
        <w:rPr>
          <w:rFonts w:ascii="宋体" w:hAnsi="宋体" w:cs="宋体"/>
          <w:b/>
          <w:color w:val="000000"/>
          <w:sz w:val="28"/>
          <w:szCs w:val="28"/>
          <w:lang w:eastAsia="zh-CN"/>
        </w:rPr>
      </w:pPr>
      <w:r>
        <w:rPr>
          <w:rFonts w:ascii="宋体" w:hAnsi="宋体" w:cs="宋体" w:hint="eastAsia"/>
          <w:b/>
          <w:color w:val="000000"/>
          <w:sz w:val="28"/>
          <w:szCs w:val="28"/>
          <w:lang w:eastAsia="zh-CN"/>
        </w:rPr>
        <w:t>1</w:t>
      </w:r>
      <w:r>
        <w:rPr>
          <w:rFonts w:ascii="宋体" w:hAnsi="宋体" w:cs="宋体" w:hint="eastAsia"/>
          <w:b/>
          <w:color w:val="000000"/>
          <w:sz w:val="28"/>
          <w:szCs w:val="28"/>
          <w:lang w:eastAsia="zh-CN"/>
        </w:rPr>
        <w:t>、</w:t>
      </w:r>
      <w:r>
        <w:rPr>
          <w:rFonts w:ascii="宋体" w:hAnsi="宋体" w:cs="宋体" w:hint="eastAsia"/>
          <w:b/>
          <w:color w:val="000000"/>
          <w:sz w:val="28"/>
          <w:szCs w:val="28"/>
          <w:lang w:eastAsia="zh-CN"/>
        </w:rPr>
        <w:t>安装位置</w:t>
      </w:r>
    </w:p>
    <w:p w14:paraId="17807564" w14:textId="77777777" w:rsidR="00A72AF5" w:rsidRDefault="00B16A32">
      <w:pPr>
        <w:spacing w:line="520" w:lineRule="exact"/>
        <w:ind w:firstLineChars="200" w:firstLine="560"/>
        <w:rPr>
          <w:rFonts w:ascii="宋体" w:hAnsi="宋体" w:cs="宋体"/>
          <w:bCs/>
          <w:color w:val="000000"/>
          <w:sz w:val="28"/>
          <w:szCs w:val="28"/>
          <w:lang w:eastAsia="zh-CN"/>
        </w:rPr>
      </w:pPr>
      <w:r>
        <w:rPr>
          <w:rFonts w:ascii="宋体" w:hAnsi="宋体" w:cs="宋体" w:hint="eastAsia"/>
          <w:bCs/>
          <w:color w:val="000000"/>
          <w:sz w:val="28"/>
          <w:szCs w:val="28"/>
          <w:lang w:eastAsia="zh-CN"/>
        </w:rPr>
        <w:t>安装前必须确定好安装位置，安装过程必须随时检查安装物件的垂直度、水平度、安装位置的高度等数据，各楼层相同安装位置必须一致，对称位置必须一致，固定方式根据主体材质，保证安装的稳固性及长久性，安装用玻璃胶必须采用无腐蚀性的中性材质。</w:t>
      </w:r>
    </w:p>
    <w:p w14:paraId="3624299D" w14:textId="77777777" w:rsidR="00A72AF5" w:rsidRDefault="00B16A32">
      <w:pPr>
        <w:numPr>
          <w:ilvl w:val="0"/>
          <w:numId w:val="6"/>
        </w:numPr>
        <w:spacing w:line="520" w:lineRule="exact"/>
        <w:rPr>
          <w:rFonts w:ascii="宋体" w:hAnsi="宋体" w:cs="宋体"/>
          <w:b/>
          <w:color w:val="000000"/>
          <w:sz w:val="28"/>
          <w:szCs w:val="28"/>
          <w:lang w:eastAsia="zh-CN"/>
        </w:rPr>
      </w:pPr>
      <w:r>
        <w:rPr>
          <w:rFonts w:ascii="宋体" w:hAnsi="宋体" w:cs="宋体" w:hint="eastAsia"/>
          <w:b/>
          <w:color w:val="000000"/>
          <w:sz w:val="28"/>
          <w:szCs w:val="28"/>
          <w:lang w:eastAsia="zh-CN"/>
        </w:rPr>
        <w:t>成品保护</w:t>
      </w:r>
    </w:p>
    <w:p w14:paraId="245D2CED" w14:textId="77777777" w:rsidR="00A72AF5" w:rsidRDefault="00B16A32">
      <w:pPr>
        <w:spacing w:line="520" w:lineRule="exact"/>
        <w:rPr>
          <w:rFonts w:ascii="宋体" w:hAnsi="宋体" w:cs="宋体"/>
          <w:bCs/>
          <w:color w:val="000000"/>
          <w:sz w:val="28"/>
          <w:szCs w:val="28"/>
          <w:lang w:eastAsia="zh-CN"/>
        </w:rPr>
      </w:pPr>
      <w:r>
        <w:rPr>
          <w:rFonts w:ascii="宋体" w:hAnsi="宋体" w:cs="宋体" w:hint="eastAsia"/>
          <w:bCs/>
          <w:color w:val="000000"/>
          <w:sz w:val="28"/>
          <w:szCs w:val="28"/>
          <w:lang w:eastAsia="zh-CN"/>
        </w:rPr>
        <w:t xml:space="preserve">    </w:t>
      </w:r>
      <w:r>
        <w:rPr>
          <w:rFonts w:ascii="宋体" w:hAnsi="宋体" w:cs="宋体" w:hint="eastAsia"/>
          <w:bCs/>
          <w:color w:val="000000"/>
          <w:sz w:val="28"/>
          <w:szCs w:val="28"/>
          <w:lang w:eastAsia="zh-CN"/>
        </w:rPr>
        <w:t>各种标识标牌具有不影响安装的保护膜不拆除，验收前再统一拆除，安装及运输过程轻拿轻放，防止造成损坏，造成返工。</w:t>
      </w:r>
    </w:p>
    <w:p w14:paraId="25913F1D" w14:textId="77777777" w:rsidR="00A72AF5" w:rsidRDefault="00B16A32">
      <w:pPr>
        <w:numPr>
          <w:ilvl w:val="0"/>
          <w:numId w:val="6"/>
        </w:numPr>
        <w:spacing w:line="520" w:lineRule="exact"/>
        <w:rPr>
          <w:rFonts w:ascii="宋体" w:hAnsi="宋体" w:cs="宋体"/>
          <w:b/>
          <w:color w:val="000000"/>
          <w:sz w:val="28"/>
          <w:szCs w:val="28"/>
          <w:lang w:eastAsia="zh-CN"/>
        </w:rPr>
      </w:pPr>
      <w:r>
        <w:rPr>
          <w:rFonts w:ascii="宋体" w:hAnsi="宋体" w:cs="宋体" w:hint="eastAsia"/>
          <w:b/>
          <w:color w:val="000000"/>
          <w:sz w:val="28"/>
          <w:szCs w:val="28"/>
          <w:lang w:eastAsia="zh-CN"/>
        </w:rPr>
        <w:t>供配电安装</w:t>
      </w:r>
    </w:p>
    <w:p w14:paraId="502F0C28" w14:textId="77777777" w:rsidR="00A72AF5" w:rsidRDefault="00B16A32">
      <w:pPr>
        <w:spacing w:line="520" w:lineRule="exact"/>
        <w:ind w:firstLineChars="200" w:firstLine="560"/>
        <w:rPr>
          <w:rFonts w:ascii="宋体" w:hAnsi="宋体" w:cs="宋体"/>
          <w:bCs/>
          <w:color w:val="000000"/>
          <w:sz w:val="28"/>
          <w:szCs w:val="28"/>
          <w:lang w:eastAsia="zh-CN"/>
        </w:rPr>
      </w:pPr>
      <w:r>
        <w:rPr>
          <w:rFonts w:ascii="宋体" w:hAnsi="宋体" w:cs="宋体" w:hint="eastAsia"/>
          <w:bCs/>
          <w:color w:val="000000"/>
          <w:sz w:val="28"/>
          <w:szCs w:val="28"/>
          <w:lang w:eastAsia="zh-CN"/>
        </w:rPr>
        <w:t>对各种发光标识所使用的线缆必须符合规范要求，线缆必须穿管保护，配电箱必须配备符合要求的漏电保护装置。各种接线接头必须</w:t>
      </w:r>
      <w:r>
        <w:rPr>
          <w:rFonts w:ascii="宋体" w:hAnsi="宋体" w:cs="宋体" w:hint="eastAsia"/>
          <w:bCs/>
          <w:color w:val="000000"/>
          <w:sz w:val="28"/>
          <w:szCs w:val="28"/>
          <w:lang w:eastAsia="zh-CN"/>
        </w:rPr>
        <w:lastRenderedPageBreak/>
        <w:t>紧固，采用防水胶布进行包扎，保证接头的防水和不发烫。电缆大小必须保证满载负荷使用</w:t>
      </w:r>
      <w:r>
        <w:rPr>
          <w:rFonts w:ascii="宋体" w:hAnsi="宋体" w:cs="宋体" w:hint="eastAsia"/>
          <w:bCs/>
          <w:color w:val="000000"/>
          <w:sz w:val="28"/>
          <w:szCs w:val="28"/>
          <w:lang w:eastAsia="zh-CN"/>
        </w:rPr>
        <w:t>24</w:t>
      </w:r>
      <w:r>
        <w:rPr>
          <w:rFonts w:ascii="宋体" w:hAnsi="宋体" w:cs="宋体" w:hint="eastAsia"/>
          <w:bCs/>
          <w:color w:val="000000"/>
          <w:sz w:val="28"/>
          <w:szCs w:val="28"/>
          <w:lang w:eastAsia="zh-CN"/>
        </w:rPr>
        <w:t>小时不发烫。</w:t>
      </w:r>
    </w:p>
    <w:p w14:paraId="37F24574" w14:textId="77777777" w:rsidR="00A72AF5" w:rsidRDefault="00B16A32">
      <w:pPr>
        <w:spacing w:line="520" w:lineRule="exact"/>
        <w:ind w:firstLine="570"/>
        <w:jc w:val="center"/>
        <w:rPr>
          <w:rFonts w:ascii="宋体" w:hAnsi="宋体" w:cs="宋体"/>
          <w:b/>
          <w:sz w:val="28"/>
          <w:szCs w:val="28"/>
          <w:lang w:eastAsia="zh-CN"/>
        </w:rPr>
      </w:pPr>
      <w:r>
        <w:rPr>
          <w:rFonts w:ascii="宋体" w:hAnsi="宋体" w:cs="宋体" w:hint="eastAsia"/>
          <w:b/>
          <w:sz w:val="28"/>
          <w:szCs w:val="28"/>
          <w:lang w:eastAsia="zh-CN"/>
        </w:rPr>
        <w:t>五</w:t>
      </w:r>
      <w:r>
        <w:rPr>
          <w:rFonts w:ascii="宋体" w:hAnsi="宋体" w:cs="宋体" w:hint="eastAsia"/>
          <w:b/>
          <w:sz w:val="28"/>
          <w:szCs w:val="28"/>
          <w:lang w:eastAsia="zh-CN"/>
        </w:rPr>
        <w:t>、工期安排及进度保证措施</w:t>
      </w:r>
    </w:p>
    <w:p w14:paraId="645F54B2" w14:textId="77777777" w:rsidR="00A72AF5" w:rsidRDefault="00B16A32">
      <w:pPr>
        <w:spacing w:line="520" w:lineRule="exact"/>
        <w:ind w:firstLine="570"/>
        <w:rPr>
          <w:rFonts w:ascii="宋体" w:hAnsi="宋体" w:cs="宋体"/>
          <w:sz w:val="28"/>
          <w:szCs w:val="28"/>
          <w:lang w:eastAsia="zh-CN"/>
        </w:rPr>
      </w:pPr>
      <w:r>
        <w:rPr>
          <w:rFonts w:ascii="宋体" w:hAnsi="宋体" w:cs="宋体" w:hint="eastAsia"/>
          <w:sz w:val="28"/>
          <w:szCs w:val="28"/>
          <w:lang w:eastAsia="zh-CN"/>
        </w:rPr>
        <w:t>1</w:t>
      </w:r>
      <w:r>
        <w:rPr>
          <w:rFonts w:ascii="宋体" w:hAnsi="宋体" w:cs="宋体" w:hint="eastAsia"/>
          <w:sz w:val="28"/>
          <w:szCs w:val="28"/>
          <w:lang w:eastAsia="zh-CN"/>
        </w:rPr>
        <w:t>、按照</w:t>
      </w:r>
      <w:r>
        <w:rPr>
          <w:rFonts w:ascii="宋体" w:hAnsi="宋体" w:cs="宋体" w:hint="eastAsia"/>
          <w:sz w:val="28"/>
          <w:szCs w:val="28"/>
          <w:lang w:eastAsia="zh-CN"/>
        </w:rPr>
        <w:t>合同工期要求，按时完成施工任务。</w:t>
      </w:r>
    </w:p>
    <w:p w14:paraId="38411D89" w14:textId="77777777" w:rsidR="00A72AF5" w:rsidRDefault="00B16A32">
      <w:pPr>
        <w:spacing w:line="520" w:lineRule="exact"/>
        <w:ind w:firstLine="570"/>
        <w:rPr>
          <w:rFonts w:ascii="宋体" w:hAnsi="宋体" w:cs="宋体"/>
          <w:sz w:val="28"/>
          <w:szCs w:val="28"/>
          <w:lang w:eastAsia="zh-CN"/>
        </w:rPr>
      </w:pPr>
      <w:r>
        <w:rPr>
          <w:rFonts w:ascii="宋体" w:hAnsi="宋体" w:cs="宋体" w:hint="eastAsia"/>
          <w:sz w:val="28"/>
          <w:szCs w:val="28"/>
          <w:lang w:eastAsia="zh-CN"/>
        </w:rPr>
        <w:t>2</w:t>
      </w:r>
      <w:r>
        <w:rPr>
          <w:rFonts w:ascii="宋体" w:hAnsi="宋体" w:cs="宋体" w:hint="eastAsia"/>
          <w:sz w:val="28"/>
          <w:szCs w:val="28"/>
          <w:lang w:eastAsia="zh-CN"/>
        </w:rPr>
        <w:t>、采用施工进度计划与周、日计划相结合的方法进行施工进度和管理，并配套制订措施、计划，设备、劳动力数量安排实施适当的动态管理。</w:t>
      </w:r>
    </w:p>
    <w:p w14:paraId="3516E7B0" w14:textId="77777777" w:rsidR="00A72AF5" w:rsidRDefault="00B16A32">
      <w:pPr>
        <w:spacing w:line="520" w:lineRule="exact"/>
        <w:ind w:firstLine="570"/>
        <w:rPr>
          <w:rFonts w:ascii="宋体" w:hAnsi="宋体" w:cs="宋体"/>
          <w:sz w:val="28"/>
          <w:szCs w:val="28"/>
          <w:lang w:eastAsia="zh-CN"/>
        </w:rPr>
      </w:pPr>
      <w:r>
        <w:rPr>
          <w:rFonts w:ascii="宋体" w:hAnsi="宋体" w:cs="宋体" w:hint="eastAsia"/>
          <w:sz w:val="28"/>
          <w:szCs w:val="28"/>
          <w:lang w:eastAsia="zh-CN"/>
        </w:rPr>
        <w:t>3</w:t>
      </w:r>
      <w:r>
        <w:rPr>
          <w:rFonts w:ascii="宋体" w:hAnsi="宋体" w:cs="宋体" w:hint="eastAsia"/>
          <w:sz w:val="28"/>
          <w:szCs w:val="28"/>
          <w:lang w:eastAsia="zh-CN"/>
        </w:rPr>
        <w:t>、合理安排施工进度和交叉流水工作，通过各控制点工期目标的实现来确保总工期目标的实现。</w:t>
      </w:r>
    </w:p>
    <w:p w14:paraId="4AC31963" w14:textId="77777777" w:rsidR="00A72AF5" w:rsidRDefault="00B16A32">
      <w:pPr>
        <w:spacing w:line="520" w:lineRule="exact"/>
        <w:ind w:firstLine="570"/>
        <w:rPr>
          <w:rFonts w:ascii="宋体" w:hAnsi="宋体" w:cs="宋体"/>
          <w:sz w:val="28"/>
          <w:szCs w:val="28"/>
          <w:lang w:eastAsia="zh-CN"/>
        </w:rPr>
      </w:pPr>
      <w:r>
        <w:rPr>
          <w:rFonts w:ascii="宋体" w:hAnsi="宋体" w:cs="宋体" w:hint="eastAsia"/>
          <w:sz w:val="28"/>
          <w:szCs w:val="28"/>
          <w:lang w:eastAsia="zh-CN"/>
        </w:rPr>
        <w:t>4</w:t>
      </w:r>
      <w:r>
        <w:rPr>
          <w:rFonts w:ascii="宋体" w:hAnsi="宋体" w:cs="宋体" w:hint="eastAsia"/>
          <w:sz w:val="28"/>
          <w:szCs w:val="28"/>
          <w:lang w:eastAsia="zh-CN"/>
        </w:rPr>
        <w:t>、成熟的施工工艺和新工艺方法相结合，尽可能缩短工期。</w:t>
      </w:r>
    </w:p>
    <w:p w14:paraId="39B1CBA0" w14:textId="77777777" w:rsidR="00A72AF5" w:rsidRDefault="00B16A32">
      <w:pPr>
        <w:spacing w:line="520" w:lineRule="exact"/>
        <w:ind w:firstLine="570"/>
        <w:rPr>
          <w:rFonts w:ascii="宋体" w:hAnsi="宋体" w:cs="宋体"/>
          <w:sz w:val="28"/>
          <w:szCs w:val="28"/>
          <w:lang w:eastAsia="zh-CN"/>
        </w:rPr>
      </w:pPr>
      <w:r>
        <w:rPr>
          <w:rFonts w:ascii="宋体" w:hAnsi="宋体" w:cs="宋体" w:hint="eastAsia"/>
          <w:sz w:val="28"/>
          <w:szCs w:val="28"/>
          <w:lang w:eastAsia="zh-CN"/>
        </w:rPr>
        <w:t>5</w:t>
      </w:r>
      <w:r>
        <w:rPr>
          <w:rFonts w:ascii="宋体" w:hAnsi="宋体" w:cs="宋体" w:hint="eastAsia"/>
          <w:sz w:val="28"/>
          <w:szCs w:val="28"/>
          <w:lang w:eastAsia="zh-CN"/>
        </w:rPr>
        <w:t>、准备好预备零部件，带足备件、施工机械和工具，以保证现场的问题在现场解决，不因材料或组织的脱节而影响工期。</w:t>
      </w:r>
    </w:p>
    <w:p w14:paraId="74DD78BC" w14:textId="77777777" w:rsidR="00A72AF5" w:rsidRDefault="00B16A32">
      <w:pPr>
        <w:spacing w:line="520" w:lineRule="exact"/>
        <w:ind w:firstLine="570"/>
        <w:rPr>
          <w:rFonts w:ascii="宋体" w:hAnsi="宋体" w:cs="宋体"/>
          <w:sz w:val="28"/>
          <w:szCs w:val="28"/>
          <w:lang w:eastAsia="zh-CN"/>
        </w:rPr>
      </w:pPr>
      <w:r>
        <w:rPr>
          <w:rFonts w:ascii="宋体" w:hAnsi="宋体" w:cs="宋体" w:hint="eastAsia"/>
          <w:sz w:val="28"/>
          <w:szCs w:val="28"/>
          <w:lang w:eastAsia="zh-CN"/>
        </w:rPr>
        <w:t>6</w:t>
      </w:r>
      <w:r>
        <w:rPr>
          <w:rFonts w:ascii="宋体" w:hAnsi="宋体" w:cs="宋体" w:hint="eastAsia"/>
          <w:sz w:val="28"/>
          <w:szCs w:val="28"/>
          <w:lang w:eastAsia="zh-CN"/>
        </w:rPr>
        <w:t>、所有构件编号由检验</w:t>
      </w:r>
      <w:proofErr w:type="gramStart"/>
      <w:r>
        <w:rPr>
          <w:rFonts w:ascii="宋体" w:hAnsi="宋体" w:cs="宋体" w:hint="eastAsia"/>
          <w:sz w:val="28"/>
          <w:szCs w:val="28"/>
          <w:lang w:eastAsia="zh-CN"/>
        </w:rPr>
        <w:t>员专门</w:t>
      </w:r>
      <w:proofErr w:type="gramEnd"/>
      <w:r>
        <w:rPr>
          <w:rFonts w:ascii="宋体" w:hAnsi="宋体" w:cs="宋体" w:hint="eastAsia"/>
          <w:sz w:val="28"/>
          <w:szCs w:val="28"/>
          <w:lang w:eastAsia="zh-CN"/>
        </w:rPr>
        <w:t>核对，确保安装一次成功。</w:t>
      </w:r>
    </w:p>
    <w:p w14:paraId="6F6DCCAA" w14:textId="77777777" w:rsidR="00A72AF5" w:rsidRDefault="00B16A32">
      <w:pPr>
        <w:spacing w:line="520" w:lineRule="exact"/>
        <w:ind w:firstLine="570"/>
        <w:rPr>
          <w:rFonts w:ascii="宋体" w:hAnsi="宋体" w:cs="宋体"/>
          <w:sz w:val="28"/>
          <w:szCs w:val="28"/>
          <w:lang w:eastAsia="zh-CN"/>
        </w:rPr>
      </w:pPr>
      <w:r>
        <w:rPr>
          <w:rFonts w:ascii="宋体" w:hAnsi="宋体" w:cs="宋体" w:hint="eastAsia"/>
          <w:sz w:val="28"/>
          <w:szCs w:val="28"/>
          <w:lang w:eastAsia="zh-CN"/>
        </w:rPr>
        <w:t>7</w:t>
      </w:r>
      <w:r>
        <w:rPr>
          <w:rFonts w:ascii="宋体" w:hAnsi="宋体" w:cs="宋体" w:hint="eastAsia"/>
          <w:sz w:val="28"/>
          <w:szCs w:val="28"/>
          <w:lang w:eastAsia="zh-CN"/>
        </w:rPr>
        <w:t>、严格完成当日施工计划工作量，不完成不收工，必要时可适当加班加点或加夜班完</w:t>
      </w:r>
      <w:r>
        <w:rPr>
          <w:rFonts w:ascii="宋体" w:hAnsi="宋体" w:cs="宋体" w:hint="eastAsia"/>
          <w:sz w:val="28"/>
          <w:szCs w:val="28"/>
          <w:lang w:eastAsia="zh-CN"/>
        </w:rPr>
        <w:t>成，管理人员应及时分析工作中存在的问题并采取对策。</w:t>
      </w:r>
    </w:p>
    <w:p w14:paraId="62518613" w14:textId="77777777" w:rsidR="00A72AF5" w:rsidRDefault="00B16A32">
      <w:pPr>
        <w:spacing w:line="520" w:lineRule="exact"/>
        <w:ind w:firstLine="570"/>
        <w:rPr>
          <w:rFonts w:ascii="宋体" w:hAnsi="宋体" w:cs="宋体"/>
          <w:sz w:val="28"/>
          <w:szCs w:val="28"/>
          <w:lang w:eastAsia="zh-CN"/>
        </w:rPr>
      </w:pPr>
      <w:r>
        <w:rPr>
          <w:rFonts w:ascii="宋体" w:hAnsi="宋体" w:cs="宋体" w:hint="eastAsia"/>
          <w:sz w:val="28"/>
          <w:szCs w:val="28"/>
          <w:lang w:eastAsia="zh-CN"/>
        </w:rPr>
        <w:t>8</w:t>
      </w:r>
      <w:r>
        <w:rPr>
          <w:rFonts w:ascii="宋体" w:hAnsi="宋体" w:cs="宋体" w:hint="eastAsia"/>
          <w:sz w:val="28"/>
          <w:szCs w:val="28"/>
          <w:lang w:eastAsia="zh-CN"/>
        </w:rPr>
        <w:t>、准备好照明灯具和线缆，以确保在加夜班时有充分的照明，为夜班工作创造条件。</w:t>
      </w:r>
    </w:p>
    <w:p w14:paraId="6C916B87" w14:textId="77777777" w:rsidR="00A72AF5" w:rsidRDefault="00B16A32">
      <w:pPr>
        <w:spacing w:line="520" w:lineRule="exact"/>
        <w:ind w:firstLine="560"/>
        <w:jc w:val="center"/>
        <w:rPr>
          <w:rFonts w:ascii="宋体" w:hAnsi="宋体" w:cs="宋体"/>
          <w:b/>
          <w:sz w:val="28"/>
          <w:szCs w:val="28"/>
          <w:lang w:eastAsia="zh-CN"/>
        </w:rPr>
      </w:pPr>
      <w:r>
        <w:rPr>
          <w:rFonts w:ascii="宋体" w:hAnsi="宋体" w:cs="宋体" w:hint="eastAsia"/>
          <w:b/>
          <w:sz w:val="28"/>
          <w:szCs w:val="28"/>
          <w:lang w:eastAsia="zh-CN"/>
        </w:rPr>
        <w:t>六</w:t>
      </w:r>
      <w:r>
        <w:rPr>
          <w:rFonts w:ascii="宋体" w:hAnsi="宋体" w:cs="宋体" w:hint="eastAsia"/>
          <w:b/>
          <w:sz w:val="28"/>
          <w:szCs w:val="28"/>
          <w:lang w:eastAsia="zh-CN"/>
        </w:rPr>
        <w:t>、文明施工</w:t>
      </w:r>
    </w:p>
    <w:p w14:paraId="21D71813" w14:textId="77777777" w:rsidR="00A72AF5" w:rsidRDefault="00B16A32">
      <w:pPr>
        <w:spacing w:line="520" w:lineRule="exact"/>
        <w:ind w:firstLine="560"/>
        <w:rPr>
          <w:rFonts w:ascii="宋体" w:hAnsi="宋体" w:cs="宋体"/>
          <w:sz w:val="28"/>
          <w:szCs w:val="28"/>
          <w:lang w:eastAsia="zh-CN"/>
        </w:rPr>
      </w:pPr>
      <w:r>
        <w:rPr>
          <w:rFonts w:ascii="宋体" w:hAnsi="宋体" w:cs="宋体" w:hint="eastAsia"/>
          <w:sz w:val="28"/>
          <w:szCs w:val="28"/>
          <w:lang w:eastAsia="zh-CN"/>
        </w:rPr>
        <w:t>1</w:t>
      </w:r>
      <w:r>
        <w:rPr>
          <w:rFonts w:ascii="宋体" w:hAnsi="宋体" w:cs="宋体" w:hint="eastAsia"/>
          <w:sz w:val="28"/>
          <w:szCs w:val="28"/>
          <w:lang w:eastAsia="zh-CN"/>
        </w:rPr>
        <w:t>、</w:t>
      </w:r>
      <w:r>
        <w:rPr>
          <w:rFonts w:ascii="宋体" w:hAnsi="宋体" w:cs="宋体" w:hint="eastAsia"/>
          <w:sz w:val="28"/>
          <w:szCs w:val="28"/>
          <w:lang w:eastAsia="zh-CN"/>
        </w:rPr>
        <w:t>对进场人员要进行文明施工教育，使施工人员都能遵守劳动纪律，</w:t>
      </w:r>
      <w:r>
        <w:rPr>
          <w:rFonts w:ascii="宋体" w:hAnsi="宋体" w:cs="宋体" w:hint="eastAsia"/>
          <w:sz w:val="28"/>
          <w:szCs w:val="28"/>
          <w:lang w:eastAsia="zh-CN"/>
        </w:rPr>
        <w:t>进入施工现场必须戴好安全帽，高空作业系好安全到，研究酒后上班。</w:t>
      </w:r>
    </w:p>
    <w:p w14:paraId="53C35875" w14:textId="77777777" w:rsidR="00A72AF5" w:rsidRDefault="00B16A32">
      <w:pPr>
        <w:spacing w:line="520" w:lineRule="exact"/>
        <w:ind w:firstLine="560"/>
        <w:rPr>
          <w:rFonts w:ascii="宋体" w:hAnsi="宋体" w:cs="宋体"/>
          <w:sz w:val="28"/>
          <w:szCs w:val="28"/>
          <w:lang w:eastAsia="zh-CN"/>
        </w:rPr>
      </w:pPr>
      <w:r>
        <w:rPr>
          <w:rFonts w:ascii="宋体" w:hAnsi="宋体" w:cs="宋体" w:hint="eastAsia"/>
          <w:sz w:val="28"/>
          <w:szCs w:val="28"/>
          <w:lang w:eastAsia="zh-CN"/>
        </w:rPr>
        <w:t>2</w:t>
      </w:r>
      <w:r>
        <w:rPr>
          <w:rFonts w:ascii="宋体" w:hAnsi="宋体" w:cs="宋体" w:hint="eastAsia"/>
          <w:sz w:val="28"/>
          <w:szCs w:val="28"/>
          <w:lang w:eastAsia="zh-CN"/>
        </w:rPr>
        <w:t>、</w:t>
      </w:r>
      <w:r>
        <w:rPr>
          <w:rFonts w:ascii="宋体" w:hAnsi="宋体" w:cs="宋体" w:hint="eastAsia"/>
          <w:sz w:val="28"/>
          <w:szCs w:val="28"/>
          <w:lang w:eastAsia="zh-CN"/>
        </w:rPr>
        <w:t>把工作噪音大、有振动的施工机械设置在远离居民区住宅，尽量减少施工噪音对附近居民的干扰。充分利用白天作业时间，尽量减少夜间噪音。</w:t>
      </w:r>
    </w:p>
    <w:p w14:paraId="08256C41" w14:textId="77777777" w:rsidR="00A72AF5" w:rsidRDefault="00B16A32">
      <w:pPr>
        <w:spacing w:line="520" w:lineRule="exact"/>
        <w:ind w:firstLine="560"/>
        <w:rPr>
          <w:rFonts w:ascii="宋体" w:hAnsi="宋体" w:cs="宋体"/>
          <w:sz w:val="28"/>
          <w:szCs w:val="28"/>
          <w:lang w:eastAsia="zh-CN"/>
        </w:rPr>
      </w:pPr>
      <w:r>
        <w:rPr>
          <w:rFonts w:ascii="宋体" w:hAnsi="宋体" w:cs="宋体" w:hint="eastAsia"/>
          <w:sz w:val="28"/>
          <w:szCs w:val="28"/>
          <w:lang w:eastAsia="zh-CN"/>
        </w:rPr>
        <w:lastRenderedPageBreak/>
        <w:t>3</w:t>
      </w:r>
      <w:r>
        <w:rPr>
          <w:rFonts w:ascii="宋体" w:hAnsi="宋体" w:cs="宋体" w:hint="eastAsia"/>
          <w:sz w:val="28"/>
          <w:szCs w:val="28"/>
          <w:lang w:eastAsia="zh-CN"/>
        </w:rPr>
        <w:t>、</w:t>
      </w:r>
      <w:r>
        <w:rPr>
          <w:rFonts w:ascii="宋体" w:hAnsi="宋体" w:cs="宋体" w:hint="eastAsia"/>
          <w:sz w:val="28"/>
          <w:szCs w:val="28"/>
          <w:lang w:eastAsia="zh-CN"/>
        </w:rPr>
        <w:t>严格控制施工过程的扬</w:t>
      </w:r>
      <w:r>
        <w:rPr>
          <w:rFonts w:ascii="宋体" w:hAnsi="宋体" w:cs="宋体" w:hint="eastAsia"/>
          <w:sz w:val="28"/>
          <w:szCs w:val="28"/>
          <w:lang w:eastAsia="zh-CN"/>
        </w:rPr>
        <w:t>尘</w:t>
      </w:r>
      <w:r>
        <w:rPr>
          <w:rFonts w:ascii="宋体" w:hAnsi="宋体" w:cs="宋体" w:hint="eastAsia"/>
          <w:sz w:val="28"/>
          <w:szCs w:val="28"/>
          <w:lang w:eastAsia="zh-CN"/>
        </w:rPr>
        <w:t>，倒运车辆用苫布遮盖，既防止扰民也避免了环境污染。</w:t>
      </w:r>
    </w:p>
    <w:p w14:paraId="1EB6B4BC" w14:textId="77777777" w:rsidR="00A72AF5" w:rsidRDefault="00B16A32">
      <w:pPr>
        <w:spacing w:line="520" w:lineRule="exact"/>
        <w:ind w:firstLine="560"/>
        <w:rPr>
          <w:rFonts w:ascii="宋体" w:hAnsi="宋体" w:cs="宋体"/>
          <w:sz w:val="28"/>
          <w:szCs w:val="28"/>
          <w:lang w:eastAsia="zh-CN"/>
        </w:rPr>
      </w:pPr>
      <w:r>
        <w:rPr>
          <w:rFonts w:ascii="宋体" w:hAnsi="宋体" w:cs="宋体" w:hint="eastAsia"/>
          <w:sz w:val="28"/>
          <w:szCs w:val="28"/>
          <w:lang w:eastAsia="zh-CN"/>
        </w:rPr>
        <w:t>4</w:t>
      </w:r>
      <w:r>
        <w:rPr>
          <w:rFonts w:ascii="宋体" w:hAnsi="宋体" w:cs="宋体" w:hint="eastAsia"/>
          <w:sz w:val="28"/>
          <w:szCs w:val="28"/>
          <w:lang w:eastAsia="zh-CN"/>
        </w:rPr>
        <w:t>、</w:t>
      </w:r>
      <w:r>
        <w:rPr>
          <w:rFonts w:ascii="宋体" w:hAnsi="宋体" w:cs="宋体" w:hint="eastAsia"/>
          <w:sz w:val="28"/>
          <w:szCs w:val="28"/>
          <w:lang w:eastAsia="zh-CN"/>
        </w:rPr>
        <w:t>生活垃圾和建筑垃圾及时清理。</w:t>
      </w:r>
      <w:r>
        <w:rPr>
          <w:rFonts w:ascii="宋体" w:hAnsi="宋体" w:cs="宋体" w:hint="eastAsia"/>
          <w:sz w:val="28"/>
          <w:szCs w:val="28"/>
          <w:lang w:eastAsia="zh-CN"/>
        </w:rPr>
        <w:t>雨天施工进场车辆出入时，设专人清理车轮，防止污染路面。</w:t>
      </w:r>
    </w:p>
    <w:p w14:paraId="62404FD6" w14:textId="77777777" w:rsidR="00A72AF5" w:rsidRDefault="00B16A32">
      <w:pPr>
        <w:spacing w:line="520" w:lineRule="exact"/>
        <w:ind w:firstLine="560"/>
        <w:rPr>
          <w:rFonts w:ascii="宋体" w:hAnsi="宋体" w:cs="宋体"/>
          <w:sz w:val="28"/>
          <w:szCs w:val="28"/>
          <w:lang w:eastAsia="zh-CN"/>
        </w:rPr>
      </w:pPr>
      <w:r>
        <w:rPr>
          <w:rFonts w:ascii="宋体" w:hAnsi="宋体" w:cs="宋体" w:hint="eastAsia"/>
          <w:sz w:val="28"/>
          <w:szCs w:val="28"/>
          <w:lang w:eastAsia="zh-CN"/>
        </w:rPr>
        <w:t>5</w:t>
      </w:r>
      <w:r>
        <w:rPr>
          <w:rFonts w:ascii="宋体" w:hAnsi="宋体" w:cs="宋体" w:hint="eastAsia"/>
          <w:sz w:val="28"/>
          <w:szCs w:val="28"/>
          <w:lang w:eastAsia="zh-CN"/>
        </w:rPr>
        <w:t>、</w:t>
      </w:r>
      <w:r>
        <w:rPr>
          <w:rFonts w:ascii="宋体" w:hAnsi="宋体" w:cs="宋体" w:hint="eastAsia"/>
          <w:sz w:val="28"/>
          <w:szCs w:val="28"/>
          <w:lang w:eastAsia="zh-CN"/>
        </w:rPr>
        <w:t>遇有地下管线及其他地下设施，采用人工施工保持原状，如需要挪移的与建设单位、监理单位共同协商解决。</w:t>
      </w:r>
    </w:p>
    <w:p w14:paraId="58439FC7" w14:textId="77777777" w:rsidR="00A72AF5" w:rsidRDefault="00B16A32">
      <w:pPr>
        <w:spacing w:line="520" w:lineRule="exact"/>
        <w:ind w:firstLine="560"/>
        <w:rPr>
          <w:rFonts w:ascii="宋体" w:hAnsi="宋体" w:cs="宋体"/>
          <w:sz w:val="28"/>
          <w:szCs w:val="28"/>
          <w:lang w:eastAsia="zh-CN"/>
        </w:rPr>
      </w:pPr>
      <w:r>
        <w:rPr>
          <w:rFonts w:ascii="宋体" w:hAnsi="宋体" w:cs="宋体" w:hint="eastAsia"/>
          <w:sz w:val="28"/>
          <w:szCs w:val="28"/>
          <w:lang w:eastAsia="zh-CN"/>
        </w:rPr>
        <w:t>6</w:t>
      </w:r>
      <w:r>
        <w:rPr>
          <w:rFonts w:ascii="宋体" w:hAnsi="宋体" w:cs="宋体" w:hint="eastAsia"/>
          <w:sz w:val="28"/>
          <w:szCs w:val="28"/>
          <w:lang w:eastAsia="zh-CN"/>
        </w:rPr>
        <w:t>、</w:t>
      </w:r>
      <w:r>
        <w:rPr>
          <w:rFonts w:ascii="宋体" w:hAnsi="宋体" w:cs="宋体" w:hint="eastAsia"/>
          <w:sz w:val="28"/>
          <w:szCs w:val="28"/>
          <w:lang w:eastAsia="zh-CN"/>
        </w:rPr>
        <w:t>工完场清：在施工过程中，要求做到工完场清，以保证施工现场没有多余的材料、垃圾。而对运入现场的材料要求堆放整齐。</w:t>
      </w:r>
    </w:p>
    <w:p w14:paraId="355589BC" w14:textId="77777777" w:rsidR="00A72AF5" w:rsidRDefault="00B16A32">
      <w:pPr>
        <w:spacing w:line="520" w:lineRule="exact"/>
        <w:ind w:firstLine="560"/>
        <w:rPr>
          <w:rFonts w:ascii="宋体" w:hAnsi="宋体" w:cs="宋体"/>
          <w:sz w:val="28"/>
          <w:szCs w:val="28"/>
          <w:lang w:eastAsia="zh-CN"/>
        </w:rPr>
      </w:pPr>
      <w:r>
        <w:rPr>
          <w:rFonts w:ascii="宋体" w:hAnsi="宋体" w:cs="宋体" w:hint="eastAsia"/>
          <w:sz w:val="28"/>
          <w:szCs w:val="28"/>
          <w:lang w:eastAsia="zh-CN"/>
        </w:rPr>
        <w:t>8</w:t>
      </w:r>
      <w:r>
        <w:rPr>
          <w:rFonts w:ascii="宋体" w:hAnsi="宋体" w:cs="宋体" w:hint="eastAsia"/>
          <w:sz w:val="28"/>
          <w:szCs w:val="28"/>
          <w:lang w:eastAsia="zh-CN"/>
        </w:rPr>
        <w:t>、</w:t>
      </w:r>
      <w:r>
        <w:rPr>
          <w:rFonts w:ascii="宋体" w:hAnsi="宋体" w:cs="宋体" w:hint="eastAsia"/>
          <w:sz w:val="28"/>
          <w:szCs w:val="28"/>
          <w:lang w:eastAsia="zh-CN"/>
        </w:rPr>
        <w:t>本工程在施工中我们将加强环境卫生管理，</w:t>
      </w:r>
      <w:r>
        <w:rPr>
          <w:rFonts w:ascii="宋体" w:hAnsi="宋体" w:cs="宋体" w:hint="eastAsia"/>
          <w:sz w:val="28"/>
          <w:szCs w:val="28"/>
          <w:lang w:eastAsia="zh-CN"/>
        </w:rPr>
        <w:t>遵守现在各种规章制度、安全规定，文明施工，保证安全，</w:t>
      </w:r>
      <w:r>
        <w:rPr>
          <w:rFonts w:ascii="宋体" w:hAnsi="宋体" w:cs="宋体" w:hint="eastAsia"/>
          <w:sz w:val="28"/>
          <w:szCs w:val="28"/>
          <w:lang w:eastAsia="zh-CN"/>
        </w:rPr>
        <w:t>树立更好的形象。</w:t>
      </w:r>
    </w:p>
    <w:p w14:paraId="48F7BFC1" w14:textId="4E05CCE5" w:rsidR="00A72AF5" w:rsidRDefault="00A72AF5">
      <w:pPr>
        <w:spacing w:line="520" w:lineRule="exact"/>
        <w:ind w:firstLine="560"/>
        <w:rPr>
          <w:rFonts w:ascii="宋体" w:hAnsi="宋体" w:cs="宋体"/>
          <w:sz w:val="28"/>
          <w:szCs w:val="28"/>
          <w:lang w:eastAsia="zh-CN"/>
        </w:rPr>
      </w:pPr>
    </w:p>
    <w:sectPr w:rsidR="00A72AF5">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6"/>
    <w:multiLevelType w:val="multilevel"/>
    <w:tmpl w:val="00000016"/>
    <w:lvl w:ilvl="0">
      <w:start w:val="3"/>
      <w:numFmt w:val="japaneseCounting"/>
      <w:lvlText w:val="%1、"/>
      <w:lvlJc w:val="left"/>
      <w:pPr>
        <w:tabs>
          <w:tab w:val="num" w:pos="420"/>
        </w:tabs>
        <w:ind w:left="420" w:hanging="420"/>
      </w:pPr>
      <w:rPr>
        <w:rFonts w:hint="eastAsia"/>
      </w:rPr>
    </w:lvl>
    <w:lvl w:ilvl="1">
      <w:start w:val="1"/>
      <w:numFmt w:val="decimalEnclosedParen"/>
      <w:lvlText w:val="%2"/>
      <w:lvlJc w:val="left"/>
      <w:pPr>
        <w:tabs>
          <w:tab w:val="num" w:pos="780"/>
        </w:tabs>
        <w:ind w:left="780" w:hanging="360"/>
      </w:pPr>
      <w:rPr>
        <w:rFonts w:ascii="Times New Roman" w:eastAsia="Times New Roman" w:hAnsi="Times New Roman"/>
      </w:rPr>
    </w:lvl>
    <w:lvl w:ilvl="2">
      <w:start w:val="4"/>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7B14D9A"/>
    <w:multiLevelType w:val="singleLevel"/>
    <w:tmpl w:val="17B14D9A"/>
    <w:lvl w:ilvl="0">
      <w:start w:val="1"/>
      <w:numFmt w:val="chineseCounting"/>
      <w:suff w:val="nothing"/>
      <w:lvlText w:val="%1、"/>
      <w:lvlJc w:val="left"/>
      <w:rPr>
        <w:rFonts w:hint="eastAsia"/>
      </w:rPr>
    </w:lvl>
  </w:abstractNum>
  <w:abstractNum w:abstractNumId="3" w15:restartNumberingAfterBreak="0">
    <w:nsid w:val="55FE9D6C"/>
    <w:multiLevelType w:val="singleLevel"/>
    <w:tmpl w:val="55FE9D6C"/>
    <w:lvl w:ilvl="0">
      <w:start w:val="2"/>
      <w:numFmt w:val="decimal"/>
      <w:suff w:val="nothing"/>
      <w:lvlText w:val="%1、"/>
      <w:lvlJc w:val="left"/>
    </w:lvl>
  </w:abstractNum>
  <w:abstractNum w:abstractNumId="4" w15:restartNumberingAfterBreak="0">
    <w:nsid w:val="55FEA28D"/>
    <w:multiLevelType w:val="singleLevel"/>
    <w:tmpl w:val="55FEA28D"/>
    <w:lvl w:ilvl="0">
      <w:start w:val="1"/>
      <w:numFmt w:val="decimal"/>
      <w:suff w:val="nothing"/>
      <w:lvlText w:val="%1、"/>
      <w:lvlJc w:val="left"/>
    </w:lvl>
  </w:abstractNum>
  <w:abstractNum w:abstractNumId="5" w15:restartNumberingAfterBreak="0">
    <w:nsid w:val="55FEA380"/>
    <w:multiLevelType w:val="singleLevel"/>
    <w:tmpl w:val="55FEA380"/>
    <w:lvl w:ilvl="0">
      <w:start w:val="7"/>
      <w:numFmt w:val="decimal"/>
      <w:suff w:val="nothing"/>
      <w:lvlText w:val="%1、"/>
      <w:lvlJc w:val="left"/>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0"/>
  <w:drawingGridVerticalSpacing w:val="156"/>
  <w:noPunctuationKerning/>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2AF5"/>
    <w:rsid w:val="000D0981"/>
    <w:rsid w:val="00A72AF5"/>
    <w:rsid w:val="00B1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F030A"/>
  <w15:docId w15:val="{773B54B3-FFED-4D19-9C66-44AD8C63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te Heading"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77B5"/>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contents">
    <w:name w:val="textcontents"/>
    <w:basedOn w:val="a0"/>
  </w:style>
  <w:style w:type="character" w:styleId="a3">
    <w:name w:val="page number"/>
    <w:basedOn w:val="a0"/>
  </w:style>
  <w:style w:type="character" w:styleId="a4">
    <w:name w:val="Hyperlink"/>
    <w:rPr>
      <w:color w:val="0000FF"/>
      <w:u w:val="single"/>
    </w:rPr>
  </w:style>
  <w:style w:type="character" w:customStyle="1" w:styleId="15">
    <w:name w:val="15"/>
    <w:rPr>
      <w:rFonts w:ascii="Times New Roman" w:hAnsi="Times New Roman" w:hint="default"/>
      <w:sz w:val="20"/>
    </w:rPr>
  </w:style>
  <w:style w:type="paragraph" w:styleId="a5">
    <w:name w:val="Body Text"/>
    <w:pPr>
      <w:widowControl w:val="0"/>
      <w:jc w:val="center"/>
    </w:pPr>
    <w:rPr>
      <w:rFonts w:ascii="幼圆" w:eastAsia="幼圆" w:hAnsi="幼圆" w:cs="幼圆"/>
      <w:kern w:val="2"/>
      <w:sz w:val="28"/>
    </w:rPr>
  </w:style>
  <w:style w:type="paragraph" w:styleId="a6">
    <w:name w:val="header"/>
    <w:pPr>
      <w:widowControl w:val="0"/>
      <w:pBdr>
        <w:bottom w:val="single" w:sz="6" w:space="1" w:color="auto"/>
      </w:pBdr>
      <w:tabs>
        <w:tab w:val="center" w:pos="4153"/>
        <w:tab w:val="right" w:pos="8306"/>
      </w:tabs>
      <w:snapToGrid w:val="0"/>
      <w:jc w:val="center"/>
    </w:pPr>
    <w:rPr>
      <w:rFonts w:ascii="幼圆" w:eastAsia="幼圆" w:hAnsi="幼圆" w:cs="幼圆"/>
      <w:kern w:val="2"/>
      <w:sz w:val="18"/>
    </w:rPr>
  </w:style>
  <w:style w:type="paragraph" w:styleId="a7">
    <w:name w:val="Normal (Web)"/>
    <w:pPr>
      <w:widowControl w:val="0"/>
      <w:spacing w:before="100" w:beforeAutospacing="1" w:after="100" w:afterAutospacing="1"/>
      <w:jc w:val="both"/>
    </w:pPr>
    <w:rPr>
      <w:rFonts w:ascii="幼圆" w:eastAsia="幼圆" w:hAnsi="幼圆" w:cs="幼圆"/>
      <w:kern w:val="2"/>
      <w:sz w:val="28"/>
    </w:rPr>
  </w:style>
  <w:style w:type="paragraph" w:styleId="a8">
    <w:name w:val="footer"/>
    <w:pPr>
      <w:widowControl w:val="0"/>
      <w:tabs>
        <w:tab w:val="center" w:pos="4153"/>
        <w:tab w:val="right" w:pos="8306"/>
      </w:tabs>
      <w:snapToGrid w:val="0"/>
    </w:pPr>
    <w:rPr>
      <w:rFonts w:ascii="幼圆" w:eastAsia="幼圆" w:hAnsi="幼圆" w:cs="幼圆"/>
      <w:kern w:val="2"/>
      <w:sz w:val="18"/>
    </w:rPr>
  </w:style>
  <w:style w:type="paragraph" w:customStyle="1" w:styleId="p0">
    <w:name w:val="p0"/>
    <w:pPr>
      <w:jc w:val="both"/>
    </w:pPr>
    <w:rPr>
      <w:rFonts w:ascii="Calibri" w:eastAsia="幼圆" w:hAnsi="Calibri" w:cs="幼圆"/>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157259041</TotalTime>
  <Pages>7</Pages>
  <Words>505</Words>
  <Characters>2880</Characters>
  <Application>Microsoft Office Word</Application>
  <DocSecurity>0</DocSecurity>
  <Lines>24</Lines>
  <Paragraphs>6</Paragraphs>
  <ScaleCrop>false</ScaleCrop>
  <Manager>啦乐乐</Manager>
  <Company>啦乐乐</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啦乐乐</dc:title>
  <dc:subject>啦乐乐</dc:subject>
  <dc:creator>啦乐乐</dc:creator>
  <cp:keywords>啦乐乐</cp:keywords>
  <dc:description>啦乐乐</dc:description>
  <cp:lastModifiedBy>Admin</cp:lastModifiedBy>
  <cp:revision>5</cp:revision>
  <cp:lastPrinted>2014-08-20T01:28:00Z</cp:lastPrinted>
  <dcterms:created xsi:type="dcterms:W3CDTF">2007-04-29T23:35:00Z</dcterms:created>
  <dcterms:modified xsi:type="dcterms:W3CDTF">2022-02-19T18:59:00Z</dcterms:modified>
  <cp:category>啦乐乐</cp:category>
  <cp:contentStatus>啦乐乐</cp:contentStatus>
</cp:coreProperties>
</file>