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4AB7" w14:textId="7837AA03" w:rsidR="008F2478" w:rsidRDefault="008F2478" w:rsidP="008F2478">
      <w:pPr>
        <w:jc w:val="center"/>
        <w:rPr>
          <w:rFonts w:ascii="微软雅黑" w:eastAsia="微软雅黑" w:hAnsi="微软雅黑" w:hint="eastAsia"/>
          <w:color w:val="000000"/>
        </w:rPr>
      </w:pPr>
    </w:p>
    <w:p w14:paraId="200BCBD0" w14:textId="2CE21475" w:rsidR="008F2478" w:rsidRDefault="008F2478" w:rsidP="008F2478">
      <w:pPr>
        <w:pStyle w:val="pageinfo"/>
        <w:spacing w:before="0" w:beforeAutospacing="0" w:after="0" w:afterAutospacing="0" w:line="450" w:lineRule="atLeast"/>
        <w:rPr>
          <w:rFonts w:ascii="微软雅黑" w:eastAsia="微软雅黑" w:hAnsi="微软雅黑" w:hint="eastAsia"/>
          <w:color w:val="000000"/>
        </w:rPr>
      </w:pPr>
      <w:r>
        <w:rPr>
          <w:rFonts w:ascii="微软雅黑" w:eastAsia="微软雅黑" w:hAnsi="微软雅黑" w:hint="eastAsia"/>
          <w:b/>
          <w:bCs/>
          <w:color w:val="000000"/>
        </w:rPr>
        <w:t>社区卫生服务站防火应急疏散预案</w:t>
      </w:r>
    </w:p>
    <w:p w14:paraId="7430BC83"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防火应急疏散预案</w:t>
      </w:r>
    </w:p>
    <w:p w14:paraId="0CBCF61D"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卫生服务站防火工作是直接关系到医护及患者生命财产的安全和社会的稳定，进一步健全与完善卫生服务站消防管理规定和各项制度，加强重点部位的管理，配备好必要的消防设施、设备，把火灾事故隐患消灭在萌芽状态。为了提升卫生服务站的应急处置能力，根据《中华人民共和国消防法》的有关精神，特制定本预案。</w:t>
      </w:r>
    </w:p>
    <w:p w14:paraId="483A6836"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一、可能引起学校卫生服务站火灾事故的原因</w:t>
      </w:r>
    </w:p>
    <w:p w14:paraId="03BCC9DF"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电线老化、乱拉接临时线，违章使用电炉和其它电器设备，液化煤气及其储藏室过于密封，实验操作不当，易燃易燥物品使用不慎、保管不当，违章动用明火等情况容易诱发火灾。</w:t>
      </w:r>
    </w:p>
    <w:p w14:paraId="7C9912DA"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二、预防措施</w:t>
      </w:r>
    </w:p>
    <w:p w14:paraId="177520CC"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1、卫生服务站站长是</w:t>
      </w:r>
      <w:proofErr w:type="gramStart"/>
      <w:r>
        <w:rPr>
          <w:rFonts w:ascii="微软雅黑" w:eastAsia="微软雅黑" w:hAnsi="微软雅黑" w:hint="eastAsia"/>
          <w:color w:val="000000"/>
        </w:rPr>
        <w:t>学校消防安全第一</w:t>
      </w:r>
      <w:proofErr w:type="gramEnd"/>
      <w:r>
        <w:rPr>
          <w:rFonts w:ascii="微软雅黑" w:eastAsia="微软雅黑" w:hAnsi="微软雅黑" w:hint="eastAsia"/>
          <w:color w:val="000000"/>
        </w:rPr>
        <w:t>责任人，对本站的消防安全工作全面负责，根据消防法律法规，制定卫生服务站消防安全管理体制，落实学校卫生服务站消防安全责任制。</w:t>
      </w:r>
    </w:p>
    <w:p w14:paraId="0377DF4C"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2、对医护进行消防安全教育，普及基本消防知识，学会正确使用灭火器材，掌握逃生方法。</w:t>
      </w:r>
    </w:p>
    <w:p w14:paraId="28BE0807"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3、加强检查，发现火灾隐患要及时整改。</w:t>
      </w:r>
    </w:p>
    <w:p w14:paraId="1D46CED6"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4、保持通道畅通，不随意堆放物品。</w:t>
      </w:r>
    </w:p>
    <w:p w14:paraId="4079967F"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lastRenderedPageBreak/>
        <w:t>三、应急处置措施</w:t>
      </w:r>
    </w:p>
    <w:p w14:paraId="138F6D2B"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1、发生小火险，应立即组织医护人员灭火；发生较大的火险，立即上报中心,拨打“119”电话报警。</w:t>
      </w:r>
    </w:p>
    <w:p w14:paraId="005BB4BC"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2、按照平时消防演练逃生的线路迅速疏散。</w:t>
      </w:r>
    </w:p>
    <w:p w14:paraId="593146EB"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(1)人员疏散：救人是第一原则，卫生服务站消防责任人和医护人员应在第一时间，有序地组织患者疏散转移。</w:t>
      </w:r>
    </w:p>
    <w:p w14:paraId="527A8F2C"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A.火灾时，由于有烟气，能见度差，现场指挥人员应戴湿棉口罩，保持镇静，稳定好人员情绪，维护好现场秩序，组织有序疏散，防止因惊慌而造成挤伤、踩伤等事故。</w:t>
      </w:r>
    </w:p>
    <w:p w14:paraId="42D35F21"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B.利用现场有利条件，快速疏散。下层着火时，楼梯未坍塌的采用低姿势迅速而下，有条件的可用湿毛巾，堵住嘴、鼻，用湿毯子披围在身上从烟火中冲过去。</w:t>
      </w:r>
    </w:p>
    <w:p w14:paraId="41F54E27"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C.二层着火时疏散时应沉着冷静，不可采取莽撞措施，应按照</w:t>
      </w:r>
      <w:proofErr w:type="gramStart"/>
      <w:r>
        <w:rPr>
          <w:rFonts w:ascii="微软雅黑" w:eastAsia="微软雅黑" w:hAnsi="微软雅黑" w:hint="eastAsia"/>
          <w:color w:val="000000"/>
        </w:rPr>
        <w:t>安全口</w:t>
      </w:r>
      <w:proofErr w:type="gramEnd"/>
      <w:r>
        <w:rPr>
          <w:rFonts w:ascii="微软雅黑" w:eastAsia="微软雅黑" w:hAnsi="微软雅黑" w:hint="eastAsia"/>
          <w:color w:val="000000"/>
        </w:rPr>
        <w:t>的指示标志，尽快从安全通道和室外消防楼梯安全撤出，切忌跳-楼。火势确实较大无法逃生，可躲避到阳台或关闭房门用湿毛巾堵塞门缝防止烟火进入，并用水浇湿房门，等待救护人员到来。</w:t>
      </w:r>
    </w:p>
    <w:p w14:paraId="7AC40DD9"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D.火灾时，一旦人体身上着火，应尽快地把衣服撕碎扔掉，切记不能奔跑，那样会使火越烧越旺，还会把火种带到其他场所。如旁边有水，立即用水浇洒全身，或用湿毯子等压</w:t>
      </w:r>
      <w:proofErr w:type="gramStart"/>
      <w:r>
        <w:rPr>
          <w:rFonts w:ascii="微软雅黑" w:eastAsia="微软雅黑" w:hAnsi="微软雅黑" w:hint="eastAsia"/>
          <w:color w:val="000000"/>
        </w:rPr>
        <w:t>灭</w:t>
      </w:r>
      <w:proofErr w:type="gramEnd"/>
      <w:r>
        <w:rPr>
          <w:rFonts w:ascii="微软雅黑" w:eastAsia="微软雅黑" w:hAnsi="微软雅黑" w:hint="eastAsia"/>
          <w:color w:val="000000"/>
        </w:rPr>
        <w:t>火焰，着火人也可就地倒下打滚，把身上的火焰压灭。</w:t>
      </w:r>
    </w:p>
    <w:p w14:paraId="4E543C4F"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lastRenderedPageBreak/>
        <w:t>(2)物资疏散：火场上的物资疏散，目的是为了最大限度地减少损失，防止火势蔓延和扩大。</w:t>
      </w:r>
    </w:p>
    <w:p w14:paraId="109A93EB"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A.首先疏散的物资是那些可能扩大火灾和有爆炸危险的物资。例如起火点附近的酒精、化学实验室易爆和有毒物品，以及堵塞通道使灭火行动受阻的物资。</w:t>
      </w:r>
    </w:p>
    <w:p w14:paraId="15296375"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B.疏散性质重要、价值昂贵的物资。例如档案资料、高级仪器及价</w:t>
      </w:r>
    </w:p>
    <w:p w14:paraId="6FD9451C"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值贵重的物资。</w:t>
      </w:r>
    </w:p>
    <w:p w14:paraId="7D3D398E"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3、如有伤者要及时送往医院救治。</w:t>
      </w:r>
    </w:p>
    <w:p w14:paraId="30D5FC7D"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4、等待消防车到来期间，可组织卫生服务站员工在保证安全的前提下灭火。</w:t>
      </w:r>
    </w:p>
    <w:p w14:paraId="1C4423A6"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灭火扑救：初起火最易扑灭，在消防人员未到前，如能集中合力抢救，常能化险为夷，转危为安。根据不同的火原因，可采取隔离法、冷却法、窒息法，火灾现场指挥人员要在第一时间内和临近所有灭火器，不要零打碎敲，集中使用对准火点，尽量抓住战机把火消灭，或控制住火势的发展，最后由消防人员彻底扑灭火焰。</w:t>
      </w:r>
    </w:p>
    <w:p w14:paraId="7D1861C8"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5、划出警戒范围，严禁其他车辆和无关人员进入着火现场，以免发生不必要的伤亡，同时也为火灾消灭后的调查起火原因提供有力证据。</w:t>
      </w:r>
    </w:p>
    <w:p w14:paraId="2B6C24A0"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如果在火灾调查人员未到之前火灾已经扑灭，失火单位应当把了解的情况向他们介绍，并将火灾现场保护工作移交给火灾调查组，并配合调查组提供当事人或见证人。当火灾发生时要充分发挥本校义务消-防-队的作用，做好受伤人员的护理工作，同时组织人员和车辆急送医院或联系医院对受伤人员的抢救。</w:t>
      </w:r>
    </w:p>
    <w:p w14:paraId="6EC5E869"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lastRenderedPageBreak/>
        <w:t>6、配合消防部门调查事故原因，维持现场周边的秩序。</w:t>
      </w:r>
    </w:p>
    <w:p w14:paraId="3971FFA1" w14:textId="77777777" w:rsidR="008F2478" w:rsidRDefault="008F2478" w:rsidP="008F2478">
      <w:pPr>
        <w:pStyle w:val="a4"/>
        <w:spacing w:before="0" w:beforeAutospacing="0" w:after="180" w:afterAutospacing="0" w:line="450" w:lineRule="atLeast"/>
        <w:rPr>
          <w:rFonts w:ascii="微软雅黑" w:eastAsia="微软雅黑" w:hAnsi="微软雅黑" w:hint="eastAsia"/>
          <w:color w:val="000000"/>
        </w:rPr>
      </w:pPr>
      <w:r>
        <w:rPr>
          <w:rFonts w:ascii="微软雅黑" w:eastAsia="微软雅黑" w:hAnsi="微软雅黑" w:hint="eastAsia"/>
          <w:color w:val="000000"/>
        </w:rPr>
        <w:t>7、小火险扑灭后，要向上级医院领导汇报；较大的火情，在组织抢救的同时，要立即通报上级医院。</w:t>
      </w:r>
    </w:p>
    <w:p w14:paraId="7113D6BE" w14:textId="65688426" w:rsidR="0036785E" w:rsidRDefault="0036785E" w:rsidP="008F2478">
      <w:pPr>
        <w:jc w:val="left"/>
        <w:rPr>
          <w:rFonts w:hint="eastAsia"/>
        </w:rPr>
      </w:pPr>
    </w:p>
    <w:sectPr w:rsidR="00367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6785E"/>
    <w:rsid w:val="0036785E"/>
    <w:rsid w:val="008F2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3480"/>
  <w15:docId w15:val="{1B40D70D-1B2A-46DA-AA4B-CCB6D99C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247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2478"/>
    <w:rPr>
      <w:b/>
      <w:bCs/>
      <w:kern w:val="44"/>
      <w:sz w:val="44"/>
      <w:szCs w:val="44"/>
    </w:rPr>
  </w:style>
  <w:style w:type="character" w:customStyle="1" w:styleId="time">
    <w:name w:val="time"/>
    <w:basedOn w:val="a0"/>
    <w:rsid w:val="008F2478"/>
  </w:style>
  <w:style w:type="character" w:customStyle="1" w:styleId="source">
    <w:name w:val="source"/>
    <w:basedOn w:val="a0"/>
    <w:rsid w:val="008F2478"/>
  </w:style>
  <w:style w:type="character" w:styleId="a3">
    <w:name w:val="Hyperlink"/>
    <w:basedOn w:val="a0"/>
    <w:uiPriority w:val="99"/>
    <w:semiHidden/>
    <w:unhideWhenUsed/>
    <w:rsid w:val="008F2478"/>
    <w:rPr>
      <w:color w:val="0000FF"/>
      <w:u w:val="single"/>
    </w:rPr>
  </w:style>
  <w:style w:type="paragraph" w:styleId="a4">
    <w:name w:val="Normal (Web)"/>
    <w:basedOn w:val="a"/>
    <w:uiPriority w:val="99"/>
    <w:semiHidden/>
    <w:unhideWhenUsed/>
    <w:rsid w:val="008F2478"/>
    <w:pPr>
      <w:widowControl/>
      <w:spacing w:before="100" w:beforeAutospacing="1" w:after="100" w:afterAutospacing="1"/>
      <w:jc w:val="left"/>
    </w:pPr>
    <w:rPr>
      <w:rFonts w:ascii="宋体" w:eastAsia="宋体" w:hAnsi="宋体" w:cs="宋体"/>
      <w:kern w:val="0"/>
      <w:sz w:val="24"/>
      <w:szCs w:val="24"/>
    </w:rPr>
  </w:style>
  <w:style w:type="paragraph" w:customStyle="1" w:styleId="pageinfo">
    <w:name w:val="pageinfo"/>
    <w:basedOn w:val="a"/>
    <w:rsid w:val="008F2478"/>
    <w:pPr>
      <w:widowControl/>
      <w:spacing w:before="100" w:beforeAutospacing="1" w:after="100" w:afterAutospacing="1"/>
      <w:jc w:val="left"/>
    </w:pPr>
    <w:rPr>
      <w:rFonts w:ascii="宋体" w:eastAsia="宋体" w:hAnsi="宋体" w:cs="宋体"/>
      <w:kern w:val="0"/>
      <w:sz w:val="24"/>
      <w:szCs w:val="24"/>
    </w:rPr>
  </w:style>
  <w:style w:type="character" w:customStyle="1" w:styleId="returnmenu">
    <w:name w:val="returnmenu"/>
    <w:basedOn w:val="a0"/>
    <w:rsid w:val="008F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88633">
      <w:bodyDiv w:val="1"/>
      <w:marLeft w:val="0"/>
      <w:marRight w:val="0"/>
      <w:marTop w:val="0"/>
      <w:marBottom w:val="0"/>
      <w:divBdr>
        <w:top w:val="none" w:sz="0" w:space="0" w:color="auto"/>
        <w:left w:val="none" w:sz="0" w:space="0" w:color="auto"/>
        <w:bottom w:val="none" w:sz="0" w:space="0" w:color="auto"/>
        <w:right w:val="none" w:sz="0" w:space="0" w:color="auto"/>
      </w:divBdr>
      <w:divsChild>
        <w:div w:id="2141683025">
          <w:marLeft w:val="0"/>
          <w:marRight w:val="0"/>
          <w:marTop w:val="0"/>
          <w:marBottom w:val="0"/>
          <w:divBdr>
            <w:top w:val="none" w:sz="0" w:space="0" w:color="auto"/>
            <w:left w:val="none" w:sz="0" w:space="0" w:color="auto"/>
            <w:bottom w:val="none" w:sz="0" w:space="0" w:color="auto"/>
            <w:right w:val="none" w:sz="0" w:space="0" w:color="auto"/>
          </w:divBdr>
          <w:divsChild>
            <w:div w:id="490878219">
              <w:marLeft w:val="0"/>
              <w:marRight w:val="0"/>
              <w:marTop w:val="225"/>
              <w:marBottom w:val="225"/>
              <w:divBdr>
                <w:top w:val="none" w:sz="0" w:space="0" w:color="auto"/>
                <w:left w:val="none" w:sz="0" w:space="0" w:color="auto"/>
                <w:bottom w:val="none" w:sz="0" w:space="0" w:color="auto"/>
                <w:right w:val="none" w:sz="0" w:space="0" w:color="auto"/>
              </w:divBdr>
            </w:div>
          </w:divsChild>
        </w:div>
        <w:div w:id="8885371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2022-02-19T18:45:00Z</dcterms:created>
  <dcterms:modified xsi:type="dcterms:W3CDTF">2022-02-19T18:49:00Z</dcterms:modified>
</cp:coreProperties>
</file>