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白象居楼宇能源管理制度、</w:t>
      </w:r>
      <w:r>
        <w:rPr>
          <w:rFonts w:hint="eastAsia"/>
          <w:b/>
          <w:bCs/>
          <w:sz w:val="36"/>
          <w:szCs w:val="44"/>
        </w:rPr>
        <w:t>检测数据</w:t>
      </w:r>
      <w:r>
        <w:rPr>
          <w:rFonts w:hint="eastAsia"/>
          <w:b/>
          <w:bCs/>
          <w:sz w:val="36"/>
          <w:szCs w:val="44"/>
          <w:lang w:val="en-US" w:eastAsia="zh-CN"/>
        </w:rPr>
        <w:t>与记录</w:t>
      </w:r>
    </w:p>
    <w:p>
      <w:pPr>
        <w:numPr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  项目情况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0" w:afterAutospacing="0"/>
        <w:ind w:left="0" w:right="0" w:firstLine="420"/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本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项目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为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居民楼改造，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位于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重庆市渝中区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，该项目总用地面积为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12128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平方米，建筑面积为 26953.05平方米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属于</w:t>
      </w:r>
      <w:r>
        <w:rPr>
          <w:rFonts w:hint="eastAsia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一</w:t>
      </w:r>
      <w:r>
        <w:rPr>
          <w:rFonts w:hint="default" w:ascii="Arial" w:hAnsi="Arial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类高层建筑。</w:t>
      </w:r>
    </w:p>
    <w:p>
      <w:pPr>
        <w:numPr>
          <w:numId w:val="0"/>
        </w:numPr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二  </w:t>
      </w:r>
      <w:r>
        <w:rPr>
          <w:rFonts w:hint="eastAsia"/>
          <w:b/>
          <w:bCs/>
          <w:sz w:val="28"/>
          <w:szCs w:val="36"/>
        </w:rPr>
        <w:t>能源管理系统使用和维护的管理制度</w:t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1  管理制度介绍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82945" cy="1971675"/>
            <wp:effectExtent l="0" t="0" r="825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2  系统架构设计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9635" cy="3230880"/>
            <wp:effectExtent l="0" t="0" r="1206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3  数据采集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55640" cy="2710180"/>
            <wp:effectExtent l="0" t="0" r="10160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4  控制调度中心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2650" cy="1183005"/>
            <wp:effectExtent l="0" t="0" r="6350" b="1079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3590" cy="1322705"/>
            <wp:effectExtent l="0" t="0" r="3810" b="10795"/>
            <wp:docPr id="5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5  报警管理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82615" cy="4068445"/>
            <wp:effectExtent l="0" t="0" r="6985" b="825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6  设备管理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57850" cy="2197100"/>
            <wp:effectExtent l="0" t="0" r="635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7 计划与实绩管理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3590" cy="2490470"/>
            <wp:effectExtent l="0" t="0" r="3810" b="1143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8  平衡优化管理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93740" cy="1852930"/>
            <wp:effectExtent l="0" t="0" r="10160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8340" cy="1017905"/>
            <wp:effectExtent l="0" t="0" r="10160" b="10795"/>
            <wp:docPr id="11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二   </w:t>
      </w:r>
      <w:r>
        <w:rPr>
          <w:rFonts w:hint="eastAsia"/>
          <w:b/>
          <w:bCs/>
          <w:sz w:val="28"/>
          <w:szCs w:val="36"/>
        </w:rPr>
        <w:t>历史检测数据</w:t>
      </w:r>
      <w:r>
        <w:rPr>
          <w:rFonts w:hint="eastAsia"/>
          <w:b/>
          <w:bCs/>
          <w:sz w:val="28"/>
          <w:szCs w:val="36"/>
          <w:lang w:val="en-US" w:eastAsia="zh-CN"/>
        </w:rPr>
        <w:t>与记录</w:t>
      </w: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bidi w:val="0"/>
        <w:ind w:firstLine="420" w:firstLineChars="150"/>
        <w:rPr>
          <w:rFonts w:hint="eastAsia"/>
          <w:lang w:eastAsia="zh-CN"/>
        </w:rPr>
      </w:pP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、电能耗分项数量统计表</w:t>
      </w:r>
    </w:p>
    <w:tbl>
      <w:tblPr>
        <w:tblStyle w:val="3"/>
        <w:tblpPr w:leftFromText="180" w:rightFromText="180" w:vertAnchor="text" w:horzAnchor="page" w:tblpX="1928" w:tblpY="135"/>
        <w:tblOverlap w:val="never"/>
        <w:tblW w:w="765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671"/>
        <w:gridCol w:w="1255"/>
        <w:gridCol w:w="1878"/>
        <w:gridCol w:w="1767"/>
      </w:tblGrid>
      <w:tr>
        <w:trPr>
          <w:trHeight w:val="285" w:hRule="atLeast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名称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回路数量</w:t>
            </w:r>
          </w:p>
        </w:tc>
        <w:tc>
          <w:tcPr>
            <w:tcW w:w="18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 w:eastAsiaTheme="minorEastAsia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检测结果</w:t>
            </w:r>
          </w:p>
        </w:tc>
        <w:tc>
          <w:tcPr>
            <w:tcW w:w="1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总电源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  <w:tc>
          <w:tcPr>
            <w:tcW w:w="1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照明用电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  <w:tc>
          <w:tcPr>
            <w:tcW w:w="1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动力用电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  <w:tc>
          <w:tcPr>
            <w:tcW w:w="1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空调用电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  <w:tc>
          <w:tcPr>
            <w:tcW w:w="1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特殊用电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  <w:tc>
          <w:tcPr>
            <w:tcW w:w="1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合计</w:t>
            </w: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12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/>
        </w:tc>
      </w:tr>
    </w:tbl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1"/>
        </w:numPr>
        <w:jc w:val="both"/>
        <w:rPr>
          <w:rFonts w:hint="eastAsia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电能耗</w:t>
      </w:r>
      <w:r>
        <w:rPr>
          <w:rFonts w:hint="eastAsia"/>
          <w:sz w:val="28"/>
          <w:szCs w:val="28"/>
        </w:rPr>
        <w:t>具体回路统计表（需要安装计量表的位置）</w:t>
      </w:r>
    </w:p>
    <w:tbl>
      <w:tblPr>
        <w:tblStyle w:val="3"/>
        <w:tblW w:w="1155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545"/>
        <w:gridCol w:w="1300"/>
        <w:gridCol w:w="1107"/>
        <w:gridCol w:w="1701"/>
        <w:gridCol w:w="921"/>
        <w:gridCol w:w="496"/>
        <w:gridCol w:w="1527"/>
        <w:gridCol w:w="599"/>
        <w:gridCol w:w="24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604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3B3B3"/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sz w:val="24"/>
              </w:rPr>
              <w:t>序号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3B3B3"/>
            <w:noWrap w:val="0"/>
            <w:vAlign w:val="center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监测对象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3B3B3"/>
            <w:noWrap w:val="0"/>
            <w:vAlign w:val="center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分项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3B3B3"/>
            <w:noWrap w:val="0"/>
            <w:vAlign w:val="center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检测结果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低压侧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变压器输出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空调1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空调用电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空调2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空调用电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空调3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空调用电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生活泵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动力用电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备用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特殊用电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7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备用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特殊用电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8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物业</w:t>
            </w:r>
            <w:r>
              <w:rPr>
                <w:rFonts w:hint="eastAsia" w:ascii="宋体" w:hAnsi="宋体"/>
                <w:sz w:val="24"/>
              </w:rPr>
              <w:t>办公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9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经营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备用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特殊用电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11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消防泵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特殊用电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消防泵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特殊用电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13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电梯1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动力用电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14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喷淋泵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特殊用电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15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2#备用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特殊用电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16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电梯2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动力用电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排污泵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动力用电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18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电梯4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动力用电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19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一层智能监控等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楼二层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21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楼三层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22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楼四层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3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楼五层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4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楼六层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5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楼七层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6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楼八层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7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楼九层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8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楼十层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9</w:t>
            </w:r>
          </w:p>
        </w:tc>
        <w:tc>
          <w:tcPr>
            <w:tcW w:w="2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居民</w:t>
            </w:r>
            <w:r>
              <w:rPr>
                <w:rFonts w:hint="eastAsia" w:ascii="宋体" w:hAnsi="宋体"/>
                <w:sz w:val="24"/>
              </w:rPr>
              <w:t>楼十一层</w:t>
            </w:r>
          </w:p>
        </w:tc>
        <w:tc>
          <w:tcPr>
            <w:tcW w:w="262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照明插座用电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lang w:val="en-US" w:eastAsia="zh-CN"/>
              </w:rPr>
              <w:t>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81" w:type="dxa"/>
          <w:trHeight w:val="285" w:hRule="atLeast"/>
        </w:trPr>
        <w:tc>
          <w:tcPr>
            <w:tcW w:w="14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/>
        </w:tc>
        <w:tc>
          <w:tcPr>
            <w:tcW w:w="50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电能监测点总</w:t>
            </w:r>
            <w:r>
              <w:rPr>
                <w:rFonts w:ascii="宋体" w:hAnsi="宋体"/>
                <w:b/>
                <w:sz w:val="24"/>
              </w:rPr>
              <w:t>计：</w:t>
            </w:r>
            <w:r>
              <w:rPr>
                <w:rFonts w:hint="eastAsia" w:ascii="宋体" w:hAnsi="宋体"/>
                <w:b/>
                <w:sz w:val="24"/>
              </w:rPr>
              <w:t>29个</w:t>
            </w:r>
          </w:p>
        </w:tc>
        <w:tc>
          <w:tcPr>
            <w:tcW w:w="2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autoSpaceDN w:val="0"/>
              <w:jc w:val="center"/>
              <w:textAlignment w:val="bottom"/>
              <w:rPr>
                <w:rFonts w:hint="eastAsia" w:ascii="宋体" w:hAnsi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8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水表支路名称</w:t>
            </w:r>
          </w:p>
        </w:tc>
        <w:tc>
          <w:tcPr>
            <w:tcW w:w="11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管径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表计类型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能耗分类</w:t>
            </w:r>
          </w:p>
        </w:tc>
        <w:tc>
          <w:tcPr>
            <w:tcW w:w="15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表计数量</w:t>
            </w:r>
          </w:p>
        </w:tc>
        <w:tc>
          <w:tcPr>
            <w:tcW w:w="3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总水表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DN63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远传表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总水表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燃气表</w:t>
            </w:r>
          </w:p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DN40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远传表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总燃气表</w:t>
            </w:r>
          </w:p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合计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11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141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1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3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  <w:bookmarkStart w:id="0" w:name="_GoBack"/>
      <w:bookmarkEnd w:id="0"/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eastAsia="zh-CN"/>
        </w:rPr>
      </w:pPr>
    </w:p>
    <w:p>
      <w:pPr>
        <w:rPr>
          <w:b/>
          <w:bCs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B149C"/>
    <w:multiLevelType w:val="singleLevel"/>
    <w:tmpl w:val="2E0B149C"/>
    <w:lvl w:ilvl="0" w:tentative="0">
      <w:start w:val="2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31D2D"/>
    <w:rsid w:val="06C01BC2"/>
    <w:rsid w:val="0B572082"/>
    <w:rsid w:val="0F7D2110"/>
    <w:rsid w:val="17150583"/>
    <w:rsid w:val="18D33D83"/>
    <w:rsid w:val="1D5C65B6"/>
    <w:rsid w:val="231546ED"/>
    <w:rsid w:val="2C2E1838"/>
    <w:rsid w:val="2C546123"/>
    <w:rsid w:val="38603755"/>
    <w:rsid w:val="38DD19C0"/>
    <w:rsid w:val="430A3656"/>
    <w:rsid w:val="4ECD5FF7"/>
    <w:rsid w:val="558B7F37"/>
    <w:rsid w:val="5A801604"/>
    <w:rsid w:val="5DE82E0B"/>
    <w:rsid w:val="6B84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2022-03-10T07:50:25Z</dcterms:created>
  <dc:creator>建模大师</dc:creator>
  <cp:lastModifiedBy>vinsamis</cp:lastModifiedBy>
  <dcterms:modified xsi:type="dcterms:W3CDTF">2022-03-10T08:50:05Z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2052-11.1.0.9986</vt:lpwstr>
  </property>
</Properties>
</file>