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4.2.1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采用基于性能的抗震设计并合理提高建筑的抗震性能。（10分）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基于性能的抗震设计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50197190"/>
            <w:placeholder>
              <w:docPart w:val="96955CE8D9E1488F83E0EBE8BFD6811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 w:eastAsiaTheme="maj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如何基于性能</w:t>
      </w:r>
      <w:r>
        <w:rPr>
          <w:rFonts w:ascii="Times New Roman" w:hAnsi="Times New Roman" w:eastAsia="宋体" w:cs="Times New Roman"/>
          <w:szCs w:val="21"/>
        </w:rPr>
        <w:t>进行抗震设计并</w:t>
      </w:r>
      <w:r>
        <w:rPr>
          <w:rFonts w:hint="eastAsia" w:ascii="Times New Roman" w:hAnsi="Times New Roman" w:eastAsia="宋体" w:cs="Times New Roman"/>
          <w:szCs w:val="21"/>
        </w:rPr>
        <w:t>提供</w:t>
      </w:r>
      <w:r>
        <w:rPr>
          <w:rFonts w:ascii="Times New Roman" w:hAnsi="Times New Roman" w:eastAsia="宋体" w:cs="Times New Roman"/>
          <w:szCs w:val="21"/>
        </w:rPr>
        <w:t>合理提高建筑抗震性能的简要说明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8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  <w:r>
              <w:rPr>
                <w:rFonts w:ascii="宋体" w:hAnsi="宋体" w:eastAsia="宋体" w:cs="宋体"/>
                <w:sz w:val="24"/>
                <w:szCs w:val="24"/>
              </w:rPr>
              <w:t>考虑对整体结构、局部部位或者关键构件及节点按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</w:t>
            </w:r>
            <w:r>
              <w:rPr>
                <w:rFonts w:ascii="宋体" w:hAnsi="宋体" w:eastAsia="宋体" w:cs="宋体"/>
                <w:sz w:val="24"/>
                <w:szCs w:val="24"/>
              </w:rPr>
              <w:t>抗震性能目标进行设计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结构转换层的框支柱、框支梁，剪力墙的底部加强层部位、结构薄弱层构件等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采用隔震、消能减震设计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如</w:t>
            </w:r>
            <w:r>
              <w:rPr>
                <w:rFonts w:ascii="宋体" w:hAnsi="宋体" w:eastAsia="宋体" w:cs="宋体"/>
                <w:sz w:val="24"/>
                <w:szCs w:val="24"/>
              </w:rPr>
              <w:t>设隔震支座（垫）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和</w:t>
            </w:r>
            <w:r>
              <w:rPr>
                <w:rFonts w:ascii="宋体" w:hAnsi="宋体" w:eastAsia="宋体" w:cs="宋体"/>
                <w:sz w:val="24"/>
                <w:szCs w:val="24"/>
              </w:rPr>
              <w:t>消能减震支撑。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）结构</w:t>
      </w:r>
      <w:r>
        <w:rPr>
          <w:rFonts w:ascii="Times New Roman" w:hAnsi="Times New Roman" w:eastAsia="宋体" w:cs="Times New Roman"/>
          <w:szCs w:val="21"/>
        </w:rPr>
        <w:t>竣工图、计算书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）抗震性能分析报告或抗震设计专篇；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3）隔震设施、消能减震构件的检测检验报告。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478"/>
    <w:rsid w:val="00032619"/>
    <w:rsid w:val="00074A38"/>
    <w:rsid w:val="00336EBE"/>
    <w:rsid w:val="00895478"/>
    <w:rsid w:val="00C6669A"/>
    <w:rsid w:val="00DC13F1"/>
    <w:rsid w:val="410D30EC"/>
    <w:rsid w:val="4282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6955CE8D9E1488F83E0EBE8BFD6811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0AEAAEF-78EB-4DFF-A4A3-8BAF5309B1E9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25A"/>
    <w:rsid w:val="00761159"/>
    <w:rsid w:val="007E2874"/>
    <w:rsid w:val="0093025A"/>
    <w:rsid w:val="00BE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96955CE8D9E1488F83E0EBE8BFD6811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330CCE5E7D224A769F0F407C9EEE782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6F7AE5C4078F43ECB451B3B76ABDA61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176</Characters>
  <Lines>1</Lines>
  <Paragraphs>1</Paragraphs>
  <TotalTime>2</TotalTime>
  <ScaleCrop>false</ScaleCrop>
  <LinksUpToDate>false</LinksUpToDate>
  <CharactersWithSpaces>205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2019-07-12T07:41:00Z</dcterms:created>
  <dc:creator>dongYP</dc:creator>
  <cp:lastModifiedBy>瑾桐</cp:lastModifiedBy>
  <dcterms:modified xsi:type="dcterms:W3CDTF">2022-02-23T10:56:03Z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0AF9EAAB07264692A54EC8BACB301654</vt:lpwstr>
  </property>
</Properties>
</file>