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0"/>
        <w:rPr>
          <w:rFonts w:ascii="Times New Roman" w:hAnsi="Times New Roman" w:eastAsia="黑体" w:cs="Times New Roman"/>
          <w:sz w:val="44"/>
          <w:szCs w:val="44"/>
        </w:rPr>
      </w:pPr>
    </w:p>
    <w:p>
      <w:pPr>
        <w:spacing w:line="360" w:lineRule="auto"/>
        <w:ind w:firstLine="880"/>
        <w:rPr>
          <w:rFonts w:ascii="Times New Roman" w:hAnsi="Times New Roman" w:eastAsia="黑体" w:cs="Times New Roman"/>
          <w:sz w:val="44"/>
          <w:szCs w:val="44"/>
        </w:rPr>
      </w:pPr>
    </w:p>
    <w:p>
      <w:pPr>
        <w:jc w:val="center"/>
        <w:rPr>
          <w:rFonts w:ascii="Times New Roman" w:hAnsi="Times New Roman" w:eastAsia="黑体" w:cs="Times New Roman"/>
          <w:b/>
          <w:bCs/>
          <w:sz w:val="44"/>
          <w:szCs w:val="44"/>
        </w:rPr>
      </w:pPr>
      <w:r>
        <w:rPr>
          <w:rFonts w:hint="eastAsia" w:ascii="Times New Roman" w:hAnsi="Times New Roman" w:eastAsia="黑体" w:cs="Times New Roman"/>
          <w:b/>
          <w:bCs/>
          <w:sz w:val="44"/>
          <w:szCs w:val="44"/>
        </w:rPr>
        <w:t>果洛州久治县文体旅游广电十四五规划</w:t>
      </w:r>
    </w:p>
    <w:p>
      <w:pPr>
        <w:jc w:val="center"/>
        <w:rPr>
          <w:rFonts w:ascii="Times New Roman" w:hAnsi="Times New Roman" w:eastAsia="黑体" w:cs="Times New Roman"/>
          <w:b/>
          <w:sz w:val="44"/>
          <w:szCs w:val="44"/>
        </w:rPr>
      </w:pPr>
    </w:p>
    <w:p>
      <w:pPr>
        <w:spacing w:line="360" w:lineRule="auto"/>
        <w:jc w:val="center"/>
        <w:rPr>
          <w:rFonts w:ascii="Times New Roman" w:hAnsi="Times New Roman" w:eastAsia="黑体" w:cs="Times New Roman"/>
          <w:b/>
          <w:sz w:val="44"/>
          <w:szCs w:val="4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before="156"/>
      </w:pPr>
    </w:p>
    <w:p>
      <w:pPr>
        <w:spacing w:line="360" w:lineRule="auto"/>
        <w:jc w:val="center"/>
        <w:rPr>
          <w:rFonts w:ascii="Times New Roman" w:hAnsi="Times New Roman" w:eastAsia="黑体" w:cs="Times New Roman"/>
          <w:b/>
          <w:bCs/>
          <w:szCs w:val="28"/>
        </w:rPr>
      </w:pPr>
      <w:r>
        <w:rPr>
          <w:rFonts w:ascii="Times New Roman" w:hAnsi="Times New Roman" w:eastAsia="黑体" w:cs="Times New Roman"/>
          <w:b/>
          <w:bCs/>
          <w:szCs w:val="28"/>
        </w:rPr>
        <w:t>二零二零年</w:t>
      </w:r>
      <w:r>
        <w:rPr>
          <w:rFonts w:hint="eastAsia" w:ascii="Times New Roman" w:hAnsi="Times New Roman" w:eastAsia="黑体" w:cs="Times New Roman"/>
          <w:b/>
          <w:bCs/>
          <w:szCs w:val="28"/>
        </w:rPr>
        <w:t>十</w:t>
      </w:r>
      <w:r>
        <w:rPr>
          <w:rFonts w:ascii="Times New Roman" w:hAnsi="Times New Roman" w:eastAsia="黑体" w:cs="Times New Roman"/>
          <w:b/>
          <w:bCs/>
          <w:szCs w:val="28"/>
        </w:rPr>
        <w:t>月</w:t>
      </w:r>
    </w:p>
    <w:p>
      <w:pPr>
        <w:snapToGrid w:val="0"/>
        <w:spacing w:line="360" w:lineRule="auto"/>
        <w:ind w:firstLine="643" w:firstLineChars="200"/>
        <w:jc w:val="center"/>
        <w:rPr>
          <w:rFonts w:ascii="Times New Roman" w:hAnsi="Times New Roman" w:eastAsia="仿宋_GB2312" w:cs="Times New Roman"/>
          <w:b/>
          <w:sz w:val="32"/>
          <w:szCs w:val="32"/>
        </w:rPr>
      </w:pPr>
    </w:p>
    <w:p>
      <w:pPr>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br w:type="page"/>
      </w:r>
    </w:p>
    <w:sdt>
      <w:sdtPr>
        <w:rPr>
          <w:rFonts w:ascii="宋体" w:hAnsi="宋体" w:eastAsia="宋体" w:cs="宋体"/>
          <w:color w:val="auto"/>
          <w:sz w:val="24"/>
          <w:szCs w:val="24"/>
          <w:lang w:val="zh-CN"/>
        </w:rPr>
        <w:id w:val="612863872"/>
        <w:docPartObj>
          <w:docPartGallery w:val="Table of Contents"/>
          <w:docPartUnique/>
        </w:docPartObj>
      </w:sdtPr>
      <w:sdtEndPr>
        <w:rPr>
          <w:rFonts w:ascii="宋体" w:hAnsi="宋体" w:eastAsia="宋体" w:cs="宋体"/>
          <w:b/>
          <w:bCs/>
          <w:color w:val="auto"/>
          <w:sz w:val="24"/>
          <w:szCs w:val="24"/>
          <w:lang w:val="zh-CN"/>
        </w:rPr>
      </w:sdtEndPr>
      <w:sdtContent>
        <w:p>
          <w:pPr>
            <w:pStyle w:val="16"/>
            <w:spacing w:line="360" w:lineRule="auto"/>
            <w:jc w:val="center"/>
            <w:rPr>
              <w:color w:val="auto"/>
            </w:rPr>
          </w:pPr>
          <w:r>
            <w:rPr>
              <w:color w:val="auto"/>
              <w:lang w:val="zh-CN"/>
            </w:rPr>
            <w:t>目录</w:t>
          </w:r>
        </w:p>
        <w:p>
          <w:pPr>
            <w:pStyle w:val="10"/>
            <w:tabs>
              <w:tab w:val="right" w:leader="dot" w:pos="8296"/>
            </w:tabs>
            <w:spacing w:line="360" w:lineRule="auto"/>
            <w:rPr>
              <w:rFonts w:asciiTheme="minorHAnsi" w:hAnsiTheme="minorHAnsi" w:eastAsiaTheme="minorEastAsia" w:cstheme="minorBidi"/>
              <w:kern w:val="2"/>
              <w:sz w:val="21"/>
              <w:szCs w:val="22"/>
            </w:rPr>
          </w:pPr>
          <w:r>
            <w:fldChar w:fldCharType="begin"/>
          </w:r>
          <w:r>
            <w:instrText xml:space="preserve"> TOC \o "1-3" \h \z \u </w:instrText>
          </w:r>
          <w:r>
            <w:fldChar w:fldCharType="separate"/>
          </w:r>
          <w:r>
            <w:fldChar w:fldCharType="begin"/>
          </w:r>
          <w:r>
            <w:instrText xml:space="preserve"> HYPERLINK \l "_Toc54184951" </w:instrText>
          </w:r>
          <w:r>
            <w:fldChar w:fldCharType="separate"/>
          </w:r>
          <w:r>
            <w:rPr>
              <w:rStyle w:val="15"/>
              <w:rFonts w:ascii="Times New Roman" w:hAnsi="Times New Roman" w:eastAsia="仿宋_GB2312" w:cs="Times New Roman"/>
            </w:rPr>
            <w:t>前  言</w:t>
          </w:r>
          <w:r>
            <w:tab/>
          </w:r>
          <w:r>
            <w:fldChar w:fldCharType="begin"/>
          </w:r>
          <w:r>
            <w:instrText xml:space="preserve"> PAGEREF _Toc54184951 \h </w:instrText>
          </w:r>
          <w:r>
            <w:fldChar w:fldCharType="separate"/>
          </w:r>
          <w:r>
            <w:t>1</w:t>
          </w:r>
          <w:r>
            <w:fldChar w:fldCharType="end"/>
          </w:r>
          <w:r>
            <w:fldChar w:fldCharType="end"/>
          </w:r>
        </w:p>
        <w:p>
          <w:pPr>
            <w:pStyle w:val="10"/>
            <w:tabs>
              <w:tab w:val="right" w:leader="dot" w:pos="8296"/>
            </w:tabs>
            <w:spacing w:line="360" w:lineRule="auto"/>
            <w:rPr>
              <w:rFonts w:asciiTheme="minorHAnsi" w:hAnsiTheme="minorHAnsi" w:eastAsiaTheme="minorEastAsia" w:cstheme="minorBidi"/>
              <w:kern w:val="2"/>
              <w:sz w:val="21"/>
              <w:szCs w:val="22"/>
            </w:rPr>
          </w:pPr>
          <w:r>
            <w:fldChar w:fldCharType="begin"/>
          </w:r>
          <w:r>
            <w:instrText xml:space="preserve"> HYPERLINK \l "_Toc54184952" </w:instrText>
          </w:r>
          <w:r>
            <w:fldChar w:fldCharType="separate"/>
          </w:r>
          <w:r>
            <w:rPr>
              <w:rStyle w:val="15"/>
              <w:rFonts w:ascii="黑体" w:hAnsi="黑体" w:eastAsia="黑体" w:cs="Times New Roman"/>
            </w:rPr>
            <w:t>第一章 久治县“十三五”文体旅游广电发展回顾</w:t>
          </w:r>
          <w:r>
            <w:tab/>
          </w:r>
          <w:r>
            <w:fldChar w:fldCharType="begin"/>
          </w:r>
          <w:r>
            <w:instrText xml:space="preserve"> PAGEREF _Toc54184952 \h </w:instrText>
          </w:r>
          <w:r>
            <w:fldChar w:fldCharType="separate"/>
          </w:r>
          <w:r>
            <w:t>3</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"_Toc54184953" </w:instrText>
          </w:r>
          <w:r>
            <w:fldChar w:fldCharType="separate"/>
          </w:r>
          <w:r>
            <w:rPr>
              <w:rStyle w:val="15"/>
              <w:rFonts w:ascii="Times New Roman" w:hAnsi="Times New Roman" w:eastAsia="仿宋_GB2312"/>
            </w:rPr>
            <w:t>一、发展情况回顾</w:t>
          </w:r>
          <w:r>
            <w:tab/>
          </w:r>
          <w:r>
            <w:fldChar w:fldCharType="begin"/>
          </w:r>
          <w:r>
            <w:instrText xml:space="preserve"> PAGEREF _Toc54184953 \h </w:instrText>
          </w:r>
          <w:r>
            <w:fldChar w:fldCharType="separate"/>
          </w:r>
          <w:r>
            <w:t>3</w:t>
          </w:r>
          <w:r>
            <w:fldChar w:fldCharType="end"/>
          </w:r>
          <w:r>
            <w:fldChar w:fldCharType="end"/>
          </w:r>
        </w:p>
        <w:p>
          <w:pPr>
            <w:pStyle w:val="8"/>
            <w:tabs>
              <w:tab w:val="left" w:pos="1770"/>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"_Toc54184954" </w:instrText>
          </w:r>
          <w:r>
            <w:fldChar w:fldCharType="separate"/>
          </w:r>
          <w:r>
            <w:rPr>
              <w:rStyle w:val="15"/>
              <w:rFonts w:ascii="Times New Roman" w:hAnsi="Times New Roman" w:eastAsia="仿宋_GB2312"/>
            </w:rPr>
            <w:t>（一）</w:t>
          </w:r>
          <w:r>
            <w:rPr>
              <w:rFonts w:asciiTheme="minorHAnsi" w:hAnsiTheme="minorHAnsi" w:eastAsiaTheme="minorEastAsia" w:cstheme="minorBidi"/>
              <w:kern w:val="2"/>
              <w:sz w:val="21"/>
              <w:szCs w:val="22"/>
            </w:rPr>
            <w:tab/>
          </w:r>
          <w:r>
            <w:rPr>
              <w:rStyle w:val="15"/>
              <w:rFonts w:ascii="Times New Roman" w:hAnsi="Times New Roman" w:eastAsia="仿宋_GB2312"/>
            </w:rPr>
            <w:t>文化体育</w:t>
          </w:r>
          <w:r>
            <w:tab/>
          </w:r>
          <w:r>
            <w:fldChar w:fldCharType="begin"/>
          </w:r>
          <w:r>
            <w:instrText xml:space="preserve"> PAGEREF _Toc54184954 \h </w:instrText>
          </w:r>
          <w:r>
            <w:fldChar w:fldCharType="separate"/>
          </w:r>
          <w:r>
            <w:t>3</w:t>
          </w:r>
          <w:r>
            <w:fldChar w:fldCharType="end"/>
          </w:r>
          <w:r>
            <w:fldChar w:fldCharType="end"/>
          </w:r>
        </w:p>
        <w:p>
          <w:pPr>
            <w:pStyle w:val="8"/>
            <w:tabs>
              <w:tab w:val="left" w:pos="1770"/>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"_Toc54184955" </w:instrText>
          </w:r>
          <w:r>
            <w:fldChar w:fldCharType="separate"/>
          </w:r>
          <w:r>
            <w:rPr>
              <w:rStyle w:val="15"/>
              <w:rFonts w:ascii="Times New Roman" w:hAnsi="Times New Roman" w:eastAsia="仿宋_GB2312"/>
            </w:rPr>
            <w:t>（二）</w:t>
          </w:r>
          <w:r>
            <w:rPr>
              <w:rFonts w:asciiTheme="minorHAnsi" w:hAnsiTheme="minorHAnsi" w:eastAsiaTheme="minorEastAsia" w:cstheme="minorBidi"/>
              <w:kern w:val="2"/>
              <w:sz w:val="21"/>
              <w:szCs w:val="22"/>
            </w:rPr>
            <w:tab/>
          </w:r>
          <w:r>
            <w:rPr>
              <w:rStyle w:val="15"/>
              <w:rFonts w:ascii="Times New Roman" w:hAnsi="Times New Roman" w:eastAsia="仿宋_GB2312"/>
            </w:rPr>
            <w:t>旅游业</w:t>
          </w:r>
          <w:r>
            <w:tab/>
          </w:r>
          <w:r>
            <w:fldChar w:fldCharType="begin"/>
          </w:r>
          <w:r>
            <w:instrText xml:space="preserve"> PAGEREF _Toc54184955 \h </w:instrText>
          </w:r>
          <w:r>
            <w:fldChar w:fldCharType="separate"/>
          </w:r>
          <w:r>
            <w:t>4</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"_Toc54184956" </w:instrText>
          </w:r>
          <w:r>
            <w:fldChar w:fldCharType="separate"/>
          </w:r>
          <w:r>
            <w:rPr>
              <w:rStyle w:val="15"/>
              <w:rFonts w:ascii="Times New Roman" w:hAnsi="Times New Roman" w:eastAsia="仿宋_GB2312"/>
            </w:rPr>
            <w:t>（三）广播电视</w:t>
          </w:r>
          <w:r>
            <w:tab/>
          </w:r>
          <w:r>
            <w:fldChar w:fldCharType="begin"/>
          </w:r>
          <w:r>
            <w:instrText xml:space="preserve"> PAGEREF _Toc54184956 \h </w:instrText>
          </w:r>
          <w:r>
            <w:fldChar w:fldCharType="separate"/>
          </w:r>
          <w:r>
            <w:t>8</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"_Toc54184957" </w:instrText>
          </w:r>
          <w:r>
            <w:fldChar w:fldCharType="separate"/>
          </w:r>
          <w:r>
            <w:rPr>
              <w:rStyle w:val="15"/>
              <w:rFonts w:ascii="Times New Roman" w:hAnsi="Times New Roman" w:eastAsia="仿宋_GB2312"/>
            </w:rPr>
            <w:t>二、发展经验总结</w:t>
          </w:r>
          <w:r>
            <w:tab/>
          </w:r>
          <w:r>
            <w:fldChar w:fldCharType="begin"/>
          </w:r>
          <w:r>
            <w:instrText xml:space="preserve"> PAGEREF _Toc54184957 \h </w:instrText>
          </w:r>
          <w:r>
            <w:fldChar w:fldCharType="separate"/>
          </w:r>
          <w:r>
            <w:t>9</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"_Toc54184958" </w:instrText>
          </w:r>
          <w:r>
            <w:fldChar w:fldCharType="separate"/>
          </w:r>
          <w:r>
            <w:rPr>
              <w:rStyle w:val="15"/>
              <w:rFonts w:ascii="Times New Roman" w:hAnsi="Times New Roman" w:eastAsia="仿宋_GB2312"/>
            </w:rPr>
            <w:t>三、存在问题</w:t>
          </w:r>
          <w:r>
            <w:tab/>
          </w:r>
          <w:r>
            <w:fldChar w:fldCharType="begin"/>
          </w:r>
          <w:r>
            <w:instrText xml:space="preserve"> PAGEREF _Toc54184958 \h </w:instrText>
          </w:r>
          <w:r>
            <w:fldChar w:fldCharType="separate"/>
          </w:r>
          <w:r>
            <w:t>10</w:t>
          </w:r>
          <w:r>
            <w:fldChar w:fldCharType="end"/>
          </w:r>
          <w:r>
            <w:fldChar w:fldCharType="end"/>
          </w:r>
        </w:p>
        <w:p>
          <w:pPr>
            <w:pStyle w:val="10"/>
            <w:tabs>
              <w:tab w:val="right" w:leader="dot" w:pos="8296"/>
            </w:tabs>
            <w:spacing w:line="360" w:lineRule="auto"/>
            <w:rPr>
              <w:rFonts w:asciiTheme="minorHAnsi" w:hAnsiTheme="minorHAnsi" w:eastAsiaTheme="minorEastAsia" w:cstheme="minorBidi"/>
              <w:kern w:val="2"/>
              <w:sz w:val="21"/>
              <w:szCs w:val="22"/>
            </w:rPr>
          </w:pPr>
          <w:r>
            <w:fldChar w:fldCharType="begin"/>
          </w:r>
          <w:r>
            <w:instrText xml:space="preserve"> HYPERLINK \l "_Toc54184959" </w:instrText>
          </w:r>
          <w:r>
            <w:fldChar w:fldCharType="separate"/>
          </w:r>
          <w:r>
            <w:rPr>
              <w:rStyle w:val="15"/>
              <w:rFonts w:ascii="黑体" w:hAnsi="黑体" w:eastAsia="黑体" w:cs="Times New Roman"/>
            </w:rPr>
            <w:t>第二章 久治县“十四五”文体旅游广电发展基础</w:t>
          </w:r>
          <w:r>
            <w:tab/>
          </w:r>
          <w:r>
            <w:fldChar w:fldCharType="begin"/>
          </w:r>
          <w:r>
            <w:instrText xml:space="preserve"> PAGEREF _Toc54184959 \h </w:instrText>
          </w:r>
          <w:r>
            <w:fldChar w:fldCharType="separate"/>
          </w:r>
          <w:r>
            <w:t>12</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"_Toc54184960" </w:instrText>
          </w:r>
          <w:r>
            <w:fldChar w:fldCharType="separate"/>
          </w:r>
          <w:r>
            <w:rPr>
              <w:rStyle w:val="15"/>
              <w:rFonts w:ascii="Times New Roman" w:hAnsi="Times New Roman" w:eastAsia="仿宋_GB2312"/>
            </w:rPr>
            <w:t>一、区位条件</w:t>
          </w:r>
          <w:r>
            <w:tab/>
          </w:r>
          <w:r>
            <w:fldChar w:fldCharType="begin"/>
          </w:r>
          <w:r>
            <w:instrText xml:space="preserve"> PAGEREF _Toc54184960 \h </w:instrText>
          </w:r>
          <w:r>
            <w:fldChar w:fldCharType="separate"/>
          </w:r>
          <w:r>
            <w:t>12</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"_Toc54184961" </w:instrText>
          </w:r>
          <w:r>
            <w:fldChar w:fldCharType="separate"/>
          </w:r>
          <w:r>
            <w:rPr>
              <w:rStyle w:val="15"/>
              <w:rFonts w:ascii="Times New Roman" w:hAnsi="Times New Roman" w:eastAsia="仿宋_GB2312"/>
            </w:rPr>
            <w:t>（一）地理区位</w:t>
          </w:r>
          <w:r>
            <w:tab/>
          </w:r>
          <w:r>
            <w:fldChar w:fldCharType="begin"/>
          </w:r>
          <w:r>
            <w:instrText xml:space="preserve"> PAGEREF _Toc54184961 \h </w:instrText>
          </w:r>
          <w:r>
            <w:fldChar w:fldCharType="separate"/>
          </w:r>
          <w:r>
            <w:t>12</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"_Toc54184962" </w:instrText>
          </w:r>
          <w:r>
            <w:fldChar w:fldCharType="separate"/>
          </w:r>
          <w:r>
            <w:rPr>
              <w:rStyle w:val="15"/>
              <w:rFonts w:ascii="Times New Roman" w:hAnsi="Times New Roman" w:eastAsia="仿宋_GB2312"/>
            </w:rPr>
            <w:t>（二）交通区位</w:t>
          </w:r>
          <w:r>
            <w:tab/>
          </w:r>
          <w:r>
            <w:fldChar w:fldCharType="begin"/>
          </w:r>
          <w:r>
            <w:instrText xml:space="preserve"> PAGEREF _Toc54184962 \h </w:instrText>
          </w:r>
          <w:r>
            <w:fldChar w:fldCharType="separate"/>
          </w:r>
          <w:r>
            <w:t>12</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"_Toc54184963" </w:instrText>
          </w:r>
          <w:r>
            <w:fldChar w:fldCharType="separate"/>
          </w:r>
          <w:r>
            <w:rPr>
              <w:rStyle w:val="15"/>
              <w:rFonts w:ascii="Times New Roman" w:hAnsi="Times New Roman" w:eastAsia="仿宋_GB2312"/>
            </w:rPr>
            <w:t>（三）文化区位</w:t>
          </w:r>
          <w:r>
            <w:tab/>
          </w:r>
          <w:r>
            <w:fldChar w:fldCharType="begin"/>
          </w:r>
          <w:r>
            <w:instrText xml:space="preserve"> PAGEREF _Toc54184963 \h </w:instrText>
          </w:r>
          <w:r>
            <w:fldChar w:fldCharType="separate"/>
          </w:r>
          <w:r>
            <w:t>12</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"_Toc54184964" </w:instrText>
          </w:r>
          <w:r>
            <w:fldChar w:fldCharType="separate"/>
          </w:r>
          <w:r>
            <w:rPr>
              <w:rStyle w:val="15"/>
              <w:rFonts w:ascii="Times New Roman" w:hAnsi="Times New Roman" w:eastAsia="仿宋_GB2312"/>
            </w:rPr>
            <w:t>（四）旅游区位</w:t>
          </w:r>
          <w:r>
            <w:tab/>
          </w:r>
          <w:r>
            <w:fldChar w:fldCharType="begin"/>
          </w:r>
          <w:r>
            <w:instrText xml:space="preserve"> PAGEREF _Toc54184964 \h </w:instrText>
          </w:r>
          <w:r>
            <w:fldChar w:fldCharType="separate"/>
          </w:r>
          <w:r>
            <w:rPr>
              <w:b/>
            </w:rPr>
            <w:t>错误！未定义书签。</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"_Toc54184965" </w:instrText>
          </w:r>
          <w:r>
            <w:fldChar w:fldCharType="separate"/>
          </w:r>
          <w:r>
            <w:rPr>
              <w:rStyle w:val="15"/>
              <w:rFonts w:ascii="Times New Roman" w:hAnsi="Times New Roman" w:eastAsia="仿宋_GB2312"/>
            </w:rPr>
            <w:t>二、发展背景</w:t>
          </w:r>
          <w:r>
            <w:tab/>
          </w:r>
          <w:r>
            <w:fldChar w:fldCharType="begin"/>
          </w:r>
          <w:r>
            <w:instrText xml:space="preserve"> PAGEREF _Toc54184965 \h </w:instrText>
          </w:r>
          <w:r>
            <w:fldChar w:fldCharType="separate"/>
          </w:r>
          <w:r>
            <w:t>12</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"_Toc54184966" </w:instrText>
          </w:r>
          <w:r>
            <w:fldChar w:fldCharType="separate"/>
          </w:r>
          <w:r>
            <w:rPr>
              <w:rStyle w:val="15"/>
              <w:rFonts w:ascii="Times New Roman" w:hAnsi="Times New Roman" w:eastAsia="仿宋_GB2312"/>
            </w:rPr>
            <w:t>三、资源评价</w:t>
          </w:r>
          <w:r>
            <w:tab/>
          </w:r>
          <w:r>
            <w:fldChar w:fldCharType="begin"/>
          </w:r>
          <w:r>
            <w:instrText xml:space="preserve"> PAGEREF _Toc54184966 \h </w:instrText>
          </w:r>
          <w:r>
            <w:fldChar w:fldCharType="separate"/>
          </w:r>
          <w:r>
            <w:t>14</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"_Toc54184967" </w:instrText>
          </w:r>
          <w:r>
            <w:fldChar w:fldCharType="separate"/>
          </w:r>
          <w:r>
            <w:rPr>
              <w:rStyle w:val="15"/>
              <w:rFonts w:ascii="Times New Roman" w:hAnsi="Times New Roman" w:eastAsia="仿宋_GB2312"/>
            </w:rPr>
            <w:t>（一）文化体育</w:t>
          </w:r>
          <w:r>
            <w:tab/>
          </w:r>
          <w:r>
            <w:fldChar w:fldCharType="begin"/>
          </w:r>
          <w:r>
            <w:instrText xml:space="preserve"> PAGEREF _Toc54184967 \h </w:instrText>
          </w:r>
          <w:r>
            <w:fldChar w:fldCharType="separate"/>
          </w:r>
          <w:r>
            <w:t>14</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"_Toc54184968" </w:instrText>
          </w:r>
          <w:r>
            <w:fldChar w:fldCharType="separate"/>
          </w:r>
          <w:r>
            <w:rPr>
              <w:rStyle w:val="15"/>
              <w:rFonts w:ascii="Times New Roman" w:hAnsi="Times New Roman" w:eastAsia="仿宋_GB2312"/>
            </w:rPr>
            <w:t>（二）旅游业</w:t>
          </w:r>
          <w:r>
            <w:tab/>
          </w:r>
          <w:r>
            <w:fldChar w:fldCharType="begin"/>
          </w:r>
          <w:r>
            <w:instrText xml:space="preserve"> PAGEREF _Toc54184968 \h </w:instrText>
          </w:r>
          <w:r>
            <w:fldChar w:fldCharType="separate"/>
          </w:r>
          <w:r>
            <w:t>16</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"_Toc54184969" </w:instrText>
          </w:r>
          <w:r>
            <w:fldChar w:fldCharType="separate"/>
          </w:r>
          <w:r>
            <w:rPr>
              <w:rStyle w:val="15"/>
              <w:rFonts w:ascii="Times New Roman" w:hAnsi="Times New Roman" w:eastAsia="仿宋_GB2312"/>
            </w:rPr>
            <w:t>（三）广播电视</w:t>
          </w:r>
          <w:r>
            <w:tab/>
          </w:r>
          <w:r>
            <w:fldChar w:fldCharType="begin"/>
          </w:r>
          <w:r>
            <w:instrText xml:space="preserve"> PAGEREF _Toc54184969 \h </w:instrText>
          </w:r>
          <w:r>
            <w:fldChar w:fldCharType="separate"/>
          </w:r>
          <w:r>
            <w:t>17</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"_Toc54184970" </w:instrText>
          </w:r>
          <w:r>
            <w:fldChar w:fldCharType="separate"/>
          </w:r>
          <w:r>
            <w:rPr>
              <w:rStyle w:val="15"/>
              <w:rFonts w:ascii="Times New Roman" w:hAnsi="Times New Roman" w:eastAsia="仿宋_GB2312"/>
            </w:rPr>
            <w:t>四、SWOT分析</w:t>
          </w:r>
          <w:r>
            <w:tab/>
          </w:r>
          <w:r>
            <w:fldChar w:fldCharType="begin"/>
          </w:r>
          <w:r>
            <w:instrText xml:space="preserve"> PAGEREF _Toc54184970 \h </w:instrText>
          </w:r>
          <w:r>
            <w:fldChar w:fldCharType="separate"/>
          </w:r>
          <w:r>
            <w:t>18</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"_Toc54184971" </w:instrText>
          </w:r>
          <w:r>
            <w:fldChar w:fldCharType="separate"/>
          </w:r>
          <w:r>
            <w:rPr>
              <w:rStyle w:val="15"/>
              <w:rFonts w:ascii="Times New Roman" w:hAnsi="Times New Roman" w:eastAsia="仿宋_GB2312"/>
            </w:rPr>
            <w:t>（一）优势分析</w:t>
          </w:r>
          <w:r>
            <w:tab/>
          </w:r>
          <w:r>
            <w:fldChar w:fldCharType="begin"/>
          </w:r>
          <w:r>
            <w:instrText xml:space="preserve"> PAGEREF _Toc54184971 \h </w:instrText>
          </w:r>
          <w:r>
            <w:fldChar w:fldCharType="separate"/>
          </w:r>
          <w:r>
            <w:t>18</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"_Toc54184972" </w:instrText>
          </w:r>
          <w:r>
            <w:fldChar w:fldCharType="separate"/>
          </w:r>
          <w:r>
            <w:rPr>
              <w:rStyle w:val="15"/>
              <w:rFonts w:ascii="Times New Roman" w:hAnsi="Times New Roman" w:eastAsia="仿宋_GB2312"/>
            </w:rPr>
            <w:t>（二）劣势分析</w:t>
          </w:r>
          <w:r>
            <w:tab/>
          </w:r>
          <w:r>
            <w:fldChar w:fldCharType="begin"/>
          </w:r>
          <w:r>
            <w:instrText xml:space="preserve"> PAGEREF _Toc54184972 \h </w:instrText>
          </w:r>
          <w:r>
            <w:fldChar w:fldCharType="separate"/>
          </w:r>
          <w:r>
            <w:t>20</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"_Toc54184973" </w:instrText>
          </w:r>
          <w:r>
            <w:fldChar w:fldCharType="separate"/>
          </w:r>
          <w:r>
            <w:rPr>
              <w:rStyle w:val="15"/>
              <w:rFonts w:ascii="Times New Roman" w:hAnsi="Times New Roman" w:eastAsia="仿宋_GB2312"/>
            </w:rPr>
            <w:t>（三）机遇分析</w:t>
          </w:r>
          <w:r>
            <w:tab/>
          </w:r>
          <w:r>
            <w:fldChar w:fldCharType="begin"/>
          </w:r>
          <w:r>
            <w:instrText xml:space="preserve"> PAGEREF _Toc54184973 \h </w:instrText>
          </w:r>
          <w:r>
            <w:fldChar w:fldCharType="separate"/>
          </w:r>
          <w:r>
            <w:t>21</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"_Toc54184974" </w:instrText>
          </w:r>
          <w:r>
            <w:fldChar w:fldCharType="separate"/>
          </w:r>
          <w:r>
            <w:rPr>
              <w:rStyle w:val="15"/>
              <w:rFonts w:ascii="Times New Roman" w:hAnsi="Times New Roman" w:eastAsia="仿宋_GB2312"/>
            </w:rPr>
            <w:t>（四）挑战分析</w:t>
          </w:r>
          <w:r>
            <w:tab/>
          </w:r>
          <w:r>
            <w:fldChar w:fldCharType="begin"/>
          </w:r>
          <w:r>
            <w:instrText xml:space="preserve"> PAGEREF _Toc54184974 \h </w:instrText>
          </w:r>
          <w:r>
            <w:fldChar w:fldCharType="separate"/>
          </w:r>
          <w:r>
            <w:t>22</w:t>
          </w:r>
          <w:r>
            <w:fldChar w:fldCharType="end"/>
          </w:r>
          <w:r>
            <w:fldChar w:fldCharType="end"/>
          </w:r>
        </w:p>
        <w:p>
          <w:pPr>
            <w:pStyle w:val="10"/>
            <w:tabs>
              <w:tab w:val="right" w:leader="dot" w:pos="8296"/>
            </w:tabs>
            <w:spacing w:line="360" w:lineRule="auto"/>
            <w:rPr>
              <w:rFonts w:asciiTheme="minorHAnsi" w:hAnsiTheme="minorHAnsi" w:eastAsiaTheme="minorEastAsia" w:cstheme="minorBidi"/>
              <w:kern w:val="2"/>
              <w:sz w:val="21"/>
              <w:szCs w:val="22"/>
            </w:rPr>
          </w:pPr>
          <w:r>
            <w:fldChar w:fldCharType="begin"/>
          </w:r>
          <w:r>
            <w:instrText xml:space="preserve"> HYPERLINK \l "_Toc54184975" </w:instrText>
          </w:r>
          <w:r>
            <w:fldChar w:fldCharType="separate"/>
          </w:r>
          <w:r>
            <w:rPr>
              <w:rStyle w:val="15"/>
              <w:rFonts w:ascii="黑体" w:hAnsi="黑体" w:eastAsia="黑体" w:cs="Times New Roman"/>
              <w:b/>
              <w:bCs/>
            </w:rPr>
            <w:t>第三章 规划总则</w:t>
          </w:r>
          <w:r>
            <w:tab/>
          </w:r>
          <w:r>
            <w:fldChar w:fldCharType="begin"/>
          </w:r>
          <w:r>
            <w:instrText xml:space="preserve"> PAGEREF _Toc54184975 \h </w:instrText>
          </w:r>
          <w:r>
            <w:fldChar w:fldCharType="separate"/>
          </w:r>
          <w:r>
            <w:t>23</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"_Toc54184976" </w:instrText>
          </w:r>
          <w:r>
            <w:fldChar w:fldCharType="separate"/>
          </w:r>
          <w:r>
            <w:rPr>
              <w:rStyle w:val="15"/>
              <w:rFonts w:ascii="Times New Roman" w:hAnsi="Times New Roman" w:eastAsia="仿宋_GB2312"/>
            </w:rPr>
            <w:t>一、指导思想</w:t>
          </w:r>
          <w:r>
            <w:tab/>
          </w:r>
          <w:r>
            <w:fldChar w:fldCharType="begin"/>
          </w:r>
          <w:r>
            <w:instrText xml:space="preserve"> PAGEREF _Toc54184976 \h </w:instrText>
          </w:r>
          <w:r>
            <w:fldChar w:fldCharType="separate"/>
          </w:r>
          <w:r>
            <w:t>23</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"_Toc54184977" </w:instrText>
          </w:r>
          <w:r>
            <w:fldChar w:fldCharType="separate"/>
          </w:r>
          <w:r>
            <w:rPr>
              <w:rStyle w:val="15"/>
              <w:rFonts w:ascii="Times New Roman" w:hAnsi="Times New Roman" w:eastAsia="仿宋_GB2312"/>
            </w:rPr>
            <w:t>二、基本原则</w:t>
          </w:r>
          <w:r>
            <w:tab/>
          </w:r>
          <w:r>
            <w:fldChar w:fldCharType="begin"/>
          </w:r>
          <w:r>
            <w:instrText xml:space="preserve"> PAGEREF _Toc54184977 \h </w:instrText>
          </w:r>
          <w:r>
            <w:fldChar w:fldCharType="separate"/>
          </w:r>
          <w:r>
            <w:t>23</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"_Toc54184978" </w:instrText>
          </w:r>
          <w:r>
            <w:fldChar w:fldCharType="separate"/>
          </w:r>
          <w:r>
            <w:rPr>
              <w:rStyle w:val="15"/>
              <w:rFonts w:ascii="Times New Roman" w:hAnsi="Times New Roman" w:eastAsia="仿宋_GB2312"/>
            </w:rPr>
            <w:t>三、发展目标</w:t>
          </w:r>
          <w:r>
            <w:tab/>
          </w:r>
          <w:r>
            <w:fldChar w:fldCharType="begin"/>
          </w:r>
          <w:r>
            <w:instrText xml:space="preserve"> PAGEREF _Toc54184978 \h </w:instrText>
          </w:r>
          <w:r>
            <w:fldChar w:fldCharType="separate"/>
          </w:r>
          <w:r>
            <w:t>25</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"_Toc54184979" </w:instrText>
          </w:r>
          <w:r>
            <w:fldChar w:fldCharType="separate"/>
          </w:r>
          <w:r>
            <w:rPr>
              <w:rStyle w:val="15"/>
              <w:rFonts w:ascii="Times New Roman" w:hAnsi="Times New Roman" w:eastAsia="仿宋_GB2312"/>
            </w:rPr>
            <w:t>1.总体目标</w:t>
          </w:r>
          <w:r>
            <w:tab/>
          </w:r>
          <w:r>
            <w:fldChar w:fldCharType="begin"/>
          </w:r>
          <w:r>
            <w:instrText xml:space="preserve"> PAGEREF _Toc54184979 \h </w:instrText>
          </w:r>
          <w:r>
            <w:fldChar w:fldCharType="separate"/>
          </w:r>
          <w:r>
            <w:t>25</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"_Toc54184980" </w:instrText>
          </w:r>
          <w:r>
            <w:fldChar w:fldCharType="separate"/>
          </w:r>
          <w:r>
            <w:rPr>
              <w:rStyle w:val="15"/>
              <w:rFonts w:ascii="Times New Roman" w:hAnsi="Times New Roman" w:eastAsia="仿宋_GB2312" w:cs="Times New Roman"/>
            </w:rPr>
            <w:t>2.具体目标</w:t>
          </w:r>
          <w:r>
            <w:tab/>
          </w:r>
          <w:r>
            <w:fldChar w:fldCharType="begin"/>
          </w:r>
          <w:r>
            <w:instrText xml:space="preserve"> PAGEREF _Toc54184980 \h </w:instrText>
          </w:r>
          <w:r>
            <w:fldChar w:fldCharType="separate"/>
          </w:r>
          <w:r>
            <w:t>25</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"_Toc54184981" </w:instrText>
          </w:r>
          <w:r>
            <w:fldChar w:fldCharType="separate"/>
          </w:r>
          <w:r>
            <w:rPr>
              <w:rStyle w:val="15"/>
              <w:rFonts w:ascii="Times New Roman" w:hAnsi="Times New Roman" w:eastAsia="仿宋_GB2312"/>
            </w:rPr>
            <w:t>四、发展战略</w:t>
          </w:r>
          <w:r>
            <w:tab/>
          </w:r>
          <w:r>
            <w:fldChar w:fldCharType="begin"/>
          </w:r>
          <w:r>
            <w:instrText xml:space="preserve"> PAGEREF _Toc54184981 \h </w:instrText>
          </w:r>
          <w:r>
            <w:fldChar w:fldCharType="separate"/>
          </w:r>
          <w:r>
            <w:t>26</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"_Toc54184982" </w:instrText>
          </w:r>
          <w:r>
            <w:fldChar w:fldCharType="separate"/>
          </w:r>
          <w:r>
            <w:rPr>
              <w:rStyle w:val="15"/>
              <w:rFonts w:ascii="Times New Roman" w:hAnsi="Times New Roman" w:eastAsia="仿宋_GB2312"/>
            </w:rPr>
            <w:t>（一）总体战略</w:t>
          </w:r>
          <w:r>
            <w:tab/>
          </w:r>
          <w:r>
            <w:fldChar w:fldCharType="begin"/>
          </w:r>
          <w:r>
            <w:instrText xml:space="preserve"> PAGEREF _Toc54184982 \h </w:instrText>
          </w:r>
          <w:r>
            <w:fldChar w:fldCharType="separate"/>
          </w:r>
          <w:r>
            <w:t>26</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"_Toc54184983" </w:instrText>
          </w:r>
          <w:r>
            <w:fldChar w:fldCharType="separate"/>
          </w:r>
          <w:r>
            <w:rPr>
              <w:rStyle w:val="15"/>
              <w:rFonts w:ascii="Times New Roman" w:hAnsi="Times New Roman" w:eastAsia="仿宋_GB2312"/>
            </w:rPr>
            <w:t>（二）文化体育</w:t>
          </w:r>
          <w:r>
            <w:tab/>
          </w:r>
          <w:r>
            <w:fldChar w:fldCharType="begin"/>
          </w:r>
          <w:r>
            <w:instrText xml:space="preserve"> PAGEREF _Toc54184983 \h </w:instrText>
          </w:r>
          <w:r>
            <w:fldChar w:fldCharType="separate"/>
          </w:r>
          <w:r>
            <w:t>28</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"_Toc54184984" </w:instrText>
          </w:r>
          <w:r>
            <w:fldChar w:fldCharType="separate"/>
          </w:r>
          <w:r>
            <w:rPr>
              <w:rStyle w:val="15"/>
              <w:rFonts w:ascii="Times New Roman" w:hAnsi="Times New Roman" w:eastAsia="仿宋_GB2312"/>
            </w:rPr>
            <w:t>（三）旅游业</w:t>
          </w:r>
          <w:r>
            <w:tab/>
          </w:r>
          <w:r>
            <w:fldChar w:fldCharType="begin"/>
          </w:r>
          <w:r>
            <w:instrText xml:space="preserve"> PAGEREF _Toc54184984 \h </w:instrText>
          </w:r>
          <w:r>
            <w:fldChar w:fldCharType="separate"/>
          </w:r>
          <w:r>
            <w:t>32</w:t>
          </w:r>
          <w:r>
            <w:fldChar w:fldCharType="end"/>
          </w:r>
          <w:r>
            <w:fldChar w:fldCharType="end"/>
          </w:r>
        </w:p>
        <w:p>
          <w:pPr>
            <w:pStyle w:val="8"/>
            <w:tabs>
              <w:tab w:val="right" w:leader="dot" w:pos="8296"/>
            </w:tabs>
            <w:spacing w:line="360" w:lineRule="auto"/>
            <w:ind w:left="960"/>
            <w:rPr>
              <w:rFonts w:asciiTheme="minorHAnsi" w:hAnsiTheme="minorHAnsi" w:eastAsiaTheme="minorEastAsia" w:cstheme="minorBidi"/>
              <w:kern w:val="2"/>
              <w:sz w:val="21"/>
              <w:szCs w:val="22"/>
            </w:rPr>
          </w:pPr>
          <w:r>
            <w:fldChar w:fldCharType="begin"/>
          </w:r>
          <w:r>
            <w:instrText xml:space="preserve"> HYPERLINK \l "_Toc54184985" </w:instrText>
          </w:r>
          <w:r>
            <w:fldChar w:fldCharType="separate"/>
          </w:r>
          <w:r>
            <w:rPr>
              <w:rStyle w:val="15"/>
              <w:rFonts w:ascii="Times New Roman" w:hAnsi="Times New Roman" w:eastAsia="仿宋_GB2312"/>
            </w:rPr>
            <w:t>（四）广播电视</w:t>
          </w:r>
          <w:r>
            <w:tab/>
          </w:r>
          <w:r>
            <w:fldChar w:fldCharType="begin"/>
          </w:r>
          <w:r>
            <w:instrText xml:space="preserve"> PAGEREF _Toc54184985 \h </w:instrText>
          </w:r>
          <w:r>
            <w:fldChar w:fldCharType="separate"/>
          </w:r>
          <w:r>
            <w:t>35</w:t>
          </w:r>
          <w:r>
            <w:fldChar w:fldCharType="end"/>
          </w:r>
          <w:r>
            <w:fldChar w:fldCharType="end"/>
          </w:r>
        </w:p>
        <w:p>
          <w:pPr>
            <w:pStyle w:val="10"/>
            <w:tabs>
              <w:tab w:val="right" w:leader="dot" w:pos="8296"/>
            </w:tabs>
            <w:spacing w:line="360" w:lineRule="auto"/>
            <w:rPr>
              <w:rFonts w:asciiTheme="minorHAnsi" w:hAnsiTheme="minorHAnsi" w:eastAsiaTheme="minorEastAsia" w:cstheme="minorBidi"/>
              <w:kern w:val="2"/>
              <w:sz w:val="21"/>
              <w:szCs w:val="22"/>
            </w:rPr>
          </w:pPr>
          <w:r>
            <w:fldChar w:fldCharType="begin"/>
          </w:r>
          <w:r>
            <w:instrText xml:space="preserve"> HYPERLINK \l "_Toc54184986" </w:instrText>
          </w:r>
          <w:r>
            <w:fldChar w:fldCharType="separate"/>
          </w:r>
          <w:r>
            <w:rPr>
              <w:rStyle w:val="15"/>
              <w:rFonts w:ascii="黑体" w:hAnsi="黑体" w:eastAsia="黑体" w:cs="Times New Roman"/>
            </w:rPr>
            <w:t>第四章 总体发展布局</w:t>
          </w:r>
          <w:r>
            <w:tab/>
          </w:r>
          <w:r>
            <w:fldChar w:fldCharType="begin"/>
          </w:r>
          <w:r>
            <w:instrText xml:space="preserve"> PAGEREF _Toc54184986 \h </w:instrText>
          </w:r>
          <w:r>
            <w:fldChar w:fldCharType="separate"/>
          </w:r>
          <w:r>
            <w:t>36</w:t>
          </w:r>
          <w:r>
            <w:fldChar w:fldCharType="end"/>
          </w:r>
          <w:r>
            <w:fldChar w:fldCharType="end"/>
          </w:r>
        </w:p>
        <w:p>
          <w:pPr>
            <w:pStyle w:val="10"/>
            <w:tabs>
              <w:tab w:val="right" w:leader="dot" w:pos="8296"/>
            </w:tabs>
            <w:spacing w:line="360" w:lineRule="auto"/>
            <w:rPr>
              <w:rFonts w:asciiTheme="minorHAnsi" w:hAnsiTheme="minorHAnsi" w:eastAsiaTheme="minorEastAsia" w:cstheme="minorBidi"/>
              <w:kern w:val="2"/>
              <w:sz w:val="21"/>
              <w:szCs w:val="22"/>
            </w:rPr>
          </w:pPr>
          <w:r>
            <w:fldChar w:fldCharType="begin"/>
          </w:r>
          <w:r>
            <w:instrText xml:space="preserve"> HYPERLINK \l "_Toc54184987" </w:instrText>
          </w:r>
          <w:r>
            <w:fldChar w:fldCharType="separate"/>
          </w:r>
          <w:r>
            <w:rPr>
              <w:rStyle w:val="15"/>
              <w:rFonts w:ascii="黑体" w:hAnsi="黑体" w:eastAsia="黑体" w:cs="Times New Roman"/>
            </w:rPr>
            <w:t>第五章 重点建设项目规划</w:t>
          </w:r>
          <w:r>
            <w:tab/>
          </w:r>
          <w:r>
            <w:fldChar w:fldCharType="begin"/>
          </w:r>
          <w:r>
            <w:instrText xml:space="preserve"> PAGEREF _Toc54184987 \h </w:instrText>
          </w:r>
          <w:r>
            <w:fldChar w:fldCharType="separate"/>
          </w:r>
          <w:r>
            <w:t>38</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"_Toc54184988" </w:instrText>
          </w:r>
          <w:r>
            <w:fldChar w:fldCharType="separate"/>
          </w:r>
          <w:r>
            <w:rPr>
              <w:rStyle w:val="15"/>
              <w:rFonts w:ascii="Times New Roman" w:hAnsi="Times New Roman" w:eastAsia="仿宋_GB2312"/>
            </w:rPr>
            <w:t>一、生态旅游项目</w:t>
          </w:r>
          <w:r>
            <w:tab/>
          </w:r>
          <w:r>
            <w:fldChar w:fldCharType="begin"/>
          </w:r>
          <w:r>
            <w:instrText xml:space="preserve"> PAGEREF _Toc54184988 \h </w:instrText>
          </w:r>
          <w:r>
            <w:fldChar w:fldCharType="separate"/>
          </w:r>
          <w:r>
            <w:t>38</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"_Toc54184989" </w:instrText>
          </w:r>
          <w:r>
            <w:fldChar w:fldCharType="separate"/>
          </w:r>
          <w:r>
            <w:rPr>
              <w:rStyle w:val="15"/>
              <w:rFonts w:ascii="Times New Roman" w:hAnsi="Times New Roman" w:eastAsia="仿宋_GB2312"/>
            </w:rPr>
            <w:t>二、乡村旅游示范点建设项目</w:t>
          </w:r>
          <w:r>
            <w:tab/>
          </w:r>
          <w:r>
            <w:fldChar w:fldCharType="begin"/>
          </w:r>
          <w:r>
            <w:instrText xml:space="preserve"> PAGEREF _Toc54184989 \h </w:instrText>
          </w:r>
          <w:r>
            <w:fldChar w:fldCharType="separate"/>
          </w:r>
          <w:r>
            <w:t>38</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"_Toc54184990" </w:instrText>
          </w:r>
          <w:r>
            <w:fldChar w:fldCharType="separate"/>
          </w:r>
          <w:r>
            <w:rPr>
              <w:rStyle w:val="15"/>
              <w:rFonts w:ascii="Times New Roman" w:hAnsi="Times New Roman" w:eastAsia="仿宋_GB2312"/>
            </w:rPr>
            <w:t>三、文化旅游项目</w:t>
          </w:r>
          <w:r>
            <w:tab/>
          </w:r>
          <w:r>
            <w:fldChar w:fldCharType="begin"/>
          </w:r>
          <w:r>
            <w:instrText xml:space="preserve"> PAGEREF _Toc54184990 \h </w:instrText>
          </w:r>
          <w:r>
            <w:fldChar w:fldCharType="separate"/>
          </w:r>
          <w:r>
            <w:t>39</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"_Toc54184991" </w:instrText>
          </w:r>
          <w:r>
            <w:fldChar w:fldCharType="separate"/>
          </w:r>
          <w:r>
            <w:rPr>
              <w:rStyle w:val="15"/>
              <w:rFonts w:ascii="Times New Roman" w:hAnsi="Times New Roman" w:eastAsia="仿宋_GB2312"/>
            </w:rPr>
            <w:t>四、基础服务配套项目</w:t>
          </w:r>
          <w:r>
            <w:tab/>
          </w:r>
          <w:r>
            <w:fldChar w:fldCharType="begin"/>
          </w:r>
          <w:r>
            <w:instrText xml:space="preserve"> PAGEREF _Toc54184991 \h </w:instrText>
          </w:r>
          <w:r>
            <w:fldChar w:fldCharType="separate"/>
          </w:r>
          <w:r>
            <w:t>41</w:t>
          </w:r>
          <w:r>
            <w:fldChar w:fldCharType="end"/>
          </w:r>
          <w:r>
            <w:fldChar w:fldCharType="end"/>
          </w:r>
        </w:p>
        <w:p>
          <w:pPr>
            <w:pStyle w:val="11"/>
            <w:tabs>
              <w:tab w:val="right" w:leader="dot" w:pos="8296"/>
            </w:tabs>
            <w:spacing w:line="360" w:lineRule="auto"/>
            <w:ind w:left="480"/>
            <w:rPr>
              <w:rFonts w:asciiTheme="minorHAnsi" w:hAnsiTheme="minorHAnsi" w:eastAsiaTheme="minorEastAsia" w:cstheme="minorBidi"/>
              <w:kern w:val="2"/>
              <w:sz w:val="21"/>
              <w:szCs w:val="22"/>
            </w:rPr>
          </w:pPr>
          <w:r>
            <w:fldChar w:fldCharType="begin"/>
          </w:r>
          <w:r>
            <w:instrText xml:space="preserve"> HYPERLINK \l "_Toc54184992" </w:instrText>
          </w:r>
          <w:r>
            <w:fldChar w:fldCharType="separate"/>
          </w:r>
          <w:r>
            <w:rPr>
              <w:rStyle w:val="15"/>
              <w:rFonts w:ascii="Times New Roman" w:hAnsi="Times New Roman" w:eastAsia="仿宋_GB2312"/>
            </w:rPr>
            <w:t>五、市场推广项目</w:t>
          </w:r>
          <w:r>
            <w:tab/>
          </w:r>
          <w:r>
            <w:fldChar w:fldCharType="begin"/>
          </w:r>
          <w:r>
            <w:instrText xml:space="preserve"> PAGEREF _Toc54184992 \h </w:instrText>
          </w:r>
          <w:r>
            <w:fldChar w:fldCharType="separate"/>
          </w:r>
          <w:r>
            <w:t>42</w:t>
          </w:r>
          <w:r>
            <w:fldChar w:fldCharType="end"/>
          </w:r>
          <w:r>
            <w:fldChar w:fldCharType="end"/>
          </w:r>
        </w:p>
        <w:p>
          <w:pPr>
            <w:pStyle w:val="10"/>
            <w:tabs>
              <w:tab w:val="right" w:leader="dot" w:pos="8296"/>
            </w:tabs>
            <w:spacing w:line="360" w:lineRule="auto"/>
            <w:rPr>
              <w:rFonts w:asciiTheme="minorHAnsi" w:hAnsiTheme="minorHAnsi" w:eastAsiaTheme="minorEastAsia" w:cstheme="minorBidi"/>
              <w:kern w:val="2"/>
              <w:sz w:val="21"/>
              <w:szCs w:val="22"/>
            </w:rPr>
          </w:pPr>
          <w:r>
            <w:fldChar w:fldCharType="begin"/>
          </w:r>
          <w:r>
            <w:instrText xml:space="preserve"> HYPERLINK \l "_Toc54184993" </w:instrText>
          </w:r>
          <w:r>
            <w:fldChar w:fldCharType="separate"/>
          </w:r>
          <w:r>
            <w:rPr>
              <w:rStyle w:val="15"/>
              <w:rFonts w:ascii="黑体" w:hAnsi="黑体" w:eastAsia="黑体" w:cs="Times New Roman"/>
            </w:rPr>
            <w:t>第六章 实施保障措施</w:t>
          </w:r>
          <w:r>
            <w:tab/>
          </w:r>
          <w:r>
            <w:fldChar w:fldCharType="begin"/>
          </w:r>
          <w:r>
            <w:instrText xml:space="preserve"> PAGEREF _Toc54184993 \h </w:instrText>
          </w:r>
          <w:r>
            <w:fldChar w:fldCharType="separate"/>
          </w:r>
          <w:r>
            <w:t>48</w:t>
          </w:r>
          <w:r>
            <w:fldChar w:fldCharType="end"/>
          </w:r>
          <w:r>
            <w:fldChar w:fldCharType="end"/>
          </w:r>
        </w:p>
        <w:p>
          <w:pPr>
            <w:spacing w:line="360" w:lineRule="auto"/>
          </w:pPr>
          <w:r>
            <w:rPr>
              <w:b/>
              <w:bCs/>
              <w:lang w:val="zh-CN"/>
            </w:rPr>
            <w:fldChar w:fldCharType="end"/>
          </w:r>
        </w:p>
      </w:sdtContent>
    </w:sdt>
    <w:p/>
    <w:p/>
    <w:p/>
    <w:p/>
    <w:p/>
    <w:p/>
    <w:p/>
    <w:p>
      <w:pPr>
        <w:tabs>
          <w:tab w:val="left" w:pos="228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r>
        <w:rPr>
          <w:rFonts w:hint="eastAsia"/>
        </w:rPr>
        <w:t xml:space="preserve"> </w:t>
      </w:r>
      <w:r>
        <w:t xml:space="preserve">                                                            </w:t>
      </w:r>
    </w:p>
    <w:p>
      <w:pPr>
        <w:pStyle w:val="2"/>
        <w:sectPr>
          <w:pgSz w:w="11906" w:h="16838"/>
          <w:pgMar w:top="1440" w:right="1800" w:bottom="1440" w:left="1800" w:header="851" w:footer="992" w:gutter="0"/>
          <w:pgNumType w:start="1"/>
          <w:cols w:space="425" w:num="1"/>
          <w:docGrid w:type="lines" w:linePitch="312" w:charSpace="0"/>
        </w:sectPr>
      </w:pPr>
      <w:r>
        <w:rPr>
          <w:rFonts w:hint="eastAsia"/>
        </w:rPr>
        <w:t xml:space="preserve"> </w:t>
      </w:r>
      <w:r>
        <w:t xml:space="preserve">                                                         </w:t>
      </w:r>
    </w:p>
    <w:p>
      <w:pPr>
        <w:tabs>
          <w:tab w:val="left" w:pos="2280"/>
        </w:tabs>
        <w:sectPr>
          <w:type w:val="continuous"/>
          <w:pgSz w:w="11906" w:h="16838"/>
          <w:pgMar w:top="1440" w:right="1800" w:bottom="1440" w:left="1800" w:header="851" w:footer="992" w:gutter="0"/>
          <w:pgNumType w:start="1"/>
          <w:cols w:space="425" w:num="1"/>
          <w:docGrid w:type="lines" w:linePitch="312" w:charSpace="0"/>
        </w:sectPr>
      </w:pPr>
      <w:r>
        <w:tab/>
      </w:r>
    </w:p>
    <w:p>
      <w:pPr>
        <w:tabs>
          <w:tab w:val="left" w:pos="2280"/>
        </w:tabs>
        <w:sectPr>
          <w:type w:val="continuous"/>
          <w:pgSz w:w="11906" w:h="16838"/>
          <w:pgMar w:top="1440" w:right="1800" w:bottom="1440" w:left="1800" w:header="851" w:footer="992" w:gutter="0"/>
          <w:pgNumType w:start="1"/>
          <w:cols w:space="425" w:num="1"/>
          <w:docGrid w:type="lines" w:linePitch="312" w:charSpace="0"/>
        </w:sectPr>
      </w:pPr>
    </w:p>
    <w:p>
      <w:pPr>
        <w:pStyle w:val="3"/>
        <w:jc w:val="center"/>
        <w:rPr>
          <w:rFonts w:ascii="Times New Roman" w:hAnsi="Times New Roman" w:eastAsia="仿宋_GB2312" w:cs="Times New Roman"/>
          <w:b w:val="0"/>
          <w:sz w:val="32"/>
          <w:szCs w:val="32"/>
        </w:rPr>
      </w:pPr>
      <w:bookmarkStart w:id="0" w:name="_Toc54184951"/>
      <w:r>
        <w:rPr>
          <w:rFonts w:ascii="Times New Roman" w:hAnsi="Times New Roman" w:eastAsia="仿宋_GB2312" w:cs="Times New Roman"/>
          <w:sz w:val="32"/>
          <w:szCs w:val="32"/>
        </w:rPr>
        <w:t>前</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言</w:t>
      </w:r>
      <w:bookmarkEnd w:id="0"/>
    </w:p>
    <w:p>
      <w:pPr>
        <w:shd w:val="clear" w:color="auto" w:fill="FFFFFF"/>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十四五</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时期是我国经济社会文化发展的历史性窗口期，是谋划小康社会发展的第一个五年规划，是全面开启现代化建设新征程、推动高质量发展的第一个五年规划，意义重大。</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十四五</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时期，国家处在转变发展方式、优化经济结构、转换增长动力的关键时期，人民日益增长的美好生活需要和不平衡不充分的发展成为社会主要矛盾。国家和地区外部环境更加复杂，不确定性和挑战增加。</w:t>
      </w:r>
      <w:r>
        <w:rPr>
          <w:rFonts w:ascii="Times New Roman" w:hAnsi="Times New Roman" w:eastAsia="仿宋_GB2312" w:cs="Times New Roman"/>
          <w:sz w:val="28"/>
          <w:szCs w:val="28"/>
        </w:rPr>
        <w:t xml:space="preserve"> </w:t>
      </w:r>
    </w:p>
    <w:p>
      <w:pPr>
        <w:shd w:val="clear" w:color="auto" w:fill="FFFFFF"/>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国家对</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十四五</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规划总体要求是</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突出以改革创新破解发展难题，着力推动经济发展、增进人民福祉、防范化解风险，着力增强发展内生动力、激发市场活力，处理好改革发展稳定关系，促进经济社会平稳健康发展。</w:t>
      </w:r>
      <w:r>
        <w:rPr>
          <w:rFonts w:ascii="Times New Roman" w:hAnsi="Times New Roman" w:eastAsia="仿宋_GB2312" w:cs="Times New Roman"/>
          <w:sz w:val="28"/>
          <w:szCs w:val="28"/>
        </w:rPr>
        <w:t xml:space="preserve"> </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十四五”时期是推进久治县旅游业产业结构升级转型的关键年份，加快文化和旅游业高质量发展、推动产业转型升级、建设文化和旅游强县的战略机遇期。规划依托久治县综合经济发展现状，凝聚共识，明确久治县文化和旅游业发展五年目标和工作任务，将旅游产业与相关的其他产业充分融合，形成推进旅游业发展合力。使久治县文体旅游广播电视事业形成功能完善、系统优化、重点突出的文化旅游产业格局。以促进生态、文化、乡村旅游发展，提高牧民群众收入为目的，以政府引导、牧民自主、市场运作为发展模式，以发展乡村旅游，挖掘生态旅游、传承文化旅游为主要内容，依托丰富的旅游资源和格萨尔文化，突出久治特色、挖掘优势资源，建设生态旅游、文化旅游、乡村旅游等旅游精品。抓重点、补短板、增潜力、促活力，推出若干重大政策和举措、制订若干工作任务和指标、建设一批重大工程和重大项目，促进久治县文化和旅游业全面实现创新发展、高质量发展和可持续发展，将久治县旅游业打造成为青海省果洛州旅游产业格局中的重要组成部分，为建设大美青海贡献力量，为国家文化和旅游业、青海省国民经济和社会发展做出贡献。</w:t>
      </w:r>
    </w:p>
    <w:p>
      <w:pPr>
        <w:spacing w:line="360" w:lineRule="auto"/>
        <w:jc w:val="left"/>
        <w:rPr>
          <w:rFonts w:ascii="Times New Roman" w:hAnsi="Times New Roman" w:eastAsia="仿宋_GB2312" w:cs="Times New Roman"/>
          <w:b/>
          <w:sz w:val="32"/>
          <w:szCs w:val="32"/>
        </w:rPr>
      </w:pPr>
    </w:p>
    <w:p>
      <w:pPr>
        <w:spacing w:line="360" w:lineRule="auto"/>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br w:type="page"/>
      </w:r>
    </w:p>
    <w:p>
      <w:pPr>
        <w:pStyle w:val="3"/>
        <w:spacing w:line="360" w:lineRule="auto"/>
        <w:jc w:val="center"/>
        <w:rPr>
          <w:sz w:val="32"/>
        </w:rPr>
      </w:pPr>
      <w:bookmarkStart w:id="1" w:name="_Toc54184952"/>
      <w:r>
        <w:rPr>
          <w:rFonts w:hint="eastAsia" w:ascii="黑体" w:hAnsi="黑体" w:eastAsia="黑体" w:cs="Times New Roman"/>
          <w:sz w:val="32"/>
          <w:szCs w:val="28"/>
        </w:rPr>
        <w:t>第一章 久治县“十三五”文体旅游广电发展回顾</w:t>
      </w:r>
      <w:bookmarkEnd w:id="1"/>
    </w:p>
    <w:p>
      <w:pPr>
        <w:pStyle w:val="4"/>
        <w:spacing w:line="360" w:lineRule="auto"/>
        <w:rPr>
          <w:rFonts w:ascii="Times New Roman" w:hAnsi="Times New Roman" w:eastAsia="仿宋_GB2312"/>
          <w:b w:val="0"/>
          <w:bCs w:val="0"/>
          <w:szCs w:val="28"/>
        </w:rPr>
      </w:pPr>
      <w:bookmarkStart w:id="2" w:name="_Toc54184953"/>
      <w:r>
        <w:rPr>
          <w:rFonts w:hint="eastAsia" w:ascii="Times New Roman" w:hAnsi="Times New Roman" w:eastAsia="仿宋_GB2312"/>
          <w:szCs w:val="28"/>
        </w:rPr>
        <w:t>一、发展情况回顾</w:t>
      </w:r>
      <w:bookmarkEnd w:id="2"/>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十三五”期间，文体旅游广电局共投资8179.5万元，共实施了文化图书馆、自驾游营地、游客服务中心、民族体育场、笼式足球场、五乡一镇足球场、22个行政村文化站、西久沿线、停车场、电视台采购、应急广播、厕所革命、分水岭厕所等12个项目。建成了县文化馆（图书馆）项目，自驾房车营地项目，游客服务中心项目、民族体育场项目、五乡一镇的11人制标准足球场6个，笼式足球场3个，22个行政村文化站，省级文物单位的修缮工程，西久沿线旅游附属设施建设项目，旅游停车场3处，久治县电视台采购设备，应急广播、厕所革命等，使全县文体旅游广电业基础服务设施有了明显的改善，进一步提升了文化旅游服务能力。</w:t>
      </w:r>
    </w:p>
    <w:p>
      <w:pPr>
        <w:pStyle w:val="5"/>
        <w:numPr>
          <w:ilvl w:val="0"/>
          <w:numId w:val="1"/>
        </w:numPr>
        <w:rPr>
          <w:rFonts w:ascii="Times New Roman" w:hAnsi="Times New Roman" w:eastAsia="仿宋_GB2312"/>
        </w:rPr>
      </w:pPr>
      <w:bookmarkStart w:id="3" w:name="_Toc54184954"/>
      <w:r>
        <w:rPr>
          <w:rFonts w:hint="eastAsia" w:ascii="Times New Roman" w:hAnsi="Times New Roman" w:eastAsia="仿宋_GB2312"/>
        </w:rPr>
        <w:t>文化体育</w:t>
      </w:r>
      <w:bookmarkEnd w:id="3"/>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2016年以来，久治县大力发展文化体育事业，建成了县文化馆（图书馆）项目，游客服务中心项目、民族体育场项目、五乡一镇的11人制标准足球场6个，笼式足球场3个，22个行政村文化站，省级文物单位的修缮工程。举办年保玉则文化旅游节暨国家级非遗藏族传统服饰展演大赛、“CCTV发现之旅藏区十大神（圣）山”穿越之旅等活动。制作完成了高质量的旅游宣传片和藏、汉、英三种语言编写的久治旅游宣传册。</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借助上海F1国际赛事和汽车文化节，举办《天神的花园》藏族演唱会，用歌声演绎久治风采，传播藏族文化。积极参加2018中国藏毯国际展览会、中国国际旅游交易会、第十九届中国青海绿色发展投资贸易洽谈会，发放旅游纪念品、宣传图册、视频集影，展示久治牦牛肉、冬春夏草、民族特色手工艺品等形式，大力宣传我县旅游资源，推介旅游活动，不断提升和扩大我县对外知名度和美誉度。</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5·19中国旅游日”之际，设立2018年中国旅游日久治县分会场，通过悬挂横幅、大屏幕循环播放旅游宣传片、设置宣传展板海报、发放环保画册、环保折页、宣传折页、旅游宣传光盘、藏语版《旅游法》及法律“七进”宣传画册等方式，开展了以“全域旅游，美好生活”为主题的宣传活动。</w:t>
      </w:r>
    </w:p>
    <w:p>
      <w:pPr>
        <w:spacing w:line="360" w:lineRule="auto"/>
        <w:ind w:firstLine="560" w:firstLineChars="200"/>
      </w:pPr>
      <w:r>
        <w:rPr>
          <w:rFonts w:hint="eastAsia" w:ascii="Times New Roman" w:hAnsi="Times New Roman" w:eastAsia="仿宋_GB2312" w:cs="Times New Roman"/>
          <w:sz w:val="28"/>
          <w:szCs w:val="28"/>
        </w:rPr>
        <w:t>通过《华夏游客》《华夏旅游指南》《假日自助游》《东方之旅》《爱在旅途》等知名旅游杂志、“久治旅游在线”微信公众平台进行大力宣传推介，与甘肃省广播电影电视总台《西部看点》栏目组合作，拍摄制作以历史传说、民俗文化、宗教文化、自然风光、节庆活动为主要内容的久治文化旅游纪录片及久治形象片。</w:t>
      </w:r>
    </w:p>
    <w:p>
      <w:pPr>
        <w:pStyle w:val="5"/>
        <w:numPr>
          <w:ilvl w:val="0"/>
          <w:numId w:val="1"/>
        </w:numPr>
        <w:rPr>
          <w:rFonts w:ascii="Times New Roman" w:hAnsi="Times New Roman" w:eastAsia="仿宋_GB2312"/>
        </w:rPr>
      </w:pPr>
      <w:bookmarkStart w:id="4" w:name="_Toc54184955"/>
      <w:r>
        <w:rPr>
          <w:rFonts w:hint="eastAsia" w:ascii="Times New Roman" w:hAnsi="Times New Roman" w:eastAsia="仿宋_GB2312"/>
        </w:rPr>
        <w:t>旅游业</w:t>
      </w:r>
      <w:bookmarkEnd w:id="4"/>
    </w:p>
    <w:p>
      <w:pPr>
        <w:pStyle w:val="17"/>
        <w:spacing w:line="360" w:lineRule="auto"/>
        <w:ind w:left="885" w:firstLine="0" w:firstLineChars="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1、旅游经济先增后减</w:t>
      </w:r>
    </w:p>
    <w:p>
      <w:pPr>
        <w:autoSpaceDN w:val="0"/>
        <w:spacing w:line="360" w:lineRule="auto"/>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十三五”之前久治县旅游业发展处于发展阶段，旅游规模相对较低，随着“十三五”时期县委县政府将旅游业定位成为全县大力发展的特色产业，旅游规模出现较大的增长幅度，但对年保玉则、黄河源等地区实行严格的生态保护和治理后，旅游规模相对降低，各年度统计资料如下：</w:t>
      </w:r>
    </w:p>
    <w:p>
      <w:pPr>
        <w:autoSpaceDN w:val="0"/>
        <w:spacing w:line="360" w:lineRule="auto"/>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2015</w:t>
      </w:r>
      <w:r>
        <w:rPr>
          <w:rFonts w:hint="eastAsia" w:ascii="Times New Roman" w:hAnsi="Times New Roman" w:eastAsia="仿宋_GB2312" w:cs="Times New Roman"/>
          <w:sz w:val="28"/>
          <w:szCs w:val="28"/>
        </w:rPr>
        <w:t>年，全县旅游人数为</w:t>
      </w:r>
      <w:r>
        <w:rPr>
          <w:rFonts w:ascii="Times New Roman" w:hAnsi="Times New Roman" w:eastAsia="仿宋_GB2312" w:cs="Times New Roman"/>
          <w:sz w:val="28"/>
          <w:szCs w:val="28"/>
        </w:rPr>
        <w:t>9.5</w:t>
      </w:r>
      <w:r>
        <w:rPr>
          <w:rFonts w:hint="eastAsia" w:ascii="Times New Roman" w:hAnsi="Times New Roman" w:eastAsia="仿宋_GB2312" w:cs="Times New Roman"/>
          <w:sz w:val="28"/>
          <w:szCs w:val="28"/>
        </w:rPr>
        <w:t>万人次，旅游总收入</w:t>
      </w:r>
      <w:r>
        <w:rPr>
          <w:rFonts w:ascii="Times New Roman" w:hAnsi="Times New Roman" w:eastAsia="仿宋_GB2312" w:cs="Times New Roman"/>
          <w:sz w:val="28"/>
          <w:szCs w:val="28"/>
        </w:rPr>
        <w:t>5763</w:t>
      </w:r>
      <w:r>
        <w:rPr>
          <w:rFonts w:hint="eastAsia" w:ascii="Times New Roman" w:hAnsi="Times New Roman" w:eastAsia="仿宋_GB2312" w:cs="Times New Roman"/>
          <w:sz w:val="28"/>
          <w:szCs w:val="28"/>
        </w:rPr>
        <w:t>万元；</w:t>
      </w:r>
    </w:p>
    <w:p>
      <w:pPr>
        <w:autoSpaceDN w:val="0"/>
        <w:spacing w:line="360" w:lineRule="auto"/>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2016</w:t>
      </w:r>
      <w:r>
        <w:rPr>
          <w:rFonts w:hint="eastAsia" w:ascii="Times New Roman" w:hAnsi="Times New Roman" w:eastAsia="仿宋_GB2312" w:cs="Times New Roman"/>
          <w:sz w:val="28"/>
          <w:szCs w:val="28"/>
        </w:rPr>
        <w:t>年，全县旅游人数为</w:t>
      </w:r>
      <w:r>
        <w:rPr>
          <w:rFonts w:ascii="Times New Roman" w:hAnsi="Times New Roman" w:eastAsia="仿宋_GB2312" w:cs="Times New Roman"/>
          <w:sz w:val="28"/>
          <w:szCs w:val="28"/>
        </w:rPr>
        <w:t>13.1</w:t>
      </w:r>
      <w:r>
        <w:rPr>
          <w:rFonts w:hint="eastAsia" w:ascii="Times New Roman" w:hAnsi="Times New Roman" w:eastAsia="仿宋_GB2312" w:cs="Times New Roman"/>
          <w:sz w:val="28"/>
          <w:szCs w:val="28"/>
        </w:rPr>
        <w:t>万人次，旅游总收入达</w:t>
      </w:r>
      <w:r>
        <w:rPr>
          <w:rFonts w:ascii="Times New Roman" w:hAnsi="Times New Roman" w:eastAsia="仿宋_GB2312" w:cs="Times New Roman"/>
          <w:sz w:val="28"/>
          <w:szCs w:val="28"/>
        </w:rPr>
        <w:t>8934</w:t>
      </w:r>
      <w:r>
        <w:rPr>
          <w:rFonts w:hint="eastAsia" w:ascii="Times New Roman" w:hAnsi="Times New Roman" w:eastAsia="仿宋_GB2312" w:cs="Times New Roman"/>
          <w:sz w:val="28"/>
          <w:szCs w:val="28"/>
        </w:rPr>
        <w:t>万元，同比分别增长</w:t>
      </w:r>
      <w:r>
        <w:rPr>
          <w:rFonts w:ascii="Times New Roman" w:hAnsi="Times New Roman" w:eastAsia="仿宋_GB2312" w:cs="Times New Roman"/>
          <w:sz w:val="28"/>
          <w:szCs w:val="28"/>
        </w:rPr>
        <w:t>37.9%</w:t>
      </w:r>
      <w:r>
        <w:rPr>
          <w:rFonts w:hint="eastAsia" w:ascii="Times New Roman" w:hAnsi="Times New Roman" w:eastAsia="仿宋_GB2312" w:cs="Times New Roman"/>
          <w:sz w:val="28"/>
          <w:szCs w:val="28"/>
        </w:rPr>
        <w:t>和</w:t>
      </w:r>
      <w:r>
        <w:rPr>
          <w:rFonts w:ascii="Times New Roman" w:hAnsi="Times New Roman" w:eastAsia="仿宋_GB2312" w:cs="Times New Roman"/>
          <w:sz w:val="28"/>
          <w:szCs w:val="28"/>
        </w:rPr>
        <w:t>55.0%</w:t>
      </w:r>
      <w:r>
        <w:rPr>
          <w:rFonts w:hint="eastAsia" w:ascii="Times New Roman" w:hAnsi="Times New Roman" w:eastAsia="仿宋_GB2312" w:cs="Times New Roman"/>
          <w:sz w:val="28"/>
          <w:szCs w:val="28"/>
        </w:rPr>
        <w:t>；</w:t>
      </w:r>
    </w:p>
    <w:p>
      <w:pPr>
        <w:spacing w:line="360" w:lineRule="auto"/>
        <w:ind w:firstLine="548" w:firstLineChars="196"/>
        <w:rPr>
          <w:rFonts w:ascii="Times New Roman" w:hAnsi="Times New Roman" w:eastAsia="仿宋_GB2312" w:cs="Times New Roman"/>
          <w:sz w:val="28"/>
          <w:szCs w:val="28"/>
        </w:rPr>
      </w:pPr>
      <w:r>
        <w:rPr>
          <w:rFonts w:ascii="Times New Roman" w:hAnsi="Times New Roman" w:eastAsia="仿宋_GB2312" w:cs="Times New Roman"/>
          <w:sz w:val="28"/>
          <w:szCs w:val="28"/>
        </w:rPr>
        <w:t>2017</w:t>
      </w:r>
      <w:r>
        <w:rPr>
          <w:rFonts w:hint="eastAsia" w:ascii="Times New Roman" w:hAnsi="Times New Roman" w:eastAsia="仿宋_GB2312" w:cs="Times New Roman"/>
          <w:sz w:val="28"/>
          <w:szCs w:val="28"/>
        </w:rPr>
        <w:t>年，全县旅游人数为</w:t>
      </w:r>
      <w:r>
        <w:rPr>
          <w:rFonts w:ascii="Times New Roman" w:hAnsi="Times New Roman" w:eastAsia="仿宋_GB2312" w:cs="Times New Roman"/>
          <w:sz w:val="28"/>
          <w:szCs w:val="28"/>
        </w:rPr>
        <w:t>15.72</w:t>
      </w:r>
      <w:r>
        <w:rPr>
          <w:rFonts w:hint="eastAsia" w:ascii="Times New Roman" w:hAnsi="Times New Roman" w:eastAsia="仿宋_GB2312" w:cs="Times New Roman"/>
          <w:sz w:val="28"/>
          <w:szCs w:val="28"/>
        </w:rPr>
        <w:t>人次，比上年同期增长实际完成数增长</w:t>
      </w: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rPr>
        <w:t>％；实现旅游收入</w:t>
      </w:r>
      <w:r>
        <w:rPr>
          <w:rFonts w:ascii="Times New Roman" w:hAnsi="Times New Roman" w:eastAsia="仿宋_GB2312" w:cs="Times New Roman"/>
          <w:sz w:val="28"/>
          <w:szCs w:val="28"/>
        </w:rPr>
        <w:t>11428.4</w:t>
      </w:r>
      <w:r>
        <w:rPr>
          <w:rFonts w:hint="eastAsia" w:ascii="Times New Roman" w:hAnsi="Times New Roman" w:eastAsia="仿宋_GB2312" w:cs="Times New Roman"/>
          <w:sz w:val="28"/>
          <w:szCs w:val="28"/>
        </w:rPr>
        <w:t>万元，比上年同期实际完成数增长</w:t>
      </w:r>
      <w:r>
        <w:rPr>
          <w:rFonts w:ascii="Times New Roman" w:hAnsi="Times New Roman" w:eastAsia="仿宋_GB2312" w:cs="Times New Roman"/>
          <w:sz w:val="28"/>
          <w:szCs w:val="28"/>
        </w:rPr>
        <w:t>27.9</w:t>
      </w:r>
      <w:r>
        <w:rPr>
          <w:rFonts w:hint="eastAsia" w:ascii="Times New Roman" w:hAnsi="Times New Roman" w:eastAsia="仿宋_GB2312" w:cs="Times New Roman"/>
          <w:sz w:val="28"/>
          <w:szCs w:val="28"/>
        </w:rPr>
        <w:t>％。</w:t>
      </w:r>
    </w:p>
    <w:p>
      <w:pPr>
        <w:spacing w:line="360" w:lineRule="auto"/>
        <w:ind w:firstLine="548" w:firstLineChars="196"/>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2018</w:t>
      </w:r>
      <w:r>
        <w:rPr>
          <w:rFonts w:hint="eastAsia" w:ascii="Times New Roman" w:hAnsi="Times New Roman" w:eastAsia="仿宋_GB2312" w:cs="Times New Roman"/>
          <w:sz w:val="28"/>
          <w:szCs w:val="28"/>
        </w:rPr>
        <w:t>年，全县旅游人数为</w:t>
      </w:r>
      <w:r>
        <w:rPr>
          <w:rFonts w:ascii="Times New Roman" w:hAnsi="Times New Roman" w:eastAsia="仿宋_GB2312" w:cs="Times New Roman"/>
          <w:sz w:val="28"/>
          <w:szCs w:val="28"/>
        </w:rPr>
        <w:t>4.2</w:t>
      </w:r>
      <w:r>
        <w:rPr>
          <w:rFonts w:hint="eastAsia" w:ascii="Times New Roman" w:hAnsi="Times New Roman" w:eastAsia="仿宋_GB2312" w:cs="Times New Roman"/>
          <w:sz w:val="28"/>
          <w:szCs w:val="28"/>
        </w:rPr>
        <w:t>万人次，同比上年减少7</w:t>
      </w:r>
      <w:r>
        <w:rPr>
          <w:rFonts w:ascii="Times New Roman" w:hAnsi="Times New Roman" w:eastAsia="仿宋_GB2312" w:cs="Times New Roman"/>
          <w:sz w:val="28"/>
          <w:szCs w:val="28"/>
        </w:rPr>
        <w:t>3.3%</w:t>
      </w:r>
      <w:r>
        <w:rPr>
          <w:rFonts w:hint="eastAsia" w:ascii="Times New Roman" w:hAnsi="Times New Roman" w:eastAsia="仿宋_GB2312" w:cs="Times New Roman"/>
          <w:sz w:val="28"/>
          <w:szCs w:val="28"/>
        </w:rPr>
        <w:t>，；实现旅游综合收入</w:t>
      </w:r>
      <w:r>
        <w:rPr>
          <w:rFonts w:ascii="Times New Roman" w:hAnsi="Times New Roman" w:eastAsia="仿宋_GB2312" w:cs="Times New Roman"/>
          <w:sz w:val="28"/>
          <w:szCs w:val="28"/>
        </w:rPr>
        <w:t>3060.67</w:t>
      </w:r>
      <w:r>
        <w:rPr>
          <w:rFonts w:hint="eastAsia" w:ascii="Times New Roman" w:hAnsi="Times New Roman" w:eastAsia="仿宋_GB2312" w:cs="Times New Roman"/>
          <w:sz w:val="28"/>
          <w:szCs w:val="28"/>
        </w:rPr>
        <w:t>万元，同比减少7</w:t>
      </w:r>
      <w:r>
        <w:rPr>
          <w:rFonts w:ascii="Times New Roman" w:hAnsi="Times New Roman" w:eastAsia="仿宋_GB2312" w:cs="Times New Roman"/>
          <w:sz w:val="28"/>
          <w:szCs w:val="28"/>
        </w:rPr>
        <w:t>3.2%</w:t>
      </w:r>
      <w:r>
        <w:rPr>
          <w:rFonts w:hint="eastAsia" w:ascii="Times New Roman" w:hAnsi="Times New Roman" w:eastAsia="仿宋_GB2312" w:cs="Times New Roman"/>
          <w:sz w:val="28"/>
          <w:szCs w:val="28"/>
        </w:rPr>
        <w:t>。</w:t>
      </w:r>
    </w:p>
    <w:p>
      <w:pPr>
        <w:spacing w:line="360" w:lineRule="auto"/>
        <w:ind w:firstLine="548" w:firstLineChars="196"/>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2019</w:t>
      </w:r>
      <w:r>
        <w:rPr>
          <w:rFonts w:hint="eastAsia" w:ascii="Times New Roman" w:hAnsi="Times New Roman" w:eastAsia="仿宋_GB2312" w:cs="Times New Roman"/>
          <w:sz w:val="28"/>
          <w:szCs w:val="28"/>
        </w:rPr>
        <w:t>年，全县旅游人数为</w:t>
      </w:r>
      <w:r>
        <w:rPr>
          <w:rFonts w:ascii="Times New Roman" w:hAnsi="Times New Roman" w:eastAsia="仿宋_GB2312" w:cs="Times New Roman"/>
          <w:sz w:val="28"/>
          <w:szCs w:val="28"/>
        </w:rPr>
        <w:t>5.02</w:t>
      </w:r>
      <w:r>
        <w:rPr>
          <w:rFonts w:hint="eastAsia" w:ascii="Times New Roman" w:hAnsi="Times New Roman" w:eastAsia="仿宋_GB2312" w:cs="Times New Roman"/>
          <w:sz w:val="28"/>
          <w:szCs w:val="28"/>
        </w:rPr>
        <w:t>人次，同比上年增加</w:t>
      </w:r>
      <w:r>
        <w:rPr>
          <w:rFonts w:ascii="Times New Roman" w:hAnsi="Times New Roman" w:eastAsia="仿宋_GB2312" w:cs="Times New Roman"/>
          <w:sz w:val="28"/>
          <w:szCs w:val="28"/>
        </w:rPr>
        <w:t>19.5%</w:t>
      </w:r>
      <w:r>
        <w:rPr>
          <w:rFonts w:hint="eastAsia" w:ascii="Times New Roman" w:hAnsi="Times New Roman" w:eastAsia="仿宋_GB2312" w:cs="Times New Roman"/>
          <w:sz w:val="28"/>
          <w:szCs w:val="28"/>
        </w:rPr>
        <w:t>，实现旅游综合收入达</w:t>
      </w:r>
      <w:r>
        <w:rPr>
          <w:rFonts w:ascii="Times New Roman" w:hAnsi="Times New Roman" w:eastAsia="仿宋_GB2312" w:cs="Times New Roman"/>
          <w:sz w:val="28"/>
          <w:szCs w:val="28"/>
        </w:rPr>
        <w:t>3649.54</w:t>
      </w:r>
      <w:r>
        <w:rPr>
          <w:rFonts w:hint="eastAsia" w:ascii="Times New Roman" w:hAnsi="Times New Roman" w:eastAsia="仿宋_GB2312" w:cs="Times New Roman"/>
          <w:sz w:val="28"/>
          <w:szCs w:val="28"/>
        </w:rPr>
        <w:t>万人次，同比上年增长</w:t>
      </w:r>
      <w:r>
        <w:rPr>
          <w:rFonts w:ascii="Times New Roman" w:hAnsi="Times New Roman" w:eastAsia="仿宋_GB2312" w:cs="Times New Roman"/>
          <w:sz w:val="28"/>
          <w:szCs w:val="28"/>
        </w:rPr>
        <w:t>19.2%</w:t>
      </w:r>
      <w:r>
        <w:rPr>
          <w:rFonts w:hint="eastAsia" w:ascii="Times New Roman" w:hAnsi="Times New Roman" w:eastAsia="仿宋_GB2312" w:cs="Times New Roman"/>
          <w:sz w:val="28"/>
          <w:szCs w:val="28"/>
        </w:rPr>
        <w:t>。</w:t>
      </w:r>
    </w:p>
    <w:p>
      <w:pPr>
        <w:spacing w:line="360" w:lineRule="auto"/>
        <w:ind w:firstLine="548" w:firstLineChars="196"/>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“十三五”游客量变化图：</w:t>
      </w:r>
    </w:p>
    <w:p>
      <w:pPr>
        <w:pStyle w:val="17"/>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drawing>
          <wp:inline distT="0" distB="0" distL="0" distR="0">
            <wp:extent cx="5274310" cy="3076575"/>
            <wp:effectExtent l="5080" t="4445" r="1651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360" w:lineRule="auto"/>
        <w:ind w:firstLine="548" w:firstLineChars="196"/>
        <w:jc w:val="left"/>
        <w:rPr>
          <w:rFonts w:ascii="Times New Roman" w:hAnsi="Times New Roman" w:eastAsia="仿宋_GB2312" w:cs="Times New Roman"/>
          <w:sz w:val="28"/>
          <w:szCs w:val="28"/>
        </w:rPr>
      </w:pPr>
    </w:p>
    <w:p>
      <w:pPr>
        <w:spacing w:line="360" w:lineRule="auto"/>
        <w:ind w:firstLine="548" w:firstLineChars="196"/>
        <w:jc w:val="left"/>
        <w:rPr>
          <w:rFonts w:ascii="Times New Roman" w:hAnsi="Times New Roman" w:eastAsia="仿宋_GB2312" w:cs="Times New Roman"/>
          <w:sz w:val="28"/>
          <w:szCs w:val="28"/>
        </w:rPr>
      </w:pPr>
    </w:p>
    <w:p>
      <w:pPr>
        <w:spacing w:line="360" w:lineRule="auto"/>
        <w:ind w:firstLine="548" w:firstLineChars="196"/>
        <w:jc w:val="left"/>
        <w:rPr>
          <w:rFonts w:ascii="Times New Roman" w:hAnsi="Times New Roman" w:eastAsia="仿宋_GB2312" w:cs="Times New Roman"/>
          <w:sz w:val="28"/>
          <w:szCs w:val="28"/>
        </w:rPr>
      </w:pPr>
    </w:p>
    <w:p>
      <w:pPr>
        <w:spacing w:line="360" w:lineRule="auto"/>
        <w:ind w:firstLine="548" w:firstLineChars="196"/>
        <w:jc w:val="left"/>
        <w:rPr>
          <w:rFonts w:ascii="Times New Roman" w:hAnsi="Times New Roman" w:eastAsia="仿宋_GB2312" w:cs="Times New Roman"/>
          <w:sz w:val="28"/>
          <w:szCs w:val="28"/>
        </w:rPr>
      </w:pPr>
    </w:p>
    <w:p>
      <w:pPr>
        <w:spacing w:line="360" w:lineRule="auto"/>
        <w:ind w:firstLine="548" w:firstLineChars="196"/>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“十三五”旅游收入变化图：</w:t>
      </w:r>
    </w:p>
    <w:p>
      <w:pPr>
        <w:pStyle w:val="17"/>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drawing>
          <wp:inline distT="0" distB="0" distL="0" distR="0">
            <wp:extent cx="5274310" cy="3076575"/>
            <wp:effectExtent l="5080" t="4445" r="1651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7"/>
        <w:spacing w:line="360" w:lineRule="auto"/>
        <w:ind w:left="885"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hAnsi="Times New Roman" w:eastAsia="仿宋_GB2312" w:cs="Times New Roman"/>
          <w:b/>
          <w:sz w:val="28"/>
          <w:szCs w:val="28"/>
        </w:rPr>
        <w:t>、加强旅游基础设施建设</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2016年以来，久治县不断加大基础设施建设力度，完善服务功能。一是年保玉则景区基础设施建设，投资3612万元年保玉则西姆措景区基础设施建设续建项目。二是投资1108万元的年保玉则藏乡文化旅游（扶贫）产业园建设项目。三是投资800万元的智青松多镇至白玉公路沿线景观驿站建设新建项目。四是投资800万元的久治县西久公路沿线环境治理项目。五是投资120万元的停车场建设项目（县城2处，德合隆寺1处）。六是投资24万元的久治县旅游厕所建设工程，新建3处。七是投资800万元的久治县西久公路沿线环境治理项目。八是投资120万元的停车场建设项目（县城2处，德合隆寺1处）。九是投资70万元的旅游扶贫项目。</w:t>
      </w:r>
    </w:p>
    <w:p>
      <w:pPr>
        <w:pStyle w:val="17"/>
        <w:spacing w:line="360" w:lineRule="auto"/>
        <w:ind w:left="885"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3</w:t>
      </w:r>
      <w:r>
        <w:rPr>
          <w:rFonts w:hint="eastAsia" w:ascii="Times New Roman" w:hAnsi="Times New Roman" w:eastAsia="仿宋_GB2312" w:cs="Times New Roman"/>
          <w:b/>
          <w:sz w:val="28"/>
          <w:szCs w:val="28"/>
        </w:rPr>
        <w:t>、加大旅游宣传促销力度</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2016年以来，久治县重视宣传推介工作，采用多渠道、高层面、全方位宣传。一是积极与省旅游局衔接，通过央视媒体宣传年保玉则景区，与甘肃省广播电影电视总台《西部看点》栏目组合作,使国内外同行及旅游爱好者了解久治旅游；二是通过微信公众平台及久治旅游网站等网络媒体进行宣传年保玉则;三是通过铁路宣传，在上海至乌鲁木齐Z40/Z41次列车进行全平面宣传;四是西宁公交车4条主干线流动车体广告进行宣传；五是通过《假日自助游》、《自游自在》、《走遍中国》、《华夏旅游指南》、《华夏游客》及《东方之旅》等国内知名旅游杂志进行宣传推介。六是制作完成了高质量的旅游宣传片和藏、汉、英三种语言编写的久治旅游宣传册;七是借助“青洽会”等大型活动进行宣传推介;八是协助县委、县政府完成了年保玉则文化旅游节暨国家级非遗藏族传统服饰展演大赛等活动，向五省藏区进行宣传推介久治旅游。</w:t>
      </w:r>
    </w:p>
    <w:p>
      <w:pPr>
        <w:pStyle w:val="17"/>
        <w:spacing w:line="360" w:lineRule="auto"/>
        <w:ind w:left="885"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4</w:t>
      </w:r>
      <w:r>
        <w:rPr>
          <w:rFonts w:hint="eastAsia" w:ascii="Times New Roman" w:hAnsi="Times New Roman" w:eastAsia="仿宋_GB2312" w:cs="Times New Roman"/>
          <w:b/>
          <w:sz w:val="28"/>
          <w:szCs w:val="28"/>
        </w:rPr>
        <w:t>、加大景区环境整治力度</w:t>
      </w:r>
    </w:p>
    <w:p>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2016年以来，为认真贯彻落实省、州旅游工作会议精神，全面推进久治县旅游景区及周边环境综合治理工作，进一步规范旅游秩序。久治县开展旅游“春潮”行动，组织久治县年保圣地生态旅游开发有限公司员工多次对景区垃圾进行清扫及处理。对年保玉则景区环境进行了整治，拆除违规建筑，多次对年保玉则景区至红土山垭口公路沿线两侧及年保玉则西姆措景区内进行垃圾清理工作。2</w:t>
      </w:r>
      <w:r>
        <w:rPr>
          <w:rFonts w:ascii="Times New Roman" w:hAnsi="Times New Roman" w:eastAsia="仿宋_GB2312" w:cs="Times New Roman"/>
          <w:sz w:val="28"/>
          <w:szCs w:val="28"/>
        </w:rPr>
        <w:t>018</w:t>
      </w:r>
      <w:r>
        <w:rPr>
          <w:rFonts w:hint="eastAsia" w:ascii="Times New Roman" w:hAnsi="Times New Roman" w:eastAsia="仿宋_GB2312" w:cs="Times New Roman"/>
          <w:sz w:val="28"/>
          <w:szCs w:val="28"/>
        </w:rPr>
        <w:t>年，久治县严格落实三江源生态保护核心区相关政策，大力整治年保玉则景区环境，停止实施了《青藏高原大年保玉则国际生态旅游圈总体规划》《青海年保玉则旅游区修建性详细规划》内涉及的年保玉则8处核心区、3处缓冲区中的旅游项目建，有效保护了景区生态环境，守护绿色屏障。</w:t>
      </w:r>
    </w:p>
    <w:p>
      <w:pPr>
        <w:pStyle w:val="17"/>
        <w:spacing w:line="360" w:lineRule="auto"/>
        <w:ind w:left="885"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5</w:t>
      </w:r>
      <w:r>
        <w:rPr>
          <w:rFonts w:hint="eastAsia" w:ascii="Times New Roman" w:hAnsi="Times New Roman" w:eastAsia="仿宋_GB2312" w:cs="Times New Roman"/>
          <w:b/>
          <w:sz w:val="28"/>
          <w:szCs w:val="28"/>
        </w:rPr>
        <w:t>、加快人才队伍建设</w:t>
      </w:r>
    </w:p>
    <w:p>
      <w:pPr>
        <w:spacing w:line="360" w:lineRule="auto"/>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016</w:t>
      </w:r>
      <w:r>
        <w:rPr>
          <w:rFonts w:hint="eastAsia" w:ascii="Times New Roman" w:hAnsi="Times New Roman" w:eastAsia="仿宋_GB2312" w:cs="Times New Roman"/>
          <w:sz w:val="28"/>
          <w:szCs w:val="28"/>
        </w:rPr>
        <w:t>年以来，久治县重视人才队伍建设，结合我县旅游从业人员的实际出发，制定了《旅游从业人员培训计划》，并安排工作人员赴上海、山东、西宁、云南等地进行专业知识的培训，一方面学习专业理论知识，先进理念，另一方面学习先进的管理模式，提升服务水平。</w:t>
      </w:r>
    </w:p>
    <w:p>
      <w:pPr>
        <w:spacing w:line="360" w:lineRule="auto"/>
        <w:ind w:firstLine="562" w:firstLineChars="20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6、旅游行业管理出现新气象</w:t>
      </w:r>
    </w:p>
    <w:p>
      <w:pPr>
        <w:spacing w:line="360" w:lineRule="auto"/>
        <w:ind w:firstLine="560" w:firstLineChars="200"/>
      </w:pPr>
      <w:r>
        <w:rPr>
          <w:rFonts w:hint="eastAsia" w:ascii="Times New Roman" w:hAnsi="Times New Roman" w:eastAsia="仿宋_GB2312" w:cs="Times New Roman"/>
          <w:sz w:val="28"/>
          <w:szCs w:val="28"/>
        </w:rPr>
        <w:t>“十三五”期间，久治县旅游局重点围绕加强机关党组织建设、促进党风廉政建设、抓好创建民族团结进步先进区工作、搞好精神文明建设、做好社会管理综合治理暨平安建设工作、普法依法治理工作、开展主题活动等方面做文章，切实坚强旅游队伍建设，努力提升久治县旅游行业管理与服务水平，为游客提供安全、文明的旅游环境，确保旅游市场安全有序运行。</w:t>
      </w:r>
      <w:r>
        <w:rPr>
          <w:rFonts w:ascii="Times New Roman" w:hAnsi="Times New Roman" w:eastAsia="仿宋_GB2312" w:cs="Times New Roman"/>
          <w:sz w:val="28"/>
          <w:szCs w:val="28"/>
        </w:rPr>
        <w:t xml:space="preserve"> </w:t>
      </w:r>
    </w:p>
    <w:p>
      <w:pPr>
        <w:pStyle w:val="5"/>
        <w:rPr>
          <w:rFonts w:ascii="Times New Roman" w:hAnsi="Times New Roman" w:eastAsia="仿宋_GB2312"/>
        </w:rPr>
      </w:pPr>
      <w:bookmarkStart w:id="5" w:name="_Toc54184956"/>
      <w:r>
        <w:rPr>
          <w:rFonts w:hint="eastAsia" w:ascii="Times New Roman" w:hAnsi="Times New Roman" w:eastAsia="仿宋_GB2312"/>
        </w:rPr>
        <w:t>（三）广播电视</w:t>
      </w:r>
      <w:bookmarkEnd w:id="5"/>
    </w:p>
    <w:p>
      <w:pPr>
        <w:widowControl w:val="0"/>
        <w:spacing w:line="360" w:lineRule="auto"/>
        <w:ind w:firstLine="560" w:firstLineChars="200"/>
      </w:pPr>
      <w:r>
        <w:rPr>
          <w:rFonts w:hint="eastAsia" w:ascii="Times New Roman" w:hAnsi="Times New Roman" w:eastAsia="仿宋_GB2312" w:cs="Times New Roman"/>
          <w:sz w:val="28"/>
          <w:szCs w:val="28"/>
        </w:rPr>
        <w:t>久治县广电业发展处于初期起步阶段，“十三五”期间，全县广播影视业围绕久治县委县政府发展</w:t>
      </w:r>
      <w:r>
        <w:rPr>
          <w:rFonts w:ascii="Times New Roman" w:hAnsi="Times New Roman" w:eastAsia="仿宋_GB2312" w:cs="Times New Roman"/>
          <w:sz w:val="28"/>
          <w:szCs w:val="28"/>
        </w:rPr>
        <w:t>中心，服务大局，为人民群众提供了丰富多彩的广播影视节目与产品，为经济社会发展提供了强大的精神动力、舆论支持和思想保证。数字网络技术的发展和新媒体业态的持续崛起，</w:t>
      </w:r>
      <w:r>
        <w:rPr>
          <w:rFonts w:hint="eastAsia" w:ascii="Times New Roman" w:hAnsi="Times New Roman" w:eastAsia="仿宋_GB2312" w:cs="Times New Roman"/>
          <w:sz w:val="28"/>
          <w:szCs w:val="28"/>
        </w:rPr>
        <w:t>使得</w:t>
      </w:r>
      <w:r>
        <w:rPr>
          <w:rFonts w:ascii="Times New Roman" w:hAnsi="Times New Roman" w:eastAsia="仿宋_GB2312" w:cs="Times New Roman"/>
          <w:sz w:val="28"/>
          <w:szCs w:val="28"/>
        </w:rPr>
        <w:t>全</w:t>
      </w:r>
      <w:r>
        <w:rPr>
          <w:rFonts w:hint="eastAsia" w:ascii="Times New Roman" w:hAnsi="Times New Roman" w:eastAsia="仿宋_GB2312" w:cs="Times New Roman"/>
          <w:sz w:val="28"/>
          <w:szCs w:val="28"/>
        </w:rPr>
        <w:t>县</w:t>
      </w:r>
      <w:r>
        <w:rPr>
          <w:rFonts w:ascii="Times New Roman" w:hAnsi="Times New Roman" w:eastAsia="仿宋_GB2312" w:cs="Times New Roman"/>
          <w:sz w:val="28"/>
          <w:szCs w:val="28"/>
        </w:rPr>
        <w:t>广播影视事业和产业取得新突破，圆满完成了</w:t>
      </w:r>
      <w:r>
        <w:rPr>
          <w:rFonts w:hint="eastAsia" w:ascii="Times New Roman" w:hAnsi="Times New Roman" w:eastAsia="仿宋_GB2312" w:cs="Times New Roman"/>
          <w:sz w:val="28"/>
          <w:szCs w:val="28"/>
        </w:rPr>
        <w:t>久治县</w:t>
      </w:r>
      <w:r>
        <w:rPr>
          <w:rFonts w:ascii="Times New Roman" w:hAnsi="Times New Roman" w:eastAsia="仿宋_GB2312" w:cs="Times New Roman"/>
          <w:sz w:val="28"/>
          <w:szCs w:val="28"/>
        </w:rPr>
        <w:t>委</w:t>
      </w:r>
      <w:r>
        <w:rPr>
          <w:rFonts w:hint="eastAsia" w:ascii="Times New Roman" w:hAnsi="Times New Roman" w:eastAsia="仿宋_GB2312" w:cs="Times New Roman"/>
          <w:sz w:val="28"/>
          <w:szCs w:val="28"/>
        </w:rPr>
        <w:t>县</w:t>
      </w:r>
      <w:r>
        <w:rPr>
          <w:rFonts w:ascii="Times New Roman" w:hAnsi="Times New Roman" w:eastAsia="仿宋_GB2312" w:cs="Times New Roman"/>
          <w:sz w:val="28"/>
          <w:szCs w:val="28"/>
        </w:rPr>
        <w:t>政府安排的各项工作任务。</w:t>
      </w:r>
      <w:r>
        <w:rPr>
          <w:rFonts w:hint="eastAsia" w:ascii="Times New Roman" w:hAnsi="Times New Roman" w:eastAsia="仿宋_GB2312" w:cs="Times New Roman"/>
          <w:sz w:val="28"/>
          <w:szCs w:val="28"/>
        </w:rPr>
        <w:t>还完成了久治县电视台采购设备，应急广播的项目的实施，使广播电视业基础服务设施有了明显的改善，进一步提升了广电覆盖服务能力。</w:t>
      </w:r>
    </w:p>
    <w:p>
      <w:pPr>
        <w:pStyle w:val="4"/>
        <w:spacing w:line="360" w:lineRule="auto"/>
        <w:ind w:firstLine="562" w:firstLineChars="200"/>
        <w:rPr>
          <w:rFonts w:ascii="Times New Roman" w:hAnsi="Times New Roman" w:eastAsia="仿宋_GB2312"/>
          <w:b w:val="0"/>
          <w:bCs w:val="0"/>
          <w:szCs w:val="28"/>
        </w:rPr>
      </w:pPr>
      <w:bookmarkStart w:id="6" w:name="_Toc54184957"/>
      <w:r>
        <w:rPr>
          <w:rFonts w:hint="eastAsia" w:ascii="Times New Roman" w:hAnsi="Times New Roman" w:eastAsia="仿宋_GB2312"/>
          <w:szCs w:val="28"/>
        </w:rPr>
        <w:t>二、发展经验总结</w:t>
      </w:r>
      <w:bookmarkEnd w:id="6"/>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、认真贯彻落实省、州大力发展旅游业的精神，县委、县政府对旅游业发展的高度重视，积极争取省内外旅游业专家、学者的行业指导，是推动久治县旅游业大发展的基本动力。</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、发展旅游一定要坚持科学发展观，以规划为先导，坚持遵循“保护第一，开发第二，先规划、后建设”的原则，相关规划设计为久治县旅游业发展提供技术保障。</w:t>
      </w:r>
    </w:p>
    <w:p>
      <w:pPr>
        <w:autoSpaceDE w:val="0"/>
        <w:autoSpaceDN w:val="0"/>
        <w:adjustRightIn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因地制宜，统筹规划。“十三五”期间，久治县在县域旅游产品的打造过程中，涉及到对片区的整合，从而形成一个连接顺畅、自然完整的旅游区。根据不同片区特色，因地制宜，站在总体发展的高度进行规划，确保旅游区的协调有效发展。</w:t>
      </w:r>
    </w:p>
    <w:p>
      <w:pPr>
        <w:spacing w:line="360" w:lineRule="auto"/>
        <w:ind w:firstLine="537" w:firstLineChars="192"/>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4、深入挖掘文化旅游资源。对传统文化进行科学梳理、深入挖掘、取其精华、去其糟粕，使传统文化得以传承，并提升凝炼出高品位，且独具特色的文化资源，为旅游发展提供有力的文化支撑。</w:t>
      </w:r>
    </w:p>
    <w:p>
      <w:pPr>
        <w:autoSpaceDE w:val="0"/>
        <w:autoSpaceDN w:val="0"/>
        <w:adjustRightIn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、加强旅游基础设施建设，强化了旅游业发展的基础。“十三五”期间，进一步加大了对交通、通讯、水电、医疗卫生等基础设施的建设，为久治县旅游业的发展打下了坚实的基础。</w:t>
      </w:r>
    </w:p>
    <w:p>
      <w:pPr>
        <w:autoSpaceDE w:val="0"/>
        <w:autoSpaceDN w:val="0"/>
        <w:adjustRightIn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w:t>
      </w:r>
      <w:r>
        <w:rPr>
          <w:rFonts w:hint="eastAsia" w:ascii="Times New Roman" w:hAnsi="Times New Roman" w:eastAsia="仿宋_GB2312" w:cs="Times New Roman"/>
          <w:sz w:val="28"/>
          <w:szCs w:val="28"/>
        </w:rPr>
        <w:t>、营造良好的投资环境。集中现有财力，突出重点，抓好招商引资工作，采取放宽市场准入、鼓励多元投资等一系列政策措施，调动全社会参与文化旅游产业发展的积极性。同时，积极争取国家和省、市有关部门的专项资金，提高专项资金对文化旅游业发展的支持力度，鼓励和支持各种经济成分参与文化旅游项目开发建设和投资经营。通过采取民间投资、招商引资、转让经营权等措施，多渠道、多方式灵活筹措资金，努力形成多元化投资文化旅游业的发展格局。</w:t>
      </w:r>
    </w:p>
    <w:p>
      <w:pPr>
        <w:spacing w:line="360" w:lineRule="auto"/>
        <w:ind w:firstLine="570"/>
      </w:pPr>
      <w:r>
        <w:rPr>
          <w:rFonts w:ascii="Times New Roman" w:hAnsi="Times New Roman" w:eastAsia="仿宋_GB2312" w:cs="Times New Roman"/>
          <w:sz w:val="28"/>
          <w:szCs w:val="28"/>
        </w:rPr>
        <w:t>7</w:t>
      </w:r>
      <w:r>
        <w:rPr>
          <w:rFonts w:hint="eastAsia" w:ascii="Times New Roman" w:hAnsi="Times New Roman" w:eastAsia="仿宋_GB2312" w:cs="Times New Roman"/>
          <w:sz w:val="28"/>
          <w:szCs w:val="28"/>
        </w:rPr>
        <w:t>、提升广电基础服务设施，创新广电传播方式。久治县“十三五”期间通过各类广播电视项目和设备的陆续实施，全县广播电视节目综合人口覆盖率分别达到在</w:t>
      </w:r>
      <w:r>
        <w:rPr>
          <w:rFonts w:ascii="Times New Roman" w:hAnsi="Times New Roman" w:eastAsia="仿宋_GB2312" w:cs="Times New Roman"/>
          <w:sz w:val="28"/>
          <w:szCs w:val="28"/>
        </w:rPr>
        <w:t>80％以上。</w:t>
      </w:r>
      <w:r>
        <w:rPr>
          <w:rFonts w:hint="eastAsia" w:ascii="Times New Roman" w:hAnsi="Times New Roman" w:eastAsia="仿宋_GB2312" w:cs="Times New Roman"/>
          <w:sz w:val="28"/>
          <w:szCs w:val="28"/>
        </w:rPr>
        <w:t>在广播电视台新媒体传播方面，在县委、县政府的大力支持下，现已完成县级融合媒体建设方案编制，目前正在做方案的可研报告。通过落实广电基础设施建设，融合媒体广播电视宣传等一系列项目，为广播电视发展打下了坚实的基础。</w:t>
      </w:r>
    </w:p>
    <w:p>
      <w:pPr>
        <w:pStyle w:val="4"/>
        <w:spacing w:line="360" w:lineRule="auto"/>
        <w:ind w:firstLine="562" w:firstLineChars="200"/>
        <w:rPr>
          <w:rFonts w:ascii="Times New Roman" w:hAnsi="Times New Roman" w:eastAsia="仿宋_GB2312"/>
          <w:b w:val="0"/>
          <w:bCs w:val="0"/>
          <w:szCs w:val="28"/>
        </w:rPr>
      </w:pPr>
      <w:bookmarkStart w:id="7" w:name="_Toc54184958"/>
      <w:r>
        <w:rPr>
          <w:rFonts w:hint="eastAsia" w:ascii="Times New Roman" w:hAnsi="Times New Roman" w:eastAsia="仿宋_GB2312"/>
          <w:szCs w:val="28"/>
        </w:rPr>
        <w:t>三、存在问题</w:t>
      </w:r>
      <w:bookmarkEnd w:id="7"/>
    </w:p>
    <w:p>
      <w:pPr>
        <w:shd w:val="clear" w:color="auto" w:fill="FFFFFF"/>
        <w:spacing w:line="360" w:lineRule="auto"/>
        <w:ind w:right="-153"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十三五”期间，久治县文化旅游工作在上级业务部门的大力指导下，在州委、州政府的坚强领导下，做了大量富有成效的工作，但在基础设施建设、品牌培育、宣传促销等方面仍有许多不足和问题，主要表现在：</w:t>
      </w:r>
    </w:p>
    <w:p>
      <w:pPr>
        <w:shd w:val="clear" w:color="auto" w:fill="FFFFFF"/>
        <w:spacing w:line="360" w:lineRule="auto"/>
        <w:ind w:right="-153"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一是对民族文化的挖掘、开发力度不够，缺乏具有轰动效应的文化旅游精品。</w:t>
      </w:r>
    </w:p>
    <w:p>
      <w:pPr>
        <w:shd w:val="clear" w:color="auto" w:fill="FFFFFF"/>
        <w:spacing w:line="360" w:lineRule="auto"/>
        <w:ind w:right="-153"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二是文化旅游发展资金投入不足，旅游基础设施建设滞后仍是制约文化旅游发展的瓶颈。</w:t>
      </w:r>
    </w:p>
    <w:p>
      <w:pPr>
        <w:shd w:val="clear" w:color="auto" w:fill="FFFFFF"/>
        <w:spacing w:line="360" w:lineRule="auto"/>
        <w:ind w:right="-153"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三是旅游业仍以单一观光型为主，游客可参与性、体验性相对较差。</w:t>
      </w:r>
    </w:p>
    <w:p>
      <w:pPr>
        <w:shd w:val="clear" w:color="auto" w:fill="FFFFFF"/>
        <w:spacing w:line="360" w:lineRule="auto"/>
        <w:ind w:right="-153"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四是文化旅游产品与旅游市场需求不相适应，旅游纪念品深加工不足，缺乏文化创意，档次低、附加值低的现象比较突出。</w:t>
      </w:r>
    </w:p>
    <w:p>
      <w:pPr>
        <w:widowControl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五是</w:t>
      </w:r>
      <w:r>
        <w:rPr>
          <w:rFonts w:ascii="Times New Roman" w:hAnsi="Times New Roman" w:eastAsia="仿宋_GB2312" w:cs="Times New Roman"/>
          <w:sz w:val="28"/>
          <w:szCs w:val="28"/>
        </w:rPr>
        <w:t>广播电视台全媒体综合制播能力不足，难以满足</w:t>
      </w:r>
      <w:r>
        <w:rPr>
          <w:rFonts w:hint="eastAsia" w:ascii="Times New Roman" w:hAnsi="Times New Roman" w:eastAsia="仿宋_GB2312" w:cs="Times New Roman"/>
          <w:sz w:val="28"/>
          <w:szCs w:val="28"/>
        </w:rPr>
        <w:t>融合媒体制播创新发展的要求；</w:t>
      </w:r>
      <w:r>
        <w:rPr>
          <w:rFonts w:ascii="Times New Roman" w:hAnsi="Times New Roman" w:eastAsia="仿宋_GB2312" w:cs="Times New Roman"/>
          <w:sz w:val="28"/>
          <w:szCs w:val="28"/>
        </w:rPr>
        <w:t>广电网络全媒体业务承载能力不足，难以满足融</w:t>
      </w:r>
      <w:r>
        <w:rPr>
          <w:rFonts w:hint="eastAsia" w:ascii="Times New Roman" w:hAnsi="Times New Roman" w:eastAsia="仿宋_GB2312" w:cs="Times New Roman"/>
          <w:sz w:val="28"/>
          <w:szCs w:val="28"/>
        </w:rPr>
        <w:t>合媒体传输服务发展要求。</w:t>
      </w:r>
    </w:p>
    <w:p>
      <w:pPr>
        <w:shd w:val="clear" w:color="auto" w:fill="FFFFFF"/>
        <w:spacing w:line="360" w:lineRule="auto"/>
        <w:ind w:right="-153"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同时，在生态文明建设的大背景下，按照全省生态环境保护大会精神和《青海省贯彻落实中央环境保护督察反馈意见整改方案》工作要求，果洛州牢固树立生态保护优先理念，及时停止实施《青藏高原大年保玉则国际生态旅游圈总体规划》《青海年保玉则旅游区修建性详细规划》，对年保玉则、黄河源等地区实行严格的生态保护和治理，禁止开展旅游经营活动，对景区旅游设施进行了拆除或功能调整。随着以上景区停止旅游经营活动，旅游基础设施全部拆除，旅游接待能力及服务能力大大减弱。</w:t>
      </w:r>
    </w:p>
    <w:p>
      <w:pPr>
        <w:snapToGrid w:val="0"/>
        <w:spacing w:line="360" w:lineRule="auto"/>
        <w:ind w:firstLine="562" w:firstLineChars="200"/>
        <w:jc w:val="left"/>
        <w:rPr>
          <w:rFonts w:ascii="黑体" w:hAnsi="黑体" w:eastAsia="黑体" w:cs="Times New Roman"/>
          <w:b/>
          <w:bCs/>
          <w:sz w:val="28"/>
          <w:szCs w:val="28"/>
        </w:rPr>
      </w:pPr>
    </w:p>
    <w:p>
      <w:pPr>
        <w:jc w:val="left"/>
        <w:rPr>
          <w:rFonts w:ascii="黑体" w:hAnsi="黑体" w:eastAsia="黑体" w:cs="Times New Roman"/>
          <w:b/>
          <w:bCs/>
          <w:kern w:val="44"/>
          <w:sz w:val="28"/>
          <w:szCs w:val="28"/>
        </w:rPr>
      </w:pPr>
      <w:r>
        <w:rPr>
          <w:rFonts w:ascii="黑体" w:hAnsi="黑体" w:eastAsia="黑体" w:cs="Times New Roman"/>
          <w:sz w:val="28"/>
          <w:szCs w:val="28"/>
        </w:rPr>
        <w:br w:type="page"/>
      </w:r>
    </w:p>
    <w:p>
      <w:pPr>
        <w:pStyle w:val="3"/>
        <w:pageBreakBefore w:val="0"/>
        <w:kinsoku/>
        <w:wordWrap/>
        <w:overflowPunct/>
        <w:topLinePunct w:val="0"/>
        <w:bidi w:val="0"/>
        <w:spacing w:line="560" w:lineRule="exact"/>
        <w:jc w:val="center"/>
        <w:textAlignment w:val="auto"/>
        <w:rPr>
          <w:rFonts w:ascii="黑体" w:hAnsi="黑体" w:eastAsia="黑体" w:cs="Times New Roman"/>
          <w:b w:val="0"/>
          <w:bCs w:val="0"/>
          <w:sz w:val="32"/>
          <w:szCs w:val="28"/>
        </w:rPr>
      </w:pPr>
      <w:bookmarkStart w:id="8" w:name="_Toc54184959"/>
      <w:r>
        <w:rPr>
          <w:rFonts w:hint="eastAsia" w:ascii="黑体" w:hAnsi="黑体" w:eastAsia="黑体" w:cs="Times New Roman"/>
          <w:sz w:val="32"/>
          <w:szCs w:val="28"/>
        </w:rPr>
        <w:t>第二章 久治</w:t>
      </w:r>
      <w:r>
        <w:rPr>
          <w:rFonts w:ascii="黑体" w:hAnsi="黑体" w:eastAsia="黑体" w:cs="Times New Roman"/>
          <w:sz w:val="32"/>
          <w:szCs w:val="28"/>
        </w:rPr>
        <w:t>县“十</w:t>
      </w:r>
      <w:r>
        <w:rPr>
          <w:rFonts w:hint="eastAsia" w:ascii="黑体" w:hAnsi="黑体" w:eastAsia="黑体" w:cs="Times New Roman"/>
          <w:sz w:val="32"/>
          <w:szCs w:val="28"/>
        </w:rPr>
        <w:t>四</w:t>
      </w:r>
      <w:r>
        <w:rPr>
          <w:rFonts w:ascii="黑体" w:hAnsi="黑体" w:eastAsia="黑体" w:cs="Times New Roman"/>
          <w:sz w:val="32"/>
          <w:szCs w:val="28"/>
        </w:rPr>
        <w:t>五”</w:t>
      </w:r>
      <w:r>
        <w:rPr>
          <w:rFonts w:hint="eastAsia" w:ascii="黑体" w:hAnsi="黑体" w:eastAsia="黑体" w:cs="Times New Roman"/>
          <w:sz w:val="32"/>
          <w:szCs w:val="28"/>
        </w:rPr>
        <w:t>文体旅游广电</w:t>
      </w:r>
      <w:r>
        <w:rPr>
          <w:rFonts w:ascii="黑体" w:hAnsi="黑体" w:eastAsia="黑体" w:cs="Times New Roman"/>
          <w:sz w:val="32"/>
          <w:szCs w:val="28"/>
        </w:rPr>
        <w:t>发展基础</w:t>
      </w:r>
      <w:bookmarkEnd w:id="8"/>
    </w:p>
    <w:p>
      <w:pPr>
        <w:pStyle w:val="4"/>
        <w:pageBreakBefore w:val="0"/>
        <w:kinsoku/>
        <w:wordWrap/>
        <w:overflowPunct/>
        <w:topLinePunct w:val="0"/>
        <w:bidi w:val="0"/>
        <w:spacing w:line="560" w:lineRule="exact"/>
        <w:ind w:firstLine="843" w:firstLineChars="300"/>
        <w:textAlignment w:val="auto"/>
        <w:rPr>
          <w:rFonts w:ascii="Times New Roman" w:hAnsi="Times New Roman" w:eastAsia="仿宋_GB2312"/>
          <w:b w:val="0"/>
          <w:bCs w:val="0"/>
          <w:szCs w:val="28"/>
        </w:rPr>
      </w:pPr>
      <w:bookmarkStart w:id="9" w:name="_Toc54184960"/>
      <w:r>
        <w:rPr>
          <w:rFonts w:hint="eastAsia" w:ascii="Times New Roman" w:hAnsi="Times New Roman" w:eastAsia="仿宋_GB2312"/>
          <w:szCs w:val="28"/>
        </w:rPr>
        <w:t>一、区位条件</w:t>
      </w:r>
      <w:bookmarkEnd w:id="9"/>
    </w:p>
    <w:p>
      <w:pPr>
        <w:pStyle w:val="5"/>
        <w:pageBreakBefore w:val="0"/>
        <w:kinsoku/>
        <w:wordWrap/>
        <w:overflowPunct/>
        <w:topLinePunct w:val="0"/>
        <w:bidi w:val="0"/>
        <w:spacing w:line="560" w:lineRule="exact"/>
        <w:ind w:firstLine="562" w:firstLineChars="200"/>
        <w:textAlignment w:val="auto"/>
        <w:rPr>
          <w:rFonts w:ascii="Times New Roman" w:hAnsi="Times New Roman" w:eastAsia="仿宋_GB2312"/>
        </w:rPr>
      </w:pPr>
      <w:bookmarkStart w:id="10" w:name="_Toc54184961"/>
      <w:r>
        <w:rPr>
          <w:rFonts w:hint="eastAsia" w:ascii="Times New Roman" w:hAnsi="Times New Roman" w:eastAsia="仿宋_GB2312"/>
        </w:rPr>
        <w:t>（一）地理区位</w:t>
      </w:r>
      <w:bookmarkEnd w:id="10"/>
    </w:p>
    <w:p>
      <w:pPr>
        <w:pStyle w:val="12"/>
        <w:pageBreakBefore w:val="0"/>
        <w:kinsoku/>
        <w:wordWrap/>
        <w:overflowPunct/>
        <w:topLinePunct w:val="0"/>
        <w:bidi w:val="0"/>
        <w:spacing w:before="0" w:beforeAutospacing="0" w:after="0" w:afterAutospacing="0"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久治县位于青藏高原东部</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果洛州东南部，地处青甘川三省交界</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东南与四川阿坝县相邻，南与班玛县接壤，西北与甘德县隔黄河相望，东北部与甘肃玛曲县毗邻。东西长约</w:t>
      </w:r>
      <w:r>
        <w:rPr>
          <w:rFonts w:ascii="Times New Roman" w:hAnsi="Times New Roman" w:eastAsia="仿宋_GB2312" w:cs="Times New Roman"/>
          <w:sz w:val="28"/>
          <w:szCs w:val="28"/>
        </w:rPr>
        <w:t>136</w:t>
      </w:r>
      <w:r>
        <w:rPr>
          <w:rFonts w:hint="eastAsia" w:ascii="Times New Roman" w:hAnsi="Times New Roman" w:eastAsia="仿宋_GB2312" w:cs="Times New Roman"/>
          <w:sz w:val="28"/>
          <w:szCs w:val="28"/>
        </w:rPr>
        <w:t>公里，南北宽约</w:t>
      </w:r>
      <w:r>
        <w:rPr>
          <w:rFonts w:ascii="Times New Roman" w:hAnsi="Times New Roman" w:eastAsia="仿宋_GB2312" w:cs="Times New Roman"/>
          <w:sz w:val="28"/>
          <w:szCs w:val="28"/>
        </w:rPr>
        <w:t>126</w:t>
      </w:r>
      <w:r>
        <w:rPr>
          <w:rFonts w:hint="eastAsia" w:ascii="Times New Roman" w:hAnsi="Times New Roman" w:eastAsia="仿宋_GB2312" w:cs="Times New Roman"/>
          <w:sz w:val="28"/>
          <w:szCs w:val="28"/>
        </w:rPr>
        <w:t>公里，全县总面积</w:t>
      </w:r>
      <w:r>
        <w:rPr>
          <w:rFonts w:ascii="Times New Roman" w:hAnsi="Times New Roman" w:eastAsia="仿宋_GB2312" w:cs="Times New Roman"/>
          <w:sz w:val="28"/>
          <w:szCs w:val="28"/>
        </w:rPr>
        <w:t>8757.25</w:t>
      </w:r>
      <w:r>
        <w:rPr>
          <w:rFonts w:hint="eastAsia" w:ascii="Times New Roman" w:hAnsi="Times New Roman" w:eastAsia="仿宋_GB2312" w:cs="Times New Roman"/>
          <w:sz w:val="28"/>
          <w:szCs w:val="28"/>
        </w:rPr>
        <w:t>平方公里，平均海拔</w:t>
      </w:r>
      <w:r>
        <w:rPr>
          <w:rFonts w:ascii="Times New Roman" w:hAnsi="Times New Roman" w:eastAsia="仿宋_GB2312" w:cs="Times New Roman"/>
          <w:sz w:val="28"/>
          <w:szCs w:val="28"/>
        </w:rPr>
        <w:t>4000</w:t>
      </w:r>
      <w:r>
        <w:rPr>
          <w:rFonts w:hint="eastAsia" w:ascii="Times New Roman" w:hAnsi="Times New Roman" w:eastAsia="仿宋_GB2312" w:cs="Times New Roman"/>
          <w:sz w:val="28"/>
          <w:szCs w:val="28"/>
        </w:rPr>
        <w:t>米以上，最高海拔</w:t>
      </w:r>
      <w:r>
        <w:rPr>
          <w:rFonts w:ascii="Times New Roman" w:hAnsi="Times New Roman" w:eastAsia="仿宋_GB2312" w:cs="Times New Roman"/>
          <w:sz w:val="28"/>
          <w:szCs w:val="28"/>
        </w:rPr>
        <w:t>5369</w:t>
      </w:r>
      <w:r>
        <w:rPr>
          <w:rFonts w:hint="eastAsia" w:ascii="Times New Roman" w:hAnsi="Times New Roman" w:eastAsia="仿宋_GB2312" w:cs="Times New Roman"/>
          <w:sz w:val="28"/>
          <w:szCs w:val="28"/>
        </w:rPr>
        <w:t>米，最低海拔</w:t>
      </w:r>
      <w:r>
        <w:rPr>
          <w:rFonts w:ascii="Times New Roman" w:hAnsi="Times New Roman" w:eastAsia="仿宋_GB2312" w:cs="Times New Roman"/>
          <w:sz w:val="28"/>
          <w:szCs w:val="28"/>
        </w:rPr>
        <w:t>3568</w:t>
      </w:r>
      <w:r>
        <w:rPr>
          <w:rFonts w:hint="eastAsia" w:ascii="Times New Roman" w:hAnsi="Times New Roman" w:eastAsia="仿宋_GB2312" w:cs="Times New Roman"/>
          <w:sz w:val="28"/>
          <w:szCs w:val="28"/>
        </w:rPr>
        <w:t>米，气温低，严寒期长，日照短，无四季之分，年平均气温</w:t>
      </w:r>
      <w:r>
        <w:rPr>
          <w:rFonts w:ascii="Times New Roman" w:hAnsi="Times New Roman" w:eastAsia="仿宋_GB2312" w:cs="Times New Roman"/>
          <w:sz w:val="28"/>
          <w:szCs w:val="28"/>
        </w:rPr>
        <w:t>0.1</w:t>
      </w:r>
      <w:r>
        <w:rPr>
          <w:rFonts w:hint="eastAsia" w:ascii="Times New Roman" w:hAnsi="Times New Roman" w:eastAsia="仿宋_GB2312" w:cs="Times New Roman"/>
          <w:sz w:val="28"/>
          <w:szCs w:val="28"/>
        </w:rPr>
        <w:t>℃，年平均降水量</w:t>
      </w:r>
      <w:r>
        <w:rPr>
          <w:rFonts w:ascii="Times New Roman" w:hAnsi="Times New Roman" w:eastAsia="仿宋_GB2312" w:cs="Times New Roman"/>
          <w:sz w:val="28"/>
          <w:szCs w:val="28"/>
        </w:rPr>
        <w:t>764</w:t>
      </w:r>
      <w:r>
        <w:rPr>
          <w:rFonts w:hint="eastAsia" w:ascii="Times New Roman" w:hAnsi="Times New Roman" w:eastAsia="仿宋_GB2312" w:cs="Times New Roman"/>
          <w:sz w:val="28"/>
          <w:szCs w:val="28"/>
        </w:rPr>
        <w:t>毫米，最高年份达</w:t>
      </w:r>
      <w:r>
        <w:rPr>
          <w:rFonts w:ascii="Times New Roman" w:hAnsi="Times New Roman" w:eastAsia="仿宋_GB2312" w:cs="Times New Roman"/>
          <w:sz w:val="28"/>
          <w:szCs w:val="28"/>
        </w:rPr>
        <w:t>1700</w:t>
      </w:r>
      <w:r>
        <w:rPr>
          <w:rFonts w:hint="eastAsia" w:ascii="Times New Roman" w:hAnsi="Times New Roman" w:eastAsia="仿宋_GB2312" w:cs="Times New Roman"/>
          <w:sz w:val="28"/>
          <w:szCs w:val="28"/>
        </w:rPr>
        <w:t>毫米</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为全省之最。</w:t>
      </w:r>
    </w:p>
    <w:p>
      <w:pPr>
        <w:pStyle w:val="5"/>
        <w:pageBreakBefore w:val="0"/>
        <w:kinsoku/>
        <w:wordWrap/>
        <w:overflowPunct/>
        <w:topLinePunct w:val="0"/>
        <w:bidi w:val="0"/>
        <w:spacing w:line="560" w:lineRule="exact"/>
        <w:ind w:firstLine="562" w:firstLineChars="200"/>
        <w:textAlignment w:val="auto"/>
        <w:rPr>
          <w:rFonts w:ascii="Times New Roman" w:hAnsi="Times New Roman" w:eastAsia="仿宋_GB2312"/>
        </w:rPr>
      </w:pPr>
      <w:bookmarkStart w:id="11" w:name="_Toc54184962"/>
      <w:r>
        <w:rPr>
          <w:rFonts w:hint="eastAsia" w:ascii="Times New Roman" w:hAnsi="Times New Roman" w:eastAsia="仿宋_GB2312"/>
        </w:rPr>
        <w:t>（二）交通区位</w:t>
      </w:r>
      <w:bookmarkEnd w:id="11"/>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久治县公路网由省、县、乡村公路组成，主要是以智青松多镇为中心，辐射向各乡延伸的公路网络。县域对外连接道路主要为省道</w:t>
      </w:r>
      <w:r>
        <w:rPr>
          <w:rFonts w:ascii="Times New Roman" w:hAnsi="Times New Roman" w:eastAsia="仿宋_GB2312" w:cs="Times New Roman"/>
          <w:sz w:val="28"/>
          <w:szCs w:val="28"/>
        </w:rPr>
        <w:t>101</w:t>
      </w:r>
      <w:r>
        <w:rPr>
          <w:rFonts w:hint="eastAsia" w:ascii="Times New Roman" w:hAnsi="Times New Roman" w:eastAsia="仿宋_GB2312" w:cs="Times New Roman"/>
          <w:sz w:val="28"/>
          <w:szCs w:val="28"/>
        </w:rPr>
        <w:t>（西久公路）和德马高速，久治支线机场建设项目重新选址建设已经被提上日程，随着机场的建设完成，久治县旅游交通条件将得到巨大提升。</w:t>
      </w:r>
    </w:p>
    <w:p>
      <w:pPr>
        <w:pStyle w:val="5"/>
        <w:pageBreakBefore w:val="0"/>
        <w:kinsoku/>
        <w:wordWrap/>
        <w:overflowPunct/>
        <w:topLinePunct w:val="0"/>
        <w:bidi w:val="0"/>
        <w:spacing w:line="560" w:lineRule="exact"/>
        <w:ind w:firstLine="562" w:firstLineChars="200"/>
        <w:textAlignment w:val="auto"/>
        <w:rPr>
          <w:rFonts w:ascii="Times New Roman" w:hAnsi="Times New Roman" w:eastAsia="仿宋_GB2312"/>
        </w:rPr>
      </w:pPr>
      <w:bookmarkStart w:id="12" w:name="_Toc54184963"/>
      <w:r>
        <w:rPr>
          <w:rFonts w:hint="eastAsia" w:ascii="Times New Roman" w:hAnsi="Times New Roman" w:eastAsia="仿宋_GB2312"/>
        </w:rPr>
        <w:t>（三）文化区位</w:t>
      </w:r>
      <w:bookmarkEnd w:id="12"/>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久治县以藏族为主要少数民族，藏族人口占到全县的</w:t>
      </w:r>
      <w:r>
        <w:rPr>
          <w:rFonts w:ascii="Times New Roman" w:hAnsi="Times New Roman" w:eastAsia="仿宋_GB2312" w:cs="Times New Roman"/>
          <w:sz w:val="28"/>
          <w:szCs w:val="28"/>
        </w:rPr>
        <w:t>95%</w:t>
      </w:r>
      <w:r>
        <w:rPr>
          <w:rFonts w:hint="eastAsia" w:ascii="Times New Roman" w:hAnsi="Times New Roman" w:eastAsia="仿宋_GB2312" w:cs="Times New Roman"/>
          <w:sz w:val="28"/>
          <w:szCs w:val="28"/>
        </w:rPr>
        <w:t>以上，相传是三果洛的发祥地，以藏传佛教文化、年保玉则神话传说以及格萨尔王民族史诗为代表的藏族文化是久治县民族文化的重要组成部分。</w:t>
      </w:r>
    </w:p>
    <w:p>
      <w:pPr>
        <w:pStyle w:val="4"/>
        <w:pageBreakBefore w:val="0"/>
        <w:kinsoku/>
        <w:wordWrap/>
        <w:overflowPunct/>
        <w:topLinePunct w:val="0"/>
        <w:bidi w:val="0"/>
        <w:spacing w:line="560" w:lineRule="exact"/>
        <w:ind w:firstLine="562" w:firstLineChars="200"/>
        <w:textAlignment w:val="auto"/>
        <w:rPr>
          <w:rFonts w:ascii="Times New Roman" w:hAnsi="Times New Roman" w:eastAsia="仿宋_GB2312"/>
          <w:b w:val="0"/>
          <w:bCs w:val="0"/>
          <w:szCs w:val="28"/>
        </w:rPr>
      </w:pPr>
      <w:bookmarkStart w:id="13" w:name="_Toc54184965"/>
      <w:r>
        <w:rPr>
          <w:rFonts w:hint="eastAsia" w:ascii="Times New Roman" w:hAnsi="Times New Roman" w:eastAsia="仿宋_GB2312"/>
          <w:szCs w:val="28"/>
        </w:rPr>
        <w:t>二、发展背景</w:t>
      </w:r>
      <w:bookmarkEnd w:id="13"/>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党的十九大报告指出</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文化兴国运兴，文化强民族强。没有高度的文化自信，没有文化的繁荣兴盛，就没有中华民族伟大复兴。要坚持中国特色社会主义文化发展道路，激发全民族文化创新创造活力，建设社会主义文化强国</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十三五期间，国家陆续出台《中华人民共和国非物质文化遗产法》、《中国传统工艺振兴计划》、《非物质文化遗产保护专项规划（</w:t>
      </w:r>
      <w:r>
        <w:rPr>
          <w:rFonts w:ascii="Times New Roman" w:hAnsi="Times New Roman" w:eastAsia="仿宋_GB2312" w:cs="Times New Roman"/>
          <w:sz w:val="28"/>
          <w:szCs w:val="28"/>
        </w:rPr>
        <w:t>2019-2025</w:t>
      </w:r>
      <w:r>
        <w:rPr>
          <w:rFonts w:hint="eastAsia" w:ascii="Times New Roman" w:hAnsi="Times New Roman" w:eastAsia="仿宋_GB2312" w:cs="Times New Roman"/>
          <w:sz w:val="28"/>
          <w:szCs w:val="28"/>
        </w:rPr>
        <w:t>）》、《国家级文化生态保护区管理办法》、《全国生态旅游发展规划（</w:t>
      </w:r>
      <w:r>
        <w:rPr>
          <w:rFonts w:ascii="Times New Roman" w:hAnsi="Times New Roman" w:eastAsia="仿宋_GB2312" w:cs="Times New Roman"/>
          <w:sz w:val="28"/>
          <w:szCs w:val="28"/>
        </w:rPr>
        <w:t>2016-2025</w:t>
      </w:r>
      <w:r>
        <w:rPr>
          <w:rFonts w:hint="eastAsia" w:ascii="Times New Roman" w:hAnsi="Times New Roman" w:eastAsia="仿宋_GB2312" w:cs="Times New Roman"/>
          <w:sz w:val="28"/>
          <w:szCs w:val="28"/>
        </w:rPr>
        <w:t>）》、《全域旅游示范区创建工作导则》、《关于促进全域旅游发展指导意见》、《关于在文化领域推广和社会资本合作模式的指导意见》等政策法规；先后发布《中共中央国务院关于完善促进消费体制机制进一步激发居民消费潜力的若干意见》（中发〔</w:t>
      </w:r>
      <w:r>
        <w:rPr>
          <w:rFonts w:ascii="Times New Roman" w:hAnsi="Times New Roman" w:eastAsia="仿宋_GB2312" w:cs="Times New Roman"/>
          <w:sz w:val="28"/>
          <w:szCs w:val="28"/>
        </w:rPr>
        <w:t>2018</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32</w:t>
      </w:r>
      <w:r>
        <w:rPr>
          <w:rFonts w:hint="eastAsia" w:ascii="Times New Roman" w:hAnsi="Times New Roman" w:eastAsia="仿宋_GB2312" w:cs="Times New Roman"/>
          <w:sz w:val="28"/>
          <w:szCs w:val="28"/>
        </w:rPr>
        <w:t>号）、《完善促进消费体制机制实施方案（</w:t>
      </w:r>
      <w:r>
        <w:rPr>
          <w:rFonts w:ascii="Times New Roman" w:hAnsi="Times New Roman" w:eastAsia="仿宋_GB2312" w:cs="Times New Roman"/>
          <w:sz w:val="28"/>
          <w:szCs w:val="28"/>
        </w:rPr>
        <w:t>2018—2020</w:t>
      </w:r>
      <w:r>
        <w:rPr>
          <w:rFonts w:hint="eastAsia" w:ascii="Times New Roman" w:hAnsi="Times New Roman" w:eastAsia="仿宋_GB2312" w:cs="Times New Roman"/>
          <w:sz w:val="28"/>
          <w:szCs w:val="28"/>
        </w:rPr>
        <w:t>年）》、《关于深入开展消费扶贫助力打赢脱贫攻坚战的指导意见》、《关于支持深度贫困地区旅游扶贫行动方案》等政策。党的十八以来持续制定出台文艺发展扶持政策，先后发布《中共中央关于繁荣发展社会主义文艺的意见》、《关于实施中华优秀文化传承发展工程的意见》、《关于支持戏曲传承发展的若干政策》等。</w:t>
      </w:r>
      <w:r>
        <w:rPr>
          <w:rFonts w:ascii="Times New Roman" w:hAnsi="Times New Roman" w:eastAsia="仿宋_GB2312" w:cs="Times New Roman"/>
          <w:sz w:val="28"/>
          <w:szCs w:val="28"/>
        </w:rPr>
        <w:t xml:space="preserve"> </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十三五期间，中国艺术创作生产出新出彩，公共服务补短板、提效能同步推进，文物保护利用实现新突破，非遗保护传承形成新的气象和格局，产业发展态势持续向好，市场培育监管体系更健全、执法更规范，对外和对港澳台交流合作机制不断深化，宏观管理和保障能力得到加强。</w:t>
      </w:r>
      <w:r>
        <w:rPr>
          <w:rFonts w:ascii="Times New Roman" w:hAnsi="Times New Roman" w:eastAsia="仿宋_GB2312" w:cs="Times New Roman"/>
          <w:sz w:val="28"/>
          <w:szCs w:val="28"/>
        </w:rPr>
        <w:t xml:space="preserve"> </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十三五期间，中国旅游产业获得长足进步，旅游产业获得大发展，旅游业对中国经济和就业的综合贡献率超过</w:t>
      </w:r>
      <w:r>
        <w:rPr>
          <w:rFonts w:ascii="Times New Roman" w:hAnsi="Times New Roman" w:eastAsia="仿宋_GB2312" w:cs="Times New Roman"/>
          <w:sz w:val="28"/>
          <w:szCs w:val="28"/>
        </w:rPr>
        <w:t>10%</w:t>
      </w:r>
      <w:r>
        <w:rPr>
          <w:rFonts w:hint="eastAsia" w:ascii="Times New Roman" w:hAnsi="Times New Roman" w:eastAsia="仿宋_GB2312" w:cs="Times New Roman"/>
          <w:sz w:val="28"/>
          <w:szCs w:val="28"/>
        </w:rPr>
        <w:t>，是推动经济转型的重要抓手。国内旅游人数由</w:t>
      </w:r>
      <w:r>
        <w:rPr>
          <w:rFonts w:ascii="Times New Roman" w:hAnsi="Times New Roman" w:eastAsia="仿宋_GB2312" w:cs="Times New Roman"/>
          <w:sz w:val="28"/>
          <w:szCs w:val="28"/>
        </w:rPr>
        <w:t>2016</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44.35</w:t>
      </w:r>
      <w:r>
        <w:rPr>
          <w:rFonts w:hint="eastAsia" w:ascii="Times New Roman" w:hAnsi="Times New Roman" w:eastAsia="仿宋_GB2312" w:cs="Times New Roman"/>
          <w:sz w:val="28"/>
          <w:szCs w:val="28"/>
        </w:rPr>
        <w:t>亿人次增加到</w:t>
      </w:r>
      <w:r>
        <w:rPr>
          <w:rFonts w:ascii="Times New Roman" w:hAnsi="Times New Roman" w:eastAsia="仿宋_GB2312" w:cs="Times New Roman"/>
          <w:sz w:val="28"/>
          <w:szCs w:val="28"/>
        </w:rPr>
        <w:t>2018</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55.39</w:t>
      </w:r>
      <w:r>
        <w:rPr>
          <w:rFonts w:hint="eastAsia" w:ascii="Times New Roman" w:hAnsi="Times New Roman" w:eastAsia="仿宋_GB2312" w:cs="Times New Roman"/>
          <w:sz w:val="28"/>
          <w:szCs w:val="28"/>
        </w:rPr>
        <w:t>亿人次，入境旅游人数由</w:t>
      </w:r>
      <w:r>
        <w:rPr>
          <w:rFonts w:ascii="Times New Roman" w:hAnsi="Times New Roman" w:eastAsia="仿宋_GB2312" w:cs="Times New Roman"/>
          <w:sz w:val="28"/>
          <w:szCs w:val="28"/>
        </w:rPr>
        <w:t>2016</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1.38</w:t>
      </w:r>
      <w:r>
        <w:rPr>
          <w:rFonts w:hint="eastAsia" w:ascii="Times New Roman" w:hAnsi="Times New Roman" w:eastAsia="仿宋_GB2312" w:cs="Times New Roman"/>
          <w:sz w:val="28"/>
          <w:szCs w:val="28"/>
        </w:rPr>
        <w:t>亿人次增长到</w:t>
      </w:r>
      <w:r>
        <w:rPr>
          <w:rFonts w:ascii="Times New Roman" w:hAnsi="Times New Roman" w:eastAsia="仿宋_GB2312" w:cs="Times New Roman"/>
          <w:sz w:val="28"/>
          <w:szCs w:val="28"/>
        </w:rPr>
        <w:t>2018</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1.41</w:t>
      </w:r>
      <w:r>
        <w:rPr>
          <w:rFonts w:hint="eastAsia" w:ascii="Times New Roman" w:hAnsi="Times New Roman" w:eastAsia="仿宋_GB2312" w:cs="Times New Roman"/>
          <w:sz w:val="28"/>
          <w:szCs w:val="28"/>
        </w:rPr>
        <w:t>亿人次，出境旅游人数由</w:t>
      </w:r>
      <w:r>
        <w:rPr>
          <w:rFonts w:ascii="Times New Roman" w:hAnsi="Times New Roman" w:eastAsia="仿宋_GB2312" w:cs="Times New Roman"/>
          <w:sz w:val="28"/>
          <w:szCs w:val="28"/>
        </w:rPr>
        <w:t>2016</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1.22</w:t>
      </w:r>
      <w:r>
        <w:rPr>
          <w:rFonts w:hint="eastAsia" w:ascii="Times New Roman" w:hAnsi="Times New Roman" w:eastAsia="仿宋_GB2312" w:cs="Times New Roman"/>
          <w:sz w:val="28"/>
          <w:szCs w:val="28"/>
        </w:rPr>
        <w:t>亿人次增长到</w:t>
      </w:r>
      <w:r>
        <w:rPr>
          <w:rFonts w:ascii="Times New Roman" w:hAnsi="Times New Roman" w:eastAsia="仿宋_GB2312" w:cs="Times New Roman"/>
          <w:sz w:val="28"/>
          <w:szCs w:val="28"/>
        </w:rPr>
        <w:t>2018</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1.49</w:t>
      </w:r>
      <w:r>
        <w:rPr>
          <w:rFonts w:hint="eastAsia" w:ascii="Times New Roman" w:hAnsi="Times New Roman" w:eastAsia="仿宋_GB2312" w:cs="Times New Roman"/>
          <w:sz w:val="28"/>
          <w:szCs w:val="28"/>
        </w:rPr>
        <w:t>亿人次，旅游总收入由</w:t>
      </w:r>
      <w:r>
        <w:rPr>
          <w:rFonts w:ascii="Times New Roman" w:hAnsi="Times New Roman" w:eastAsia="仿宋_GB2312" w:cs="Times New Roman"/>
          <w:sz w:val="28"/>
          <w:szCs w:val="28"/>
        </w:rPr>
        <w:t>2016</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4.69</w:t>
      </w:r>
      <w:r>
        <w:rPr>
          <w:rFonts w:hint="eastAsia" w:ascii="Times New Roman" w:hAnsi="Times New Roman" w:eastAsia="仿宋_GB2312" w:cs="Times New Roman"/>
          <w:sz w:val="28"/>
          <w:szCs w:val="28"/>
        </w:rPr>
        <w:t>年万亿元增长到</w:t>
      </w:r>
      <w:r>
        <w:rPr>
          <w:rFonts w:ascii="Times New Roman" w:hAnsi="Times New Roman" w:eastAsia="仿宋_GB2312" w:cs="Times New Roman"/>
          <w:sz w:val="28"/>
          <w:szCs w:val="28"/>
        </w:rPr>
        <w:t>2018</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5.97</w:t>
      </w:r>
      <w:r>
        <w:rPr>
          <w:rFonts w:hint="eastAsia" w:ascii="Times New Roman" w:hAnsi="Times New Roman" w:eastAsia="仿宋_GB2312" w:cs="Times New Roman"/>
          <w:sz w:val="28"/>
          <w:szCs w:val="28"/>
        </w:rPr>
        <w:t>万亿元。旅游业在旅游资源保护利用、产业和产品体系建设、配套服务设施、市场规模增长等方面取得明显成效，扶贫减贫和消费领域作用明显。</w:t>
      </w:r>
      <w:r>
        <w:rPr>
          <w:rFonts w:ascii="Times New Roman" w:hAnsi="Times New Roman" w:eastAsia="仿宋_GB2312" w:cs="Times New Roman"/>
          <w:sz w:val="28"/>
          <w:szCs w:val="28"/>
        </w:rPr>
        <w:t xml:space="preserve"> </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2018</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月，国家文化和旅游部成立。</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增强和彰显文化自信，统筹文化事业、文化产业发展和旅游资源开发，提高国家文化软实力和中华文化影响力，推动文化事业、文化产业和旅游业融合发展</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，成为新的指导原则和发展方向。</w:t>
      </w:r>
      <w:r>
        <w:rPr>
          <w:rFonts w:ascii="Times New Roman" w:hAnsi="Times New Roman" w:eastAsia="仿宋_GB2312" w:cs="Times New Roman"/>
          <w:sz w:val="28"/>
          <w:szCs w:val="28"/>
        </w:rPr>
        <w:t xml:space="preserve"> </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2020</w:t>
      </w:r>
      <w:r>
        <w:rPr>
          <w:rFonts w:hint="eastAsia" w:ascii="Times New Roman" w:hAnsi="Times New Roman" w:eastAsia="仿宋_GB2312" w:cs="Times New Roman"/>
          <w:sz w:val="28"/>
          <w:szCs w:val="28"/>
        </w:rPr>
        <w:t>年全国文化和旅游厅局长会议指出，在党中央、国务院坚强领导下，文化和旅游系统学习贯彻习近平新时代中国特色社会主义思想，贯彻落实习近平总书记重要讲话和重要指示批示精神，党的建设和党风廉政建设持续推进，服务大局工作出新出彩，助力精准脱贫作用有力发挥，文化和旅游融合发展成效明显。艺术创作、公共服务、文物保护利用、非物质文化遗产保护传承、产业发展、市场培育监管、对外和对港澳台交流合作等工作亮点纷呈，体制机制改革取得新进展，宏观管理和保障能力有新提升，实现预期目标。</w:t>
      </w:r>
      <w:r>
        <w:rPr>
          <w:rFonts w:ascii="Times New Roman" w:hAnsi="Times New Roman" w:eastAsia="仿宋_GB2312" w:cs="Times New Roman"/>
          <w:sz w:val="28"/>
          <w:szCs w:val="28"/>
        </w:rPr>
        <w:t xml:space="preserve"> </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十三五末期，受全球经济衰退、国内经济发展趋缓、大型公共安全和公共卫生事件及其它诸多因素影响，文化和旅游业出现停滞和下降，国民的价值观念、群体消费意识、文化和旅游及康养需求、生态环保理念等发生改变。</w:t>
      </w:r>
    </w:p>
    <w:p>
      <w:pPr>
        <w:pStyle w:val="4"/>
        <w:pageBreakBefore w:val="0"/>
        <w:kinsoku/>
        <w:wordWrap/>
        <w:overflowPunct/>
        <w:topLinePunct w:val="0"/>
        <w:bidi w:val="0"/>
        <w:spacing w:line="560" w:lineRule="exact"/>
        <w:ind w:firstLine="562" w:firstLineChars="200"/>
        <w:textAlignment w:val="auto"/>
        <w:rPr>
          <w:rFonts w:ascii="Times New Roman" w:hAnsi="Times New Roman" w:eastAsia="仿宋_GB2312"/>
          <w:b w:val="0"/>
          <w:bCs w:val="0"/>
          <w:szCs w:val="28"/>
        </w:rPr>
      </w:pPr>
      <w:bookmarkStart w:id="14" w:name="_Toc54184966"/>
      <w:r>
        <w:rPr>
          <w:rFonts w:hint="eastAsia" w:ascii="Times New Roman" w:hAnsi="Times New Roman" w:eastAsia="仿宋_GB2312"/>
          <w:szCs w:val="28"/>
        </w:rPr>
        <w:t>三、资源评价</w:t>
      </w:r>
      <w:bookmarkEnd w:id="14"/>
    </w:p>
    <w:p>
      <w:pPr>
        <w:pStyle w:val="5"/>
        <w:pageBreakBefore w:val="0"/>
        <w:kinsoku/>
        <w:wordWrap/>
        <w:overflowPunct/>
        <w:topLinePunct w:val="0"/>
        <w:bidi w:val="0"/>
        <w:spacing w:line="560" w:lineRule="exact"/>
        <w:ind w:firstLine="281" w:firstLineChars="100"/>
        <w:textAlignment w:val="auto"/>
        <w:rPr>
          <w:rFonts w:ascii="Times New Roman" w:hAnsi="Times New Roman" w:eastAsia="仿宋_GB2312"/>
        </w:rPr>
      </w:pPr>
      <w:bookmarkStart w:id="15" w:name="_Toc54184967"/>
      <w:r>
        <w:rPr>
          <w:rFonts w:hint="eastAsia" w:ascii="Times New Roman" w:hAnsi="Times New Roman" w:eastAsia="仿宋_GB2312"/>
        </w:rPr>
        <w:t>（一）文化体育</w:t>
      </w:r>
      <w:bookmarkEnd w:id="15"/>
    </w:p>
    <w:p>
      <w:pPr>
        <w:pageBreakBefore w:val="0"/>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地域文化多彩，民俗文化底蕴深厚独特，以藏文化为统领，宗教民俗文化为亮点，多元文化和谐共生，传承了久治县千载传奇文脉，其中宗教文化、藏民俗文化、神山生态文化独具特色，具有较强的市场吸引力。</w:t>
      </w:r>
    </w:p>
    <w:p>
      <w:pPr>
        <w:pageBreakBefore w:val="0"/>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久治县非物质文化遗产丰富，现有非遗保护名录6个（其中</w:t>
      </w:r>
      <w:r>
        <w:rPr>
          <w:rFonts w:ascii="Times New Roman" w:hAnsi="Times New Roman" w:eastAsia="仿宋_GB2312" w:cs="Times New Roman"/>
          <w:sz w:val="28"/>
          <w:szCs w:val="28"/>
        </w:rPr>
        <w:t>国家级1项，省级5项</w:t>
      </w:r>
      <w:r>
        <w:rPr>
          <w:rFonts w:hint="eastAsia" w:ascii="Times New Roman" w:hAnsi="Times New Roman" w:eastAsia="仿宋_GB2312" w:cs="Times New Roman"/>
          <w:sz w:val="28"/>
          <w:szCs w:val="28"/>
        </w:rPr>
        <w:t>），非物质文化遗产传承人</w:t>
      </w:r>
      <w:r>
        <w:rPr>
          <w:rFonts w:ascii="Times New Roman" w:hAnsi="Times New Roman" w:eastAsia="仿宋_GB2312" w:cs="Times New Roman"/>
          <w:sz w:val="28"/>
          <w:szCs w:val="28"/>
        </w:rPr>
        <w:t>10人（其中国家级2人，省级2人、州级6人）</w:t>
      </w:r>
      <w:r>
        <w:rPr>
          <w:rFonts w:hint="eastAsia" w:ascii="Times New Roman" w:hAnsi="Times New Roman" w:eastAsia="仿宋_GB2312" w:cs="Times New Roman"/>
          <w:sz w:val="28"/>
          <w:szCs w:val="28"/>
        </w:rPr>
        <w:t>。格赛尔文化传承深厚。果洛州被中国民间文艺家协会命名为</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“中国格萨尔文化之乡”，其中格萨尔历史人物雕像、格萨尔王传百米唐卡、格萨尔油画、格萨尔风物遗迹，</w:t>
      </w:r>
      <w:r>
        <w:rPr>
          <w:rFonts w:ascii="Times New Roman" w:hAnsi="Times New Roman" w:eastAsia="仿宋_GB2312" w:cs="Times New Roman"/>
          <w:sz w:val="28"/>
          <w:szCs w:val="28"/>
        </w:rPr>
        <w:t>充分展示年保玉则果洛三部发祥地历史</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年保玉则雪山传说</w:t>
      </w:r>
      <w:r>
        <w:rPr>
          <w:rFonts w:hint="eastAsia" w:ascii="Times New Roman" w:hAnsi="Times New Roman" w:eastAsia="仿宋_GB2312" w:cs="Times New Roman"/>
          <w:sz w:val="28"/>
          <w:szCs w:val="28"/>
        </w:rPr>
        <w:t>，</w:t>
      </w:r>
      <w:bookmarkStart w:id="16" w:name="_Toc318382940"/>
      <w:r>
        <w:rPr>
          <w:rFonts w:hint="eastAsia" w:ascii="Times New Roman" w:hAnsi="Times New Roman" w:eastAsia="仿宋_GB2312" w:cs="Times New Roman"/>
          <w:sz w:val="28"/>
          <w:szCs w:val="28"/>
        </w:rPr>
        <w:t>年保玉则完整地保留着地质历史时期特提斯海海进海退历史进程、冰川地质遗迹和现代冰川风貌，规模巨大的古冰川遗迹具有极高的地学研究价值</w:t>
      </w:r>
      <w:bookmarkEnd w:id="16"/>
      <w:r>
        <w:rPr>
          <w:rFonts w:hint="eastAsia" w:ascii="Times New Roman" w:hAnsi="Times New Roman" w:eastAsia="仿宋_GB2312" w:cs="Times New Roman"/>
          <w:sz w:val="28"/>
          <w:szCs w:val="28"/>
        </w:rPr>
        <w:t>。年保玉则的美集中体现在原始、纯真的自然美，这里至今未受到人类经济、工程活动的干扰，完整地保留着高原腹地冰河时期以来地质作用遗留的粗犷美，号称“年保三千六百峰”造就了三百六十个湖，年保玉则特定的地理位置和独特的地貌特征决定了其具有丰富的生境多样性、物种多样性、基因多样性、遗传多样性和自然景观多样性。</w:t>
      </w:r>
      <w:r>
        <w:rPr>
          <w:rFonts w:ascii="Times New Roman" w:hAnsi="Times New Roman" w:eastAsia="仿宋_GB2312" w:cs="Times New Roman"/>
          <w:sz w:val="28"/>
          <w:szCs w:val="28"/>
        </w:rPr>
        <w:t>藏族天文历算之学是世代居住、生活在青藏高原上的藏族人民，在高原特殊的自然地理和气候条件环境下，在长期的生产活动中根据生产和生活的需要，不断观察日月星辰、冷暖气候等天象和四时节气、动植物生长变化等大自然现象，总结和积累实践经验并吸收周边汉地和古印度的天文历算学说而发展起来的。</w:t>
      </w:r>
      <w:r>
        <w:rPr>
          <w:rFonts w:hint="eastAsia" w:ascii="Times New Roman" w:hAnsi="Times New Roman" w:eastAsia="仿宋_GB2312" w:cs="Times New Roman"/>
          <w:sz w:val="28"/>
          <w:szCs w:val="28"/>
        </w:rPr>
        <w:t>果洛谚语、久治赛牦牛、以金刚舞、马背藏戏为代表的格萨尔传统戏剧更是久治县珍贵的非物质遗产，是藏族人民智慧的结晶。</w:t>
      </w:r>
    </w:p>
    <w:p>
      <w:pPr>
        <w:pStyle w:val="7"/>
        <w:pageBreakBefore w:val="0"/>
        <w:kinsoku/>
        <w:wordWrap/>
        <w:overflowPunct/>
        <w:topLinePunct w:val="0"/>
        <w:bidi w:val="0"/>
        <w:spacing w:line="560" w:lineRule="exact"/>
        <w:ind w:firstLine="560" w:firstLineChars="200"/>
        <w:textAlignment w:val="auto"/>
        <w:rPr>
          <w:rFonts w:ascii="宋体" w:hAnsi="宋体" w:cs="宋体"/>
          <w:kern w:val="0"/>
          <w:sz w:val="28"/>
          <w:szCs w:val="28"/>
        </w:rPr>
      </w:pPr>
      <w:r>
        <w:rPr>
          <w:rFonts w:hint="eastAsia" w:ascii="宋体" w:hAnsi="宋体"/>
          <w:sz w:val="28"/>
          <w:szCs w:val="28"/>
        </w:rPr>
        <w:t>久治县拥有久远的藏传佛教文化，文保单位历史悠久。久治县现有藏传佛教寺院</w:t>
      </w:r>
      <w:r>
        <w:rPr>
          <w:rFonts w:ascii="宋体" w:hAnsi="宋体"/>
          <w:sz w:val="28"/>
          <w:szCs w:val="28"/>
        </w:rPr>
        <w:t>11</w:t>
      </w:r>
      <w:r>
        <w:rPr>
          <w:rFonts w:hint="eastAsia" w:ascii="宋体" w:hAnsi="宋体"/>
          <w:sz w:val="28"/>
          <w:szCs w:val="28"/>
        </w:rPr>
        <w:t>座，有宁玛、格鲁、觉囊、格鲁派等多种派系。宁玛寺院占大多数共有</w:t>
      </w:r>
      <w:r>
        <w:rPr>
          <w:rFonts w:ascii="宋体" w:hAnsi="宋体"/>
          <w:sz w:val="28"/>
          <w:szCs w:val="28"/>
        </w:rPr>
        <w:t>7</w:t>
      </w:r>
      <w:r>
        <w:rPr>
          <w:rFonts w:hint="eastAsia" w:ascii="宋体" w:hAnsi="宋体"/>
          <w:sz w:val="28"/>
          <w:szCs w:val="28"/>
        </w:rPr>
        <w:t>座，其中最为知名的白玉寺是国内藏区享有较高盛誉的宁玛派寺院。不仅历史悠久，建筑宏伟、壮观奇特，收藏极丰，在佛教发展历史中有过功绩，在国内藏区颇有影响。为宗教朝觐和宗教文化旅游提供了重要场所，具有较高的旅游价值和宗教研究价值</w:t>
      </w:r>
      <w:r>
        <w:rPr>
          <w:rFonts w:hint="eastAsia" w:ascii="宋体" w:hAnsi="宋体" w:cs="宋体"/>
          <w:kern w:val="0"/>
          <w:sz w:val="28"/>
          <w:szCs w:val="28"/>
        </w:rPr>
        <w:t>。</w:t>
      </w:r>
    </w:p>
    <w:p>
      <w:pPr>
        <w:pStyle w:val="7"/>
        <w:pageBreakBefore w:val="0"/>
        <w:kinsoku/>
        <w:wordWrap/>
        <w:overflowPunct/>
        <w:topLinePunct w:val="0"/>
        <w:bidi w:val="0"/>
        <w:spacing w:line="560" w:lineRule="exact"/>
        <w:ind w:firstLine="560" w:firstLineChars="200"/>
        <w:textAlignment w:val="auto"/>
      </w:pPr>
      <w:r>
        <w:rPr>
          <w:rFonts w:hint="eastAsia" w:ascii="宋体" w:hAnsi="宋体"/>
          <w:sz w:val="28"/>
          <w:szCs w:val="28"/>
        </w:rPr>
        <w:t>久治县赛事活动丰富多样，充分展现</w:t>
      </w:r>
      <w:r>
        <w:rPr>
          <w:rFonts w:hint="eastAsia" w:ascii="宋体" w:hAnsi="宋体" w:cs="宋体"/>
          <w:kern w:val="0"/>
          <w:sz w:val="28"/>
          <w:szCs w:val="28"/>
        </w:rPr>
        <w:t>藏民族吃苦耐劳、坚忍不拔、热爱生活的高尚品质，弘扬他们粗犷而豪放的民族特性。久治县定期举办</w:t>
      </w:r>
      <w:r>
        <w:rPr>
          <w:rFonts w:hint="eastAsia" w:ascii="宋体" w:hAnsi="宋体"/>
          <w:sz w:val="28"/>
          <w:szCs w:val="28"/>
        </w:rPr>
        <w:t>年宝玉则文化旅游节；年宝玉则文化旅游节国家级非遗藏族传统服饰展演大赛暨年保玉则摄影比赛；久治县山神节，每年藏历五月初四山神节，藏族视山神为地方神进行炜桑祈福活动；格萨尔射箭节；年宝玉则赛马、赛牛会；久治县综合体力比赛，每年举办举重、赛跑、摔跤、抱沙袋；久治县抛石赛。</w:t>
      </w:r>
    </w:p>
    <w:p>
      <w:pPr>
        <w:pStyle w:val="5"/>
        <w:pageBreakBefore w:val="0"/>
        <w:kinsoku/>
        <w:wordWrap/>
        <w:overflowPunct/>
        <w:topLinePunct w:val="0"/>
        <w:bidi w:val="0"/>
        <w:spacing w:line="560" w:lineRule="exact"/>
        <w:ind w:firstLine="562" w:firstLineChars="200"/>
        <w:textAlignment w:val="auto"/>
        <w:rPr>
          <w:rFonts w:ascii="Times New Roman" w:hAnsi="Times New Roman" w:eastAsia="仿宋_GB2312"/>
        </w:rPr>
      </w:pPr>
      <w:bookmarkStart w:id="17" w:name="_Toc54184968"/>
      <w:r>
        <w:rPr>
          <w:rFonts w:hint="eastAsia" w:ascii="Times New Roman" w:hAnsi="Times New Roman" w:eastAsia="仿宋_GB2312"/>
        </w:rPr>
        <w:t>（二）旅游业</w:t>
      </w:r>
      <w:bookmarkEnd w:id="17"/>
      <w:r>
        <w:rPr>
          <w:rFonts w:hint="eastAsia" w:ascii="Times New Roman" w:hAnsi="Times New Roman" w:eastAsia="仿宋_GB2312"/>
        </w:rPr>
        <w:t xml:space="preserve"> </w:t>
      </w:r>
    </w:p>
    <w:p>
      <w:pPr>
        <w:pageBreakBefore w:val="0"/>
        <w:kinsoku/>
        <w:wordWrap/>
        <w:overflowPunct/>
        <w:topLinePunct w:val="0"/>
        <w:bidi w:val="0"/>
        <w:spacing w:line="560" w:lineRule="exact"/>
        <w:ind w:firstLine="560" w:firstLineChars="200"/>
        <w:textAlignment w:val="auto"/>
        <w:rPr>
          <w:rFonts w:eastAsia="仿宋_GB2312" w:cs="Times New Roman"/>
          <w:kern w:val="2"/>
          <w:sz w:val="28"/>
          <w:szCs w:val="28"/>
        </w:rPr>
      </w:pPr>
      <w:r>
        <w:rPr>
          <w:rFonts w:hint="eastAsia" w:eastAsia="仿宋_GB2312" w:cs="Times New Roman"/>
          <w:kern w:val="2"/>
          <w:sz w:val="28"/>
          <w:szCs w:val="28"/>
        </w:rPr>
        <w:t>依照中华人民共和国国家标准《</w:t>
      </w:r>
      <w:r>
        <w:fldChar w:fldCharType="begin"/>
      </w:r>
      <w:r>
        <w:instrText xml:space="preserve"> HYPERLINK "http://www.cnta.com/22-zcfg/lvbz/zyfl/ml.htm" \t "_blank" </w:instrText>
      </w:r>
      <w:r>
        <w:fldChar w:fldCharType="separate"/>
      </w:r>
      <w:r>
        <w:rPr>
          <w:rFonts w:hint="eastAsia" w:eastAsia="仿宋_GB2312" w:cs="Times New Roman"/>
          <w:kern w:val="2"/>
          <w:sz w:val="28"/>
          <w:szCs w:val="28"/>
        </w:rPr>
        <w:t>旅游资</w:t>
      </w:r>
      <w:bookmarkStart w:id="18" w:name="_Hlt247554570"/>
      <w:bookmarkEnd w:id="18"/>
      <w:r>
        <w:rPr>
          <w:rFonts w:hint="eastAsia" w:eastAsia="仿宋_GB2312" w:cs="Times New Roman"/>
          <w:kern w:val="2"/>
          <w:sz w:val="28"/>
          <w:szCs w:val="28"/>
        </w:rPr>
        <w:t>源分类、调查与评价》</w:t>
      </w:r>
      <w:r>
        <w:rPr>
          <w:rFonts w:hint="eastAsia" w:eastAsia="仿宋_GB2312" w:cs="Times New Roman"/>
          <w:kern w:val="2"/>
          <w:sz w:val="28"/>
          <w:szCs w:val="28"/>
        </w:rPr>
        <w:fldChar w:fldCharType="end"/>
      </w:r>
      <w:r>
        <w:rPr>
          <w:rFonts w:hint="eastAsia" w:eastAsia="仿宋_GB2312" w:cs="Times New Roman"/>
          <w:kern w:val="2"/>
          <w:sz w:val="28"/>
          <w:szCs w:val="28"/>
        </w:rPr>
        <w:t>（GB/T 18972－2003）对旅游资源的分类体系，对久治县旅游资源进行分类调查。调查结果表明，久治县主要旅游资源景观共30处，划分范围包括自然旅游资源和人文旅游资源两大总类，地文景观、水域风光、生物景观、</w:t>
      </w:r>
      <w:r>
        <w:rPr>
          <w:rFonts w:eastAsia="仿宋_GB2312" w:cs="Times New Roman"/>
          <w:kern w:val="2"/>
          <w:sz w:val="28"/>
          <w:szCs w:val="28"/>
        </w:rPr>
        <w:t>天象与气候景观</w:t>
      </w:r>
      <w:r>
        <w:rPr>
          <w:rFonts w:hint="eastAsia" w:eastAsia="仿宋_GB2312" w:cs="Times New Roman"/>
          <w:kern w:val="2"/>
          <w:sz w:val="28"/>
          <w:szCs w:val="28"/>
        </w:rPr>
        <w:t>、历史遗迹、建筑与设施、旅游商品、人文活动等旅游资源八个二级分类。</w:t>
      </w:r>
    </w:p>
    <w:p>
      <w:pPr>
        <w:pStyle w:val="2"/>
        <w:pageBreakBefore w:val="0"/>
        <w:kinsoku/>
        <w:wordWrap/>
        <w:overflowPunct/>
        <w:topLinePunct w:val="0"/>
        <w:bidi w:val="0"/>
        <w:spacing w:line="560" w:lineRule="exact"/>
        <w:textAlignment w:val="auto"/>
      </w:pPr>
    </w:p>
    <w:p>
      <w:pPr>
        <w:pStyle w:val="2"/>
        <w:pageBreakBefore w:val="0"/>
        <w:kinsoku/>
        <w:wordWrap/>
        <w:overflowPunct/>
        <w:topLinePunct w:val="0"/>
        <w:bidi w:val="0"/>
        <w:spacing w:line="560" w:lineRule="exact"/>
        <w:textAlignment w:val="auto"/>
      </w:pPr>
    </w:p>
    <w:p>
      <w:pPr>
        <w:pStyle w:val="2"/>
        <w:pageBreakBefore w:val="0"/>
        <w:kinsoku/>
        <w:wordWrap/>
        <w:overflowPunct/>
        <w:topLinePunct w:val="0"/>
        <w:bidi w:val="0"/>
        <w:spacing w:line="560" w:lineRule="exact"/>
        <w:textAlignment w:val="auto"/>
      </w:pPr>
    </w:p>
    <w:p>
      <w:pPr>
        <w:pStyle w:val="2"/>
        <w:pageBreakBefore w:val="0"/>
        <w:kinsoku/>
        <w:wordWrap/>
        <w:overflowPunct/>
        <w:topLinePunct w:val="0"/>
        <w:bidi w:val="0"/>
        <w:spacing w:line="560" w:lineRule="exact"/>
        <w:textAlignment w:val="auto"/>
      </w:pPr>
    </w:p>
    <w:p>
      <w:pPr>
        <w:pStyle w:val="2"/>
        <w:pageBreakBefore w:val="0"/>
        <w:kinsoku/>
        <w:wordWrap/>
        <w:overflowPunct/>
        <w:topLinePunct w:val="0"/>
        <w:bidi w:val="0"/>
        <w:spacing w:line="560" w:lineRule="exact"/>
        <w:textAlignment w:val="auto"/>
      </w:pPr>
    </w:p>
    <w:p>
      <w:pPr>
        <w:pStyle w:val="2"/>
      </w:pPr>
    </w:p>
    <w:tbl>
      <w:tblPr>
        <w:tblStyle w:val="13"/>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3"/>
        <w:gridCol w:w="1816"/>
        <w:gridCol w:w="1746"/>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23" w:type="dxa"/>
            <w:shd w:val="clear" w:color="auto" w:fill="auto"/>
            <w:tcMar>
              <w:top w:w="10" w:type="dxa"/>
              <w:left w:w="13" w:type="dxa"/>
              <w:bottom w:w="0" w:type="dxa"/>
              <w:right w:w="13" w:type="dxa"/>
            </w:tcMar>
            <w:vAlign w:val="center"/>
          </w:tcPr>
          <w:p>
            <w:pPr>
              <w:pStyle w:val="2"/>
              <w:ind w:firstLine="0"/>
            </w:pPr>
            <w:r>
              <w:rPr>
                <w:rFonts w:hint="eastAsia"/>
                <w:b/>
                <w:bCs/>
              </w:rPr>
              <w:t>总类</w:t>
            </w:r>
          </w:p>
        </w:tc>
        <w:tc>
          <w:tcPr>
            <w:tcW w:w="1816" w:type="dxa"/>
            <w:shd w:val="clear" w:color="auto" w:fill="auto"/>
            <w:tcMar>
              <w:top w:w="10" w:type="dxa"/>
              <w:left w:w="13" w:type="dxa"/>
              <w:bottom w:w="0" w:type="dxa"/>
              <w:right w:w="13" w:type="dxa"/>
            </w:tcMar>
            <w:vAlign w:val="center"/>
          </w:tcPr>
          <w:p>
            <w:pPr>
              <w:pStyle w:val="2"/>
            </w:pPr>
            <w:r>
              <w:rPr>
                <w:rFonts w:hint="eastAsia"/>
                <w:b/>
                <w:bCs/>
              </w:rPr>
              <w:t>主类</w:t>
            </w:r>
          </w:p>
        </w:tc>
        <w:tc>
          <w:tcPr>
            <w:tcW w:w="1746" w:type="dxa"/>
            <w:shd w:val="clear" w:color="auto" w:fill="auto"/>
            <w:tcMar>
              <w:top w:w="10" w:type="dxa"/>
              <w:left w:w="13" w:type="dxa"/>
              <w:bottom w:w="0" w:type="dxa"/>
              <w:right w:w="13" w:type="dxa"/>
            </w:tcMar>
            <w:vAlign w:val="center"/>
          </w:tcPr>
          <w:p>
            <w:pPr>
              <w:pStyle w:val="2"/>
            </w:pPr>
            <w:r>
              <w:rPr>
                <w:rFonts w:hint="eastAsia"/>
                <w:b/>
                <w:bCs/>
              </w:rPr>
              <w:t>亚类</w:t>
            </w:r>
          </w:p>
        </w:tc>
        <w:tc>
          <w:tcPr>
            <w:tcW w:w="4394" w:type="dxa"/>
            <w:shd w:val="clear" w:color="auto" w:fill="auto"/>
            <w:tcMar>
              <w:top w:w="10" w:type="dxa"/>
              <w:left w:w="13" w:type="dxa"/>
              <w:bottom w:w="0" w:type="dxa"/>
              <w:right w:w="13" w:type="dxa"/>
            </w:tcMar>
            <w:vAlign w:val="center"/>
          </w:tcPr>
          <w:p>
            <w:pPr>
              <w:pStyle w:val="2"/>
            </w:pPr>
            <w:r>
              <w:rPr>
                <w:rFonts w:hint="eastAsia"/>
                <w:b/>
                <w:bCs/>
              </w:rPr>
              <w:t>景点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823" w:type="dxa"/>
            <w:vMerge w:val="restart"/>
            <w:shd w:val="clear" w:color="auto" w:fill="auto"/>
            <w:tcMar>
              <w:top w:w="10" w:type="dxa"/>
              <w:left w:w="13" w:type="dxa"/>
              <w:bottom w:w="0" w:type="dxa"/>
              <w:right w:w="13" w:type="dxa"/>
            </w:tcMar>
            <w:textDirection w:val="tbRlV"/>
            <w:vAlign w:val="center"/>
          </w:tcPr>
          <w:p>
            <w:pPr>
              <w:pStyle w:val="2"/>
              <w:jc w:val="left"/>
              <w:rPr>
                <w:b/>
              </w:rPr>
            </w:pPr>
            <w:r>
              <w:rPr>
                <w:rFonts w:hint="eastAsia"/>
                <w:b/>
              </w:rPr>
              <w:t>自然旅游资源</w:t>
            </w:r>
          </w:p>
        </w:tc>
        <w:tc>
          <w:tcPr>
            <w:tcW w:w="1816" w:type="dxa"/>
            <w:shd w:val="clear" w:color="auto" w:fill="auto"/>
            <w:tcMar>
              <w:top w:w="10" w:type="dxa"/>
              <w:left w:w="13" w:type="dxa"/>
              <w:bottom w:w="0" w:type="dxa"/>
              <w:right w:w="13" w:type="dxa"/>
            </w:tcMar>
            <w:vAlign w:val="center"/>
          </w:tcPr>
          <w:p>
            <w:pPr>
              <w:pStyle w:val="2"/>
              <w:ind w:firstLine="0"/>
              <w:jc w:val="left"/>
              <w:rPr>
                <w:b/>
              </w:rPr>
            </w:pPr>
            <w:r>
              <w:rPr>
                <w:rFonts w:hint="eastAsia"/>
                <w:b/>
              </w:rPr>
              <w:t>地文景观</w:t>
            </w: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山地</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年保玉则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 w:hRule="atLeast"/>
        </w:trPr>
        <w:tc>
          <w:tcPr>
            <w:tcW w:w="823" w:type="dxa"/>
            <w:vMerge w:val="continue"/>
            <w:shd w:val="clear" w:color="auto" w:fill="auto"/>
            <w:vAlign w:val="center"/>
          </w:tcPr>
          <w:p>
            <w:pPr>
              <w:pStyle w:val="2"/>
              <w:jc w:val="left"/>
              <w:rPr>
                <w:b/>
              </w:rPr>
            </w:pPr>
          </w:p>
        </w:tc>
        <w:tc>
          <w:tcPr>
            <w:tcW w:w="1816" w:type="dxa"/>
            <w:vMerge w:val="restart"/>
            <w:shd w:val="clear" w:color="auto" w:fill="auto"/>
            <w:tcMar>
              <w:top w:w="10" w:type="dxa"/>
              <w:left w:w="13" w:type="dxa"/>
              <w:bottom w:w="0" w:type="dxa"/>
              <w:right w:w="13" w:type="dxa"/>
            </w:tcMar>
            <w:vAlign w:val="center"/>
          </w:tcPr>
          <w:p>
            <w:pPr>
              <w:pStyle w:val="2"/>
              <w:ind w:firstLine="0"/>
              <w:jc w:val="left"/>
              <w:rPr>
                <w:b/>
              </w:rPr>
            </w:pPr>
            <w:r>
              <w:rPr>
                <w:rFonts w:hint="eastAsia"/>
                <w:b/>
              </w:rPr>
              <w:t>水域风光</w:t>
            </w: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河段</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黄河首曲、正源足木足河（大渡河发源地）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 w:hRule="atLeast"/>
        </w:trPr>
        <w:tc>
          <w:tcPr>
            <w:tcW w:w="823" w:type="dxa"/>
            <w:vMerge w:val="continue"/>
            <w:shd w:val="clear" w:color="auto" w:fill="auto"/>
            <w:vAlign w:val="center"/>
          </w:tcPr>
          <w:p>
            <w:pPr>
              <w:pStyle w:val="2"/>
              <w:jc w:val="left"/>
              <w:rPr>
                <w:b/>
              </w:rPr>
            </w:pPr>
          </w:p>
        </w:tc>
        <w:tc>
          <w:tcPr>
            <w:tcW w:w="1816" w:type="dxa"/>
            <w:vMerge w:val="continue"/>
            <w:shd w:val="clear" w:color="auto" w:fill="auto"/>
            <w:vAlign w:val="center"/>
          </w:tcPr>
          <w:p>
            <w:pPr>
              <w:pStyle w:val="2"/>
              <w:jc w:val="left"/>
              <w:rPr>
                <w:b/>
              </w:rPr>
            </w:pP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天然湖泊与池沼</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西姆措、玛尔当湖、文措湖、东鄂湖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823" w:type="dxa"/>
            <w:vMerge w:val="continue"/>
            <w:shd w:val="clear" w:color="auto" w:fill="auto"/>
            <w:vAlign w:val="center"/>
          </w:tcPr>
          <w:p>
            <w:pPr>
              <w:pStyle w:val="2"/>
              <w:jc w:val="left"/>
              <w:rPr>
                <w:b/>
              </w:rPr>
            </w:pPr>
          </w:p>
        </w:tc>
        <w:tc>
          <w:tcPr>
            <w:tcW w:w="1816" w:type="dxa"/>
            <w:vMerge w:val="continue"/>
            <w:shd w:val="clear" w:color="auto" w:fill="auto"/>
            <w:vAlign w:val="center"/>
          </w:tcPr>
          <w:p>
            <w:pPr>
              <w:pStyle w:val="2"/>
              <w:jc w:val="left"/>
              <w:rPr>
                <w:b/>
              </w:rPr>
            </w:pP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泉</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白玉温泉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823" w:type="dxa"/>
            <w:vMerge w:val="continue"/>
            <w:shd w:val="clear" w:color="auto" w:fill="auto"/>
            <w:vAlign w:val="center"/>
          </w:tcPr>
          <w:p>
            <w:pPr>
              <w:pStyle w:val="2"/>
              <w:jc w:val="left"/>
              <w:rPr>
                <w:b/>
              </w:rPr>
            </w:pPr>
          </w:p>
        </w:tc>
        <w:tc>
          <w:tcPr>
            <w:tcW w:w="1816" w:type="dxa"/>
            <w:vMerge w:val="continue"/>
            <w:shd w:val="clear" w:color="auto" w:fill="auto"/>
            <w:vAlign w:val="center"/>
          </w:tcPr>
          <w:p>
            <w:pPr>
              <w:pStyle w:val="2"/>
              <w:jc w:val="left"/>
              <w:rPr>
                <w:b/>
              </w:rPr>
            </w:pP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冰雪地</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冰雪草原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823" w:type="dxa"/>
            <w:vMerge w:val="continue"/>
            <w:shd w:val="clear" w:color="auto" w:fill="auto"/>
            <w:vAlign w:val="center"/>
          </w:tcPr>
          <w:p>
            <w:pPr>
              <w:pStyle w:val="2"/>
              <w:jc w:val="left"/>
              <w:rPr>
                <w:b/>
              </w:rPr>
            </w:pPr>
          </w:p>
        </w:tc>
        <w:tc>
          <w:tcPr>
            <w:tcW w:w="1816" w:type="dxa"/>
            <w:vMerge w:val="restart"/>
            <w:shd w:val="clear" w:color="auto" w:fill="auto"/>
            <w:tcMar>
              <w:top w:w="10" w:type="dxa"/>
              <w:left w:w="13" w:type="dxa"/>
              <w:bottom w:w="0" w:type="dxa"/>
              <w:right w:w="13" w:type="dxa"/>
            </w:tcMar>
            <w:vAlign w:val="center"/>
          </w:tcPr>
          <w:p>
            <w:pPr>
              <w:pStyle w:val="2"/>
              <w:ind w:firstLine="0"/>
              <w:jc w:val="left"/>
              <w:rPr>
                <w:b/>
              </w:rPr>
            </w:pPr>
            <w:r>
              <w:rPr>
                <w:rFonts w:hint="eastAsia"/>
                <w:b/>
              </w:rPr>
              <w:t>生物景观</w:t>
            </w: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树木</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河滩柳、白杨、青海云杉、园柏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823" w:type="dxa"/>
            <w:vMerge w:val="continue"/>
            <w:shd w:val="clear" w:color="auto" w:fill="auto"/>
            <w:vAlign w:val="center"/>
          </w:tcPr>
          <w:p>
            <w:pPr>
              <w:pStyle w:val="2"/>
              <w:jc w:val="left"/>
              <w:rPr>
                <w:b/>
              </w:rPr>
            </w:pPr>
          </w:p>
        </w:tc>
        <w:tc>
          <w:tcPr>
            <w:tcW w:w="1816" w:type="dxa"/>
            <w:vMerge w:val="continue"/>
            <w:shd w:val="clear" w:color="auto" w:fill="auto"/>
            <w:vAlign w:val="center"/>
          </w:tcPr>
          <w:p>
            <w:pPr>
              <w:pStyle w:val="2"/>
              <w:jc w:val="left"/>
              <w:rPr>
                <w:b/>
              </w:rPr>
            </w:pP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草原与草地</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门堂黄河风情旅游区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823" w:type="dxa"/>
            <w:vMerge w:val="continue"/>
            <w:shd w:val="clear" w:color="auto" w:fill="auto"/>
            <w:vAlign w:val="center"/>
          </w:tcPr>
          <w:p>
            <w:pPr>
              <w:pStyle w:val="2"/>
              <w:jc w:val="left"/>
              <w:rPr>
                <w:b/>
              </w:rPr>
            </w:pPr>
          </w:p>
        </w:tc>
        <w:tc>
          <w:tcPr>
            <w:tcW w:w="1816" w:type="dxa"/>
            <w:vMerge w:val="continue"/>
            <w:shd w:val="clear" w:color="auto" w:fill="auto"/>
            <w:vAlign w:val="center"/>
          </w:tcPr>
          <w:p>
            <w:pPr>
              <w:pStyle w:val="2"/>
              <w:jc w:val="left"/>
              <w:rPr>
                <w:b/>
              </w:rPr>
            </w:pP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植被</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绿绒蒿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823" w:type="dxa"/>
            <w:vMerge w:val="continue"/>
            <w:shd w:val="clear" w:color="auto" w:fill="auto"/>
            <w:vAlign w:val="center"/>
          </w:tcPr>
          <w:p>
            <w:pPr>
              <w:pStyle w:val="2"/>
              <w:jc w:val="left"/>
              <w:rPr>
                <w:b/>
              </w:rPr>
            </w:pPr>
          </w:p>
        </w:tc>
        <w:tc>
          <w:tcPr>
            <w:tcW w:w="1816" w:type="dxa"/>
            <w:vMerge w:val="continue"/>
            <w:shd w:val="clear" w:color="auto" w:fill="auto"/>
            <w:vAlign w:val="center"/>
          </w:tcPr>
          <w:p>
            <w:pPr>
              <w:pStyle w:val="2"/>
              <w:jc w:val="left"/>
              <w:rPr>
                <w:b/>
              </w:rPr>
            </w:pP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花卉地</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格桑花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823" w:type="dxa"/>
            <w:vMerge w:val="continue"/>
            <w:shd w:val="clear" w:color="auto" w:fill="auto"/>
            <w:vAlign w:val="center"/>
          </w:tcPr>
          <w:p>
            <w:pPr>
              <w:pStyle w:val="2"/>
              <w:jc w:val="left"/>
              <w:rPr>
                <w:b/>
              </w:rPr>
            </w:pPr>
          </w:p>
        </w:tc>
        <w:tc>
          <w:tcPr>
            <w:tcW w:w="1816" w:type="dxa"/>
            <w:vMerge w:val="continue"/>
            <w:shd w:val="clear" w:color="auto" w:fill="auto"/>
            <w:vAlign w:val="center"/>
          </w:tcPr>
          <w:p>
            <w:pPr>
              <w:pStyle w:val="2"/>
              <w:jc w:val="left"/>
              <w:rPr>
                <w:b/>
              </w:rPr>
            </w:pP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动物</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久治耗牛、欧拉藏羊、河曲马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823" w:type="dxa"/>
            <w:vMerge w:val="continue"/>
            <w:shd w:val="clear" w:color="auto" w:fill="auto"/>
            <w:vAlign w:val="center"/>
          </w:tcPr>
          <w:p>
            <w:pPr>
              <w:pStyle w:val="2"/>
              <w:jc w:val="left"/>
              <w:rPr>
                <w:b/>
              </w:rPr>
            </w:pPr>
          </w:p>
        </w:tc>
        <w:tc>
          <w:tcPr>
            <w:tcW w:w="1816" w:type="dxa"/>
            <w:shd w:val="clear" w:color="auto" w:fill="auto"/>
            <w:tcMar>
              <w:top w:w="10" w:type="dxa"/>
              <w:left w:w="13" w:type="dxa"/>
              <w:bottom w:w="0" w:type="dxa"/>
              <w:right w:w="13" w:type="dxa"/>
            </w:tcMar>
            <w:vAlign w:val="center"/>
          </w:tcPr>
          <w:p>
            <w:pPr>
              <w:pStyle w:val="2"/>
              <w:ind w:firstLine="0"/>
              <w:jc w:val="left"/>
              <w:rPr>
                <w:b/>
              </w:rPr>
            </w:pPr>
            <w:r>
              <w:rPr>
                <w:rFonts w:hint="eastAsia"/>
                <w:b/>
              </w:rPr>
              <w:t>天气与气候景观</w:t>
            </w: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天气与气候现象</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草原日出、日落、星空、避暑气候地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23" w:type="dxa"/>
            <w:vMerge w:val="restart"/>
            <w:shd w:val="clear" w:color="auto" w:fill="auto"/>
            <w:tcMar>
              <w:top w:w="10" w:type="dxa"/>
              <w:left w:w="13" w:type="dxa"/>
              <w:bottom w:w="0" w:type="dxa"/>
              <w:right w:w="13" w:type="dxa"/>
            </w:tcMar>
            <w:textDirection w:val="tbRlV"/>
            <w:vAlign w:val="center"/>
          </w:tcPr>
          <w:p>
            <w:pPr>
              <w:pStyle w:val="2"/>
              <w:jc w:val="left"/>
              <w:rPr>
                <w:b/>
              </w:rPr>
            </w:pPr>
            <w:r>
              <w:rPr>
                <w:rFonts w:hint="eastAsia"/>
                <w:b/>
              </w:rPr>
              <w:t>人文旅游资源</w:t>
            </w:r>
          </w:p>
        </w:tc>
        <w:tc>
          <w:tcPr>
            <w:tcW w:w="1816" w:type="dxa"/>
            <w:shd w:val="clear" w:color="auto" w:fill="auto"/>
            <w:tcMar>
              <w:top w:w="10" w:type="dxa"/>
              <w:left w:w="13" w:type="dxa"/>
              <w:bottom w:w="0" w:type="dxa"/>
              <w:right w:w="13" w:type="dxa"/>
            </w:tcMar>
            <w:vAlign w:val="center"/>
          </w:tcPr>
          <w:p>
            <w:pPr>
              <w:pStyle w:val="2"/>
              <w:ind w:firstLine="0"/>
              <w:jc w:val="left"/>
              <w:rPr>
                <w:b/>
              </w:rPr>
            </w:pPr>
            <w:r>
              <w:rPr>
                <w:rFonts w:hint="eastAsia"/>
                <w:b/>
              </w:rPr>
              <w:t>历史遗迹</w:t>
            </w: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文化遗迹</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白玉寺、德合隆寺、隆格寺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823" w:type="dxa"/>
            <w:vMerge w:val="continue"/>
            <w:shd w:val="clear" w:color="auto" w:fill="auto"/>
            <w:vAlign w:val="center"/>
          </w:tcPr>
          <w:p>
            <w:pPr>
              <w:pStyle w:val="2"/>
              <w:jc w:val="left"/>
              <w:rPr>
                <w:b/>
              </w:rPr>
            </w:pPr>
          </w:p>
        </w:tc>
        <w:tc>
          <w:tcPr>
            <w:tcW w:w="1816" w:type="dxa"/>
            <w:vMerge w:val="restart"/>
            <w:shd w:val="clear" w:color="auto" w:fill="auto"/>
            <w:tcMar>
              <w:top w:w="10" w:type="dxa"/>
              <w:left w:w="13" w:type="dxa"/>
              <w:bottom w:w="0" w:type="dxa"/>
              <w:right w:w="13" w:type="dxa"/>
            </w:tcMar>
            <w:vAlign w:val="center"/>
          </w:tcPr>
          <w:p>
            <w:pPr>
              <w:pStyle w:val="2"/>
              <w:ind w:firstLine="0"/>
              <w:jc w:val="left"/>
              <w:rPr>
                <w:b/>
              </w:rPr>
            </w:pPr>
            <w:r>
              <w:rPr>
                <w:rFonts w:hint="eastAsia"/>
                <w:b/>
              </w:rPr>
              <w:t>建筑与设施</w:t>
            </w: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建筑场馆</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年保玉则文化广场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823" w:type="dxa"/>
            <w:vMerge w:val="continue"/>
            <w:shd w:val="clear" w:color="auto" w:fill="auto"/>
            <w:vAlign w:val="center"/>
          </w:tcPr>
          <w:p>
            <w:pPr>
              <w:pStyle w:val="2"/>
              <w:jc w:val="left"/>
              <w:rPr>
                <w:b/>
              </w:rPr>
            </w:pPr>
          </w:p>
        </w:tc>
        <w:tc>
          <w:tcPr>
            <w:tcW w:w="1816" w:type="dxa"/>
            <w:vMerge w:val="continue"/>
            <w:shd w:val="clear" w:color="auto" w:fill="auto"/>
            <w:vAlign w:val="center"/>
          </w:tcPr>
          <w:p>
            <w:pPr>
              <w:pStyle w:val="2"/>
              <w:jc w:val="left"/>
              <w:rPr>
                <w:b/>
              </w:rPr>
            </w:pP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寺、碑</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白玉寺、查洋寺、叶合拉寺、隆格寺、宁友格鲁寺、宁友觉囊寺、阿绕寺、光明寺、尖木寺、德合隆寺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823" w:type="dxa"/>
            <w:vMerge w:val="continue"/>
            <w:shd w:val="clear" w:color="auto" w:fill="auto"/>
            <w:vAlign w:val="center"/>
          </w:tcPr>
          <w:p>
            <w:pPr>
              <w:pStyle w:val="2"/>
              <w:jc w:val="left"/>
              <w:rPr>
                <w:b/>
              </w:rPr>
            </w:pPr>
          </w:p>
        </w:tc>
        <w:tc>
          <w:tcPr>
            <w:tcW w:w="1816" w:type="dxa"/>
            <w:shd w:val="clear" w:color="auto" w:fill="auto"/>
            <w:tcMar>
              <w:top w:w="10" w:type="dxa"/>
              <w:left w:w="13" w:type="dxa"/>
              <w:bottom w:w="0" w:type="dxa"/>
              <w:right w:w="13" w:type="dxa"/>
            </w:tcMar>
            <w:vAlign w:val="center"/>
          </w:tcPr>
          <w:p>
            <w:pPr>
              <w:pStyle w:val="2"/>
              <w:ind w:firstLine="0"/>
              <w:jc w:val="left"/>
              <w:rPr>
                <w:b/>
              </w:rPr>
            </w:pPr>
            <w:r>
              <w:rPr>
                <w:rFonts w:hint="eastAsia"/>
                <w:b/>
              </w:rPr>
              <w:t>旅游商品</w:t>
            </w: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地方旅游商品</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奶制品；肉制品食品；饮品；藏式点心；中草药及其制品；石画、唐卡、藏类织物等手工艺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823" w:type="dxa"/>
            <w:vMerge w:val="continue"/>
            <w:shd w:val="clear" w:color="auto" w:fill="auto"/>
            <w:vAlign w:val="center"/>
          </w:tcPr>
          <w:p>
            <w:pPr>
              <w:pStyle w:val="2"/>
              <w:jc w:val="left"/>
              <w:rPr>
                <w:b/>
              </w:rPr>
            </w:pPr>
          </w:p>
        </w:tc>
        <w:tc>
          <w:tcPr>
            <w:tcW w:w="1816" w:type="dxa"/>
            <w:vMerge w:val="restart"/>
            <w:shd w:val="clear" w:color="auto" w:fill="auto"/>
            <w:tcMar>
              <w:top w:w="72" w:type="dxa"/>
              <w:left w:w="144" w:type="dxa"/>
              <w:bottom w:w="72" w:type="dxa"/>
              <w:right w:w="144" w:type="dxa"/>
            </w:tcMar>
          </w:tcPr>
          <w:p>
            <w:pPr>
              <w:pStyle w:val="2"/>
              <w:ind w:firstLine="0"/>
              <w:jc w:val="left"/>
              <w:rPr>
                <w:b/>
              </w:rPr>
            </w:pPr>
            <w:r>
              <w:rPr>
                <w:rFonts w:hint="eastAsia"/>
                <w:b/>
              </w:rPr>
              <w:t>人文活动</w:t>
            </w: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民族风情</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宗教文化、神山生态文化、格萨尔文化、祭祀活动、节日习俗、婚丧嫁娶方式、待客等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trPr>
        <w:tc>
          <w:tcPr>
            <w:tcW w:w="823" w:type="dxa"/>
            <w:vMerge w:val="continue"/>
            <w:shd w:val="clear" w:color="auto" w:fill="auto"/>
            <w:vAlign w:val="center"/>
          </w:tcPr>
          <w:p>
            <w:pPr>
              <w:pStyle w:val="2"/>
              <w:jc w:val="left"/>
            </w:pPr>
          </w:p>
        </w:tc>
        <w:tc>
          <w:tcPr>
            <w:tcW w:w="1816" w:type="dxa"/>
            <w:vMerge w:val="continue"/>
            <w:shd w:val="clear" w:color="auto" w:fill="auto"/>
            <w:vAlign w:val="center"/>
          </w:tcPr>
          <w:p>
            <w:pPr>
              <w:pStyle w:val="2"/>
              <w:jc w:val="left"/>
            </w:pP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民间演艺</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《马背藏戏》、《德昂洒智》、《阿尼玛卿的传说》、《班玛碉楼营造技艺》、《森姜珠姆的传说》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823" w:type="dxa"/>
            <w:vMerge w:val="continue"/>
            <w:shd w:val="clear" w:color="auto" w:fill="auto"/>
            <w:vAlign w:val="center"/>
          </w:tcPr>
          <w:p>
            <w:pPr>
              <w:pStyle w:val="2"/>
              <w:jc w:val="left"/>
            </w:pPr>
          </w:p>
        </w:tc>
        <w:tc>
          <w:tcPr>
            <w:tcW w:w="1816" w:type="dxa"/>
            <w:vMerge w:val="continue"/>
            <w:shd w:val="clear" w:color="auto" w:fill="auto"/>
            <w:vAlign w:val="center"/>
          </w:tcPr>
          <w:p>
            <w:pPr>
              <w:pStyle w:val="2"/>
              <w:jc w:val="left"/>
            </w:pP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饮食习惯</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牛羊肉、奶食、饮料、青稞炒面、藏式点心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823" w:type="dxa"/>
            <w:vMerge w:val="continue"/>
            <w:shd w:val="clear" w:color="auto" w:fill="auto"/>
            <w:vAlign w:val="center"/>
          </w:tcPr>
          <w:p>
            <w:pPr>
              <w:pStyle w:val="2"/>
              <w:jc w:val="left"/>
            </w:pPr>
          </w:p>
        </w:tc>
        <w:tc>
          <w:tcPr>
            <w:tcW w:w="1816" w:type="dxa"/>
            <w:vMerge w:val="continue"/>
            <w:shd w:val="clear" w:color="auto" w:fill="auto"/>
            <w:vAlign w:val="center"/>
          </w:tcPr>
          <w:p>
            <w:pPr>
              <w:pStyle w:val="2"/>
              <w:jc w:val="left"/>
            </w:pPr>
          </w:p>
        </w:tc>
        <w:tc>
          <w:tcPr>
            <w:tcW w:w="1746" w:type="dxa"/>
            <w:shd w:val="clear" w:color="auto" w:fill="auto"/>
            <w:tcMar>
              <w:top w:w="10" w:type="dxa"/>
              <w:left w:w="13" w:type="dxa"/>
              <w:bottom w:w="0" w:type="dxa"/>
              <w:right w:w="13" w:type="dxa"/>
            </w:tcMar>
            <w:vAlign w:val="center"/>
          </w:tcPr>
          <w:p>
            <w:pPr>
              <w:pStyle w:val="2"/>
              <w:ind w:firstLine="0"/>
              <w:jc w:val="left"/>
            </w:pPr>
            <w:r>
              <w:rPr>
                <w:rFonts w:hint="eastAsia"/>
              </w:rPr>
              <w:t>节庆活动</w:t>
            </w:r>
          </w:p>
        </w:tc>
        <w:tc>
          <w:tcPr>
            <w:tcW w:w="4394" w:type="dxa"/>
            <w:shd w:val="clear" w:color="auto" w:fill="auto"/>
            <w:tcMar>
              <w:top w:w="10" w:type="dxa"/>
              <w:left w:w="13" w:type="dxa"/>
              <w:bottom w:w="0" w:type="dxa"/>
              <w:right w:w="13" w:type="dxa"/>
            </w:tcMar>
            <w:vAlign w:val="center"/>
          </w:tcPr>
          <w:p>
            <w:pPr>
              <w:pStyle w:val="2"/>
              <w:ind w:firstLine="0"/>
            </w:pPr>
            <w:r>
              <w:rPr>
                <w:rFonts w:hint="eastAsia"/>
              </w:rPr>
              <w:t>年保玉则文化旅游节、年宝玉则文化旅游节国家级非遗藏族传统服饰展演大赛暨年保玉则摄影比赛、久治县山神节、年宝玉则赛马、赛牛会、治县综合体力比赛、久治县抛石赛</w:t>
            </w:r>
          </w:p>
        </w:tc>
      </w:tr>
    </w:tbl>
    <w:p>
      <w:pPr>
        <w:pStyle w:val="2"/>
        <w:spacing w:line="360" w:lineRule="auto"/>
        <w:ind w:firstLine="0"/>
      </w:pPr>
    </w:p>
    <w:p>
      <w:pPr>
        <w:pStyle w:val="2"/>
        <w:pageBreakBefore w:val="0"/>
        <w:kinsoku/>
        <w:wordWrap/>
        <w:overflowPunct/>
        <w:topLinePunct w:val="0"/>
        <w:bidi w:val="0"/>
        <w:spacing w:line="560" w:lineRule="exact"/>
        <w:ind w:firstLine="560" w:firstLineChars="200"/>
        <w:textAlignment w:val="auto"/>
        <w:rPr>
          <w:rFonts w:cs="Times New Roman"/>
          <w:kern w:val="2"/>
          <w:sz w:val="28"/>
          <w:szCs w:val="28"/>
        </w:rPr>
      </w:pPr>
      <w:r>
        <w:rPr>
          <w:rFonts w:cs="Times New Roman"/>
          <w:kern w:val="2"/>
          <w:sz w:val="28"/>
          <w:szCs w:val="28"/>
        </w:rPr>
        <w:t>神奇、美丽、富饶的久治县风光幽美奇异，有插入云天的陡峭雪峰，有遮天盖地的原始森林，有蜿蜒流淌的源头溪流，有宛如明镜的溪流</w:t>
      </w:r>
      <w:r>
        <w:rPr>
          <w:rFonts w:hint="eastAsia" w:cs="Times New Roman"/>
          <w:kern w:val="2"/>
          <w:sz w:val="28"/>
          <w:szCs w:val="28"/>
        </w:rPr>
        <w:t>湖泊</w:t>
      </w:r>
      <w:r>
        <w:rPr>
          <w:rFonts w:cs="Times New Roman"/>
          <w:kern w:val="2"/>
          <w:sz w:val="28"/>
          <w:szCs w:val="28"/>
        </w:rPr>
        <w:t>，有广袤千里的金色草原，有数以万计的牛羊骏马……</w:t>
      </w:r>
    </w:p>
    <w:p>
      <w:pPr>
        <w:pStyle w:val="5"/>
        <w:pageBreakBefore w:val="0"/>
        <w:kinsoku/>
        <w:wordWrap/>
        <w:overflowPunct/>
        <w:topLinePunct w:val="0"/>
        <w:bidi w:val="0"/>
        <w:spacing w:line="560" w:lineRule="exact"/>
        <w:textAlignment w:val="auto"/>
        <w:rPr>
          <w:rFonts w:ascii="Times New Roman" w:hAnsi="Times New Roman" w:eastAsia="仿宋_GB2312"/>
        </w:rPr>
      </w:pPr>
      <w:bookmarkStart w:id="19" w:name="_Toc54184969"/>
      <w:r>
        <w:rPr>
          <w:rFonts w:hint="eastAsia" w:ascii="Times New Roman" w:hAnsi="Times New Roman" w:eastAsia="仿宋_GB2312"/>
        </w:rPr>
        <w:t>（三）广播电视</w:t>
      </w:r>
      <w:bookmarkEnd w:id="19"/>
    </w:p>
    <w:p>
      <w:pPr>
        <w:pageBreakBefore w:val="0"/>
        <w:widowControl w:val="0"/>
        <w:kinsoku/>
        <w:wordWrap/>
        <w:overflowPunct/>
        <w:topLinePunct w:val="0"/>
        <w:bidi w:val="0"/>
        <w:spacing w:line="560" w:lineRule="exact"/>
        <w:ind w:firstLine="560" w:firstLineChars="200"/>
        <w:textAlignment w:val="auto"/>
      </w:pPr>
      <w:r>
        <w:rPr>
          <w:rFonts w:hint="eastAsia" w:ascii="Times New Roman" w:hAnsi="Times New Roman" w:eastAsia="仿宋_GB2312" w:cs="Times New Roman"/>
          <w:sz w:val="28"/>
          <w:szCs w:val="28"/>
        </w:rPr>
        <w:t>在广播电视设施基础方面，现有办公及业务用房</w:t>
      </w:r>
      <w:r>
        <w:rPr>
          <w:rFonts w:ascii="Times New Roman" w:hAnsi="Times New Roman" w:eastAsia="仿宋_GB2312" w:cs="Times New Roman"/>
          <w:sz w:val="28"/>
          <w:szCs w:val="28"/>
        </w:rPr>
        <w:t>694平方米，建设年代为2009年，满足目前广播电视工作的开展。</w:t>
      </w:r>
      <w:r>
        <w:rPr>
          <w:rFonts w:hint="eastAsia" w:ascii="Times New Roman" w:hAnsi="Times New Roman" w:eastAsia="仿宋_GB2312" w:cs="Times New Roman"/>
          <w:sz w:val="28"/>
          <w:szCs w:val="28"/>
        </w:rPr>
        <w:t>目前我台广播电视专业设备情况，基本能满足高清节目的采、编、录、播等需求，对</w:t>
      </w:r>
      <w:r>
        <w:rPr>
          <w:rFonts w:ascii="Times New Roman" w:hAnsi="Times New Roman" w:eastAsia="仿宋_GB2312" w:cs="Times New Roman"/>
          <w:sz w:val="28"/>
          <w:szCs w:val="28"/>
        </w:rPr>
        <w:t>4K及更高质量节目是否有计划打算。目前我台专业设备情况运用较好，能满足当前节目的采</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编、录、播等需要，随着广电产业迅速发展，电子设备技术不断创新，现有的设备难以满足现实需求，还缺乏相关专业设备，比如；移动直播、航拍设备、运动和水下拍摄设备、广角镜头等，目前广电网络公司接收机顶盒需更换升级，现传输广播电视节目信号只能达到收听、收看标清节目。</w:t>
      </w:r>
    </w:p>
    <w:p>
      <w:pPr>
        <w:pStyle w:val="4"/>
        <w:pageBreakBefore w:val="0"/>
        <w:kinsoku/>
        <w:wordWrap/>
        <w:overflowPunct/>
        <w:topLinePunct w:val="0"/>
        <w:bidi w:val="0"/>
        <w:spacing w:line="560" w:lineRule="exact"/>
        <w:ind w:firstLine="562" w:firstLineChars="200"/>
        <w:textAlignment w:val="auto"/>
        <w:rPr>
          <w:rFonts w:ascii="Times New Roman" w:hAnsi="Times New Roman" w:eastAsia="仿宋_GB2312"/>
          <w:b w:val="0"/>
          <w:bCs w:val="0"/>
          <w:szCs w:val="28"/>
        </w:rPr>
      </w:pPr>
      <w:bookmarkStart w:id="20" w:name="_Toc54184970"/>
      <w:r>
        <w:rPr>
          <w:rFonts w:hint="eastAsia" w:ascii="Times New Roman" w:hAnsi="Times New Roman" w:eastAsia="仿宋_GB2312"/>
          <w:szCs w:val="28"/>
        </w:rPr>
        <w:t>四、SWOT分析</w:t>
      </w:r>
      <w:bookmarkEnd w:id="20"/>
    </w:p>
    <w:p>
      <w:pPr>
        <w:pStyle w:val="5"/>
        <w:pageBreakBefore w:val="0"/>
        <w:kinsoku/>
        <w:wordWrap/>
        <w:overflowPunct/>
        <w:topLinePunct w:val="0"/>
        <w:bidi w:val="0"/>
        <w:spacing w:line="560" w:lineRule="exact"/>
        <w:ind w:firstLine="562" w:firstLineChars="200"/>
        <w:textAlignment w:val="auto"/>
        <w:rPr>
          <w:rFonts w:ascii="Times New Roman" w:hAnsi="Times New Roman" w:eastAsia="仿宋_GB2312"/>
        </w:rPr>
      </w:pPr>
      <w:bookmarkStart w:id="21" w:name="_Toc54184971"/>
      <w:r>
        <w:rPr>
          <w:rFonts w:hint="eastAsia" w:ascii="Times New Roman" w:hAnsi="Times New Roman" w:eastAsia="仿宋_GB2312"/>
        </w:rPr>
        <w:t>（一）优势分析</w:t>
      </w:r>
      <w:bookmarkEnd w:id="21"/>
    </w:p>
    <w:p>
      <w:pPr>
        <w:pStyle w:val="6"/>
        <w:pageBreakBefore w:val="0"/>
        <w:kinsoku/>
        <w:wordWrap/>
        <w:overflowPunct/>
        <w:topLinePunct w:val="0"/>
        <w:bidi w:val="0"/>
        <w:spacing w:line="560" w:lineRule="exact"/>
        <w:ind w:firstLine="562" w:firstLineChars="200"/>
        <w:textAlignment w:val="auto"/>
        <w:rPr>
          <w:rFonts w:ascii="Times New Roman" w:hAnsi="Times New Roman" w:eastAsia="仿宋_GB2312" w:cs="Times New Roman"/>
        </w:rPr>
      </w:pPr>
      <w:r>
        <w:rPr>
          <w:rFonts w:hint="eastAsia" w:ascii="Times New Roman" w:hAnsi="Times New Roman" w:eastAsia="仿宋_GB2312" w:cs="Times New Roman"/>
        </w:rPr>
        <w:t>1、资源优势</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文化旅游资源优势突出，在青海省乃至国内都具有较高的知名度，县域内的地域文化多彩，民俗文化底蕴深厚独特，以藏文化为统领，宗教民俗文化为亮点，多元文化和谐共生，传承了久治县千载传奇文脉，其中以藏传佛教文化、年保玉则神话传说以及格萨尔王民族史诗为代表的藏族文化独具特色。</w:t>
      </w:r>
    </w:p>
    <w:p>
      <w:pPr>
        <w:pStyle w:val="6"/>
        <w:pageBreakBefore w:val="0"/>
        <w:kinsoku/>
        <w:wordWrap/>
        <w:overflowPunct/>
        <w:topLinePunct w:val="0"/>
        <w:bidi w:val="0"/>
        <w:spacing w:line="560" w:lineRule="exact"/>
        <w:ind w:firstLine="562" w:firstLineChars="200"/>
        <w:textAlignment w:val="auto"/>
        <w:rPr>
          <w:rFonts w:ascii="Times New Roman" w:hAnsi="Times New Roman" w:eastAsia="仿宋_GB2312" w:cs="Times New Roman"/>
        </w:rPr>
      </w:pPr>
      <w:r>
        <w:rPr>
          <w:rFonts w:hint="eastAsia" w:ascii="Times New Roman" w:hAnsi="Times New Roman" w:eastAsia="仿宋_GB2312" w:cs="Times New Roman"/>
        </w:rPr>
        <w:t>2、区位优势</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久治县在青海省“十四五”</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一环、三心、四园、五路、八片、多点</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旅游发展格局中旅游区位优势突出</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处在“一环、八片、多点”之中。</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一环：久治县处于以河湟谷地、三江源、昆仑山、原子城和二弹一星理想信念教育学院等为支撑的，将青海主要文化旅游城市、旅游资源和交通道路连接的，以</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中华源流</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中华脊梁</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和</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河湟腹地</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三段共同形成的</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大美青海·旅游净地</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主题文化旅游大环线。</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八片：久治县地处于果洛州。</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多点：久治县地处以青海重要的旅游资源（包括已经或尚没有获得旅游称号的世界遗产、世界地质公园、国家公园、国家风景名胜区、国家自然保护区、国家文物和省市级相关或类似资源、其它未开发旅游资源等）、旅游景区、旅游度假区、特色小镇、旅游集聚区和城市文化休闲街区、博物馆、文化艺术和演艺空间、城市公园、湿地或郊野公园、文化区（馆）、文创园区、产业贸易园区和科技园区等，以及非遗、民俗村、乡村示范区（点）、露营地、驿站、旅游交通枢纽等共同组成旅游集聚节点。</w:t>
      </w:r>
    </w:p>
    <w:p>
      <w:pPr>
        <w:pStyle w:val="6"/>
        <w:pageBreakBefore w:val="0"/>
        <w:kinsoku/>
        <w:wordWrap/>
        <w:overflowPunct/>
        <w:topLinePunct w:val="0"/>
        <w:bidi w:val="0"/>
        <w:spacing w:line="560" w:lineRule="exact"/>
        <w:ind w:firstLine="562" w:firstLineChars="200"/>
        <w:textAlignment w:val="auto"/>
        <w:rPr>
          <w:rFonts w:ascii="Times New Roman" w:hAnsi="Times New Roman" w:eastAsia="仿宋_GB2312" w:cs="Times New Roman"/>
        </w:rPr>
      </w:pPr>
      <w:r>
        <w:rPr>
          <w:rFonts w:hint="eastAsia" w:ascii="Times New Roman" w:hAnsi="Times New Roman" w:eastAsia="仿宋_GB2312" w:cs="Times New Roman"/>
        </w:rPr>
        <w:t>3、政策优势</w:t>
      </w:r>
    </w:p>
    <w:p>
      <w:pPr>
        <w:pStyle w:val="2"/>
        <w:pageBreakBefore w:val="0"/>
        <w:kinsoku/>
        <w:wordWrap/>
        <w:overflowPunct/>
        <w:topLinePunct w:val="0"/>
        <w:bidi w:val="0"/>
        <w:spacing w:line="560" w:lineRule="exact"/>
        <w:textAlignment w:val="auto"/>
        <w:rPr>
          <w:rFonts w:ascii="Times New Roman" w:hAnsi="Times New Roman" w:cs="Times New Roman"/>
          <w:sz w:val="28"/>
          <w:szCs w:val="28"/>
        </w:rPr>
      </w:pPr>
      <w:r>
        <w:rPr>
          <w:rFonts w:hint="eastAsia" w:ascii="Times New Roman" w:hAnsi="Times New Roman" w:cs="Times New Roman"/>
          <w:sz w:val="28"/>
          <w:szCs w:val="28"/>
        </w:rPr>
        <w:t>为支持藏区经济发展社会稳定，</w:t>
      </w:r>
      <w:r>
        <w:rPr>
          <w:rFonts w:ascii="Times New Roman" w:hAnsi="Times New Roman" w:cs="Times New Roman"/>
          <w:sz w:val="28"/>
          <w:szCs w:val="28"/>
        </w:rPr>
        <w:t>2008</w:t>
      </w:r>
      <w:r>
        <w:rPr>
          <w:rFonts w:hint="eastAsia" w:ascii="Times New Roman" w:hAnsi="Times New Roman" w:cs="Times New Roman"/>
          <w:sz w:val="28"/>
          <w:szCs w:val="28"/>
        </w:rPr>
        <w:t>年国务院出台了《关于支持青海等藏区经济社会发展的若干意见》</w:t>
      </w:r>
      <w:r>
        <w:rPr>
          <w:rFonts w:ascii="Times New Roman" w:hAnsi="Times New Roman" w:cs="Times New Roman"/>
          <w:sz w:val="28"/>
          <w:szCs w:val="28"/>
        </w:rPr>
        <w:t>(</w:t>
      </w:r>
      <w:r>
        <w:rPr>
          <w:rFonts w:hint="eastAsia" w:ascii="Times New Roman" w:hAnsi="Times New Roman" w:cs="Times New Roman"/>
          <w:sz w:val="28"/>
          <w:szCs w:val="28"/>
        </w:rPr>
        <w:t>国发〔</w:t>
      </w:r>
      <w:r>
        <w:rPr>
          <w:rFonts w:ascii="Times New Roman" w:hAnsi="Times New Roman" w:cs="Times New Roman"/>
          <w:sz w:val="28"/>
          <w:szCs w:val="28"/>
        </w:rPr>
        <w:t>2008</w:t>
      </w:r>
      <w:r>
        <w:rPr>
          <w:rFonts w:hint="eastAsia" w:ascii="Times New Roman" w:hAnsi="Times New Roman" w:cs="Times New Roman"/>
          <w:sz w:val="28"/>
          <w:szCs w:val="28"/>
        </w:rPr>
        <w:t>〕</w:t>
      </w:r>
      <w:r>
        <w:rPr>
          <w:rFonts w:ascii="Times New Roman" w:hAnsi="Times New Roman" w:cs="Times New Roman"/>
          <w:sz w:val="28"/>
          <w:szCs w:val="28"/>
        </w:rPr>
        <w:t>34</w:t>
      </w:r>
      <w:r>
        <w:rPr>
          <w:rFonts w:hint="eastAsia" w:ascii="Times New Roman" w:hAnsi="Times New Roman" w:cs="Times New Roman"/>
          <w:sz w:val="28"/>
          <w:szCs w:val="28"/>
        </w:rPr>
        <w:t>号</w:t>
      </w:r>
      <w:r>
        <w:rPr>
          <w:rFonts w:ascii="Times New Roman" w:hAnsi="Times New Roman" w:cs="Times New Roman"/>
          <w:sz w:val="28"/>
          <w:szCs w:val="28"/>
        </w:rPr>
        <w:t>)</w:t>
      </w:r>
      <w:r>
        <w:rPr>
          <w:rFonts w:hint="eastAsia" w:ascii="Times New Roman" w:hAnsi="Times New Roman" w:cs="Times New Roman"/>
          <w:sz w:val="28"/>
          <w:szCs w:val="28"/>
        </w:rPr>
        <w:t>，</w:t>
      </w:r>
      <w:r>
        <w:rPr>
          <w:rFonts w:ascii="Times New Roman" w:hAnsi="Times New Roman" w:cs="Times New Roman"/>
          <w:sz w:val="28"/>
          <w:szCs w:val="28"/>
        </w:rPr>
        <w:t>2014</w:t>
      </w:r>
      <w:r>
        <w:rPr>
          <w:rFonts w:hint="eastAsia" w:ascii="Times New Roman" w:hAnsi="Times New Roman" w:cs="Times New Roman"/>
          <w:sz w:val="28"/>
          <w:szCs w:val="28"/>
        </w:rPr>
        <w:t>年青海省推出青海省与川甘交界地区平安与振兴工程，</w:t>
      </w:r>
      <w:r>
        <w:rPr>
          <w:rFonts w:ascii="Times New Roman" w:hAnsi="Times New Roman" w:cs="Times New Roman"/>
          <w:sz w:val="28"/>
          <w:szCs w:val="28"/>
        </w:rPr>
        <w:t>2015</w:t>
      </w:r>
      <w:r>
        <w:rPr>
          <w:rFonts w:hint="eastAsia" w:ascii="Times New Roman" w:hAnsi="Times New Roman" w:cs="Times New Roman"/>
          <w:sz w:val="28"/>
          <w:szCs w:val="28"/>
        </w:rPr>
        <w:t>年中央第六次西藏工作座谈会等一系列重要政策驱动，使得以久治县在内的多个县份受益，多种政策优势的共同作用，为久治县旅游业发展创造了良好的机遇和环境。</w:t>
      </w:r>
    </w:p>
    <w:p>
      <w:pPr>
        <w:pStyle w:val="6"/>
        <w:pageBreakBefore w:val="0"/>
        <w:kinsoku/>
        <w:wordWrap/>
        <w:overflowPunct/>
        <w:topLinePunct w:val="0"/>
        <w:bidi w:val="0"/>
        <w:spacing w:line="560" w:lineRule="exact"/>
        <w:ind w:firstLine="562" w:firstLineChars="200"/>
        <w:textAlignment w:val="auto"/>
        <w:rPr>
          <w:rFonts w:ascii="Times New Roman" w:hAnsi="Times New Roman" w:eastAsia="仿宋_GB2312" w:cs="Times New Roman"/>
        </w:rPr>
      </w:pPr>
      <w:r>
        <w:rPr>
          <w:rFonts w:hint="eastAsia" w:ascii="Times New Roman" w:hAnsi="Times New Roman" w:eastAsia="仿宋_GB2312" w:cs="Times New Roman"/>
        </w:rPr>
        <w:t>4、环境优势</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久治县属于三江源国家级自然保护区，地处高寒牧区，人口密度低，平均每平方公里仅</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人，县域内无大型工矿企业，保留着原始自然的生态环境，大部分地区仍然延续着传统的畜牧业，再加上县委及各界坚持严格保护县域生态环境的保护政策，使得高原原生态得到了良好的维持和保护，这对于渴望回归自然的现代旅游者有着强烈的吸引力。</w:t>
      </w:r>
    </w:p>
    <w:p>
      <w:pPr>
        <w:pStyle w:val="5"/>
        <w:pageBreakBefore w:val="0"/>
        <w:kinsoku/>
        <w:wordWrap/>
        <w:overflowPunct/>
        <w:topLinePunct w:val="0"/>
        <w:bidi w:val="0"/>
        <w:spacing w:line="560" w:lineRule="exact"/>
        <w:ind w:firstLine="562" w:firstLineChars="200"/>
        <w:textAlignment w:val="auto"/>
        <w:rPr>
          <w:rFonts w:ascii="Times New Roman" w:hAnsi="Times New Roman" w:eastAsia="仿宋_GB2312"/>
        </w:rPr>
      </w:pPr>
      <w:bookmarkStart w:id="22" w:name="_Toc54184972"/>
      <w:r>
        <w:rPr>
          <w:rFonts w:hint="eastAsia" w:ascii="Times New Roman" w:hAnsi="Times New Roman" w:eastAsia="仿宋_GB2312"/>
        </w:rPr>
        <w:t>（二）劣势分析</w:t>
      </w:r>
      <w:bookmarkEnd w:id="22"/>
    </w:p>
    <w:p>
      <w:pPr>
        <w:pStyle w:val="2"/>
        <w:pageBreakBefore w:val="0"/>
        <w:kinsoku/>
        <w:wordWrap/>
        <w:overflowPunct/>
        <w:topLinePunct w:val="0"/>
        <w:bidi w:val="0"/>
        <w:spacing w:line="560" w:lineRule="exact"/>
        <w:textAlignment w:val="auto"/>
        <w:outlineLvl w:val="3"/>
        <w:rPr>
          <w:rFonts w:ascii="Times New Roman" w:hAnsi="Times New Roman" w:cs="Times New Roman"/>
          <w:sz w:val="28"/>
          <w:szCs w:val="28"/>
        </w:rPr>
      </w:pPr>
      <w:r>
        <w:rPr>
          <w:rFonts w:hint="eastAsia" w:ascii="Times New Roman" w:hAnsi="Times New Roman" w:cs="Times New Roman"/>
          <w:sz w:val="28"/>
          <w:szCs w:val="28"/>
        </w:rPr>
        <w:t>1、旅游基础设施薄弱</w:t>
      </w:r>
    </w:p>
    <w:p>
      <w:pPr>
        <w:pStyle w:val="2"/>
        <w:pageBreakBefore w:val="0"/>
        <w:kinsoku/>
        <w:wordWrap/>
        <w:overflowPunct/>
        <w:topLinePunct w:val="0"/>
        <w:bidi w:val="0"/>
        <w:spacing w:line="560" w:lineRule="exact"/>
        <w:textAlignment w:val="auto"/>
        <w:rPr>
          <w:rFonts w:ascii="仿宋" w:hAnsi="仿宋" w:eastAsia="仿宋"/>
          <w:sz w:val="28"/>
          <w:szCs w:val="28"/>
        </w:rPr>
      </w:pPr>
      <w:r>
        <w:rPr>
          <w:rFonts w:hint="eastAsia" w:ascii="仿宋" w:hAnsi="仿宋" w:eastAsia="仿宋"/>
          <w:sz w:val="28"/>
          <w:szCs w:val="28"/>
        </w:rPr>
        <w:t>“十三五”期间，久治县在大力发展旅游基础设施建设的同时，仍然存在基础设施建设不完善的问题，而且不容忽视的是一些具有开发潜力的景区（点），由于地理位置与经济条件的限制，不同程度的存在可进入性差、通讯不畅、接待设施不完善等情况，</w:t>
      </w:r>
      <w:r>
        <w:rPr>
          <w:rFonts w:hint="eastAsia" w:ascii="Times New Roman" w:hAnsi="Times New Roman" w:cs="Times New Roman"/>
          <w:sz w:val="28"/>
          <w:szCs w:val="28"/>
        </w:rPr>
        <w:t>文化旅游发展资金投入不足，旅游基础设施建设滞后，</w:t>
      </w:r>
      <w:r>
        <w:rPr>
          <w:rFonts w:hint="eastAsia" w:ascii="仿宋" w:hAnsi="仿宋" w:eastAsia="仿宋"/>
          <w:sz w:val="28"/>
          <w:szCs w:val="28"/>
        </w:rPr>
        <w:t>制约了久治旅游的发展。</w:t>
      </w:r>
    </w:p>
    <w:p>
      <w:pPr>
        <w:pStyle w:val="2"/>
        <w:pageBreakBefore w:val="0"/>
        <w:kinsoku/>
        <w:wordWrap/>
        <w:overflowPunct/>
        <w:topLinePunct w:val="0"/>
        <w:bidi w:val="0"/>
        <w:spacing w:line="560" w:lineRule="exact"/>
        <w:textAlignment w:val="auto"/>
        <w:outlineLvl w:val="3"/>
        <w:rPr>
          <w:rFonts w:ascii="仿宋" w:hAnsi="仿宋" w:eastAsia="仿宋"/>
          <w:sz w:val="28"/>
          <w:szCs w:val="28"/>
        </w:rPr>
      </w:pPr>
      <w:r>
        <w:rPr>
          <w:rFonts w:hint="eastAsia" w:ascii="仿宋" w:hAnsi="仿宋" w:eastAsia="仿宋"/>
          <w:sz w:val="28"/>
          <w:szCs w:val="28"/>
        </w:rPr>
        <w:t>2、旅游业内部机制有待进一步完善</w:t>
      </w:r>
    </w:p>
    <w:p>
      <w:pPr>
        <w:pageBreakBefore w:val="0"/>
        <w:kinsoku/>
        <w:wordWrap/>
        <w:overflowPunct/>
        <w:topLinePunct w:val="0"/>
        <w:bidi w:val="0"/>
        <w:spacing w:line="560" w:lineRule="exact"/>
        <w:ind w:firstLine="537" w:firstLineChars="192"/>
        <w:textAlignment w:val="auto"/>
        <w:rPr>
          <w:rFonts w:ascii="仿宋" w:hAnsi="仿宋" w:eastAsia="仿宋"/>
          <w:sz w:val="28"/>
          <w:szCs w:val="28"/>
        </w:rPr>
      </w:pPr>
      <w:r>
        <w:rPr>
          <w:rFonts w:hint="eastAsia" w:ascii="仿宋" w:hAnsi="仿宋" w:eastAsia="仿宋"/>
          <w:sz w:val="28"/>
          <w:szCs w:val="28"/>
        </w:rPr>
        <w:t>久治县合理的旅游促销机制尚未形成，促销经费筹措渠道单一，旅游企业促销的自觉性和积极性没有完全调动起来；以市场为导向的旅游开发机制还不完善，对旅游企业管理的权限分散，旅游开发和营销宏观调控能力弱，投资引导不足，旅游商品的设计、开发和销售能力还十分薄弱，旅游业的综合经济效益还不高；专门的旅游交通工具和旅游线路少；符合市场经济要求的投融资机制、吸引更多社会资金投入旅游业的机制急需进一步完善和增强，旅游投资政策亟需研究制定和实施。</w:t>
      </w:r>
    </w:p>
    <w:p>
      <w:pPr>
        <w:pStyle w:val="2"/>
        <w:pageBreakBefore w:val="0"/>
        <w:kinsoku/>
        <w:wordWrap/>
        <w:overflowPunct/>
        <w:topLinePunct w:val="0"/>
        <w:bidi w:val="0"/>
        <w:spacing w:line="560" w:lineRule="exact"/>
        <w:textAlignment w:val="auto"/>
        <w:outlineLvl w:val="3"/>
        <w:rPr>
          <w:rFonts w:ascii="Times New Roman" w:hAnsi="Times New Roman" w:cs="Times New Roman"/>
          <w:sz w:val="28"/>
          <w:szCs w:val="28"/>
        </w:rPr>
      </w:pPr>
      <w:r>
        <w:rPr>
          <w:rFonts w:hint="eastAsia" w:ascii="Times New Roman" w:hAnsi="Times New Roman" w:cs="Times New Roman"/>
          <w:sz w:val="28"/>
          <w:szCs w:val="28"/>
        </w:rPr>
        <w:t>3、气候条件差</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由于久治县地处高寒牧区，全县平均海拔</w:t>
      </w:r>
      <w:r>
        <w:rPr>
          <w:rFonts w:ascii="Times New Roman" w:hAnsi="Times New Roman" w:eastAsia="仿宋_GB2312" w:cs="Times New Roman"/>
          <w:sz w:val="28"/>
          <w:szCs w:val="28"/>
        </w:rPr>
        <w:t>4000</w:t>
      </w:r>
      <w:r>
        <w:rPr>
          <w:rFonts w:hint="eastAsia" w:ascii="Times New Roman" w:hAnsi="Times New Roman" w:eastAsia="仿宋_GB2312" w:cs="Times New Roman"/>
          <w:sz w:val="28"/>
          <w:szCs w:val="28"/>
        </w:rPr>
        <w:t>米以上，自然条件十分恶劣，高寒缺氧，环境严酷，年均气温</w:t>
      </w:r>
      <w:r>
        <w:rPr>
          <w:rFonts w:ascii="Times New Roman" w:hAnsi="Times New Roman" w:eastAsia="仿宋_GB2312" w:cs="Times New Roman"/>
          <w:sz w:val="28"/>
          <w:szCs w:val="28"/>
        </w:rPr>
        <w:t>0.1</w:t>
      </w:r>
      <w:r>
        <w:rPr>
          <w:rFonts w:hint="eastAsia" w:ascii="Times New Roman" w:hAnsi="Times New Roman" w:eastAsia="仿宋_GB2312" w:cs="Times New Roman"/>
          <w:sz w:val="28"/>
          <w:szCs w:val="28"/>
        </w:rPr>
        <w:t>℃，全年无四季之分，只有冷暖两季之别，全年适合进行旅游活动的季节仅有短短的两个月，阻碍旅游业发展。</w:t>
      </w:r>
    </w:p>
    <w:p>
      <w:pPr>
        <w:pStyle w:val="2"/>
        <w:pageBreakBefore w:val="0"/>
        <w:kinsoku/>
        <w:wordWrap/>
        <w:overflowPunct/>
        <w:topLinePunct w:val="0"/>
        <w:bidi w:val="0"/>
        <w:spacing w:line="560" w:lineRule="exact"/>
        <w:textAlignment w:val="auto"/>
        <w:outlineLvl w:val="3"/>
        <w:rPr>
          <w:rFonts w:ascii="Times New Roman" w:hAnsi="Times New Roman" w:cs="Times New Roman"/>
          <w:sz w:val="28"/>
          <w:szCs w:val="28"/>
        </w:rPr>
      </w:pPr>
      <w:r>
        <w:rPr>
          <w:rFonts w:hint="eastAsia" w:ascii="Times New Roman" w:hAnsi="Times New Roman" w:cs="Times New Roman"/>
          <w:sz w:val="28"/>
          <w:szCs w:val="28"/>
        </w:rPr>
        <w:t>4、生态红线限制</w:t>
      </w:r>
    </w:p>
    <w:p>
      <w:pPr>
        <w:pStyle w:val="2"/>
        <w:pageBreakBefore w:val="0"/>
        <w:kinsoku/>
        <w:wordWrap/>
        <w:overflowPunct/>
        <w:topLinePunct w:val="0"/>
        <w:bidi w:val="0"/>
        <w:spacing w:line="560" w:lineRule="exact"/>
        <w:textAlignment w:val="auto"/>
        <w:rPr>
          <w:rFonts w:ascii="Times New Roman" w:hAnsi="Times New Roman" w:cs="Times New Roman"/>
          <w:sz w:val="28"/>
          <w:szCs w:val="28"/>
        </w:rPr>
      </w:pPr>
      <w:r>
        <w:rPr>
          <w:rFonts w:hint="eastAsia" w:ascii="Times New Roman" w:hAnsi="Times New Roman" w:cs="Times New Roman"/>
          <w:sz w:val="28"/>
          <w:szCs w:val="28"/>
        </w:rPr>
        <w:t>久治县牢固树立生态保护优先理念，及时停止实施《青藏高原大年保玉则国际生态旅游圈总体规划》《青海年保玉则旅游区修建性详细规划》，对年保玉则、黄河源等地区实行严格的生态保护和治理，禁止开展旅游经营活动，对景区旅游设施进行了拆除或功能调整。随着以上景区停止旅游经营活动，旅游基础设施全部拆除，旅游接待能力及服务能力大大减弱。</w:t>
      </w:r>
    </w:p>
    <w:p>
      <w:pPr>
        <w:pStyle w:val="5"/>
        <w:pageBreakBefore w:val="0"/>
        <w:kinsoku/>
        <w:wordWrap/>
        <w:overflowPunct/>
        <w:topLinePunct w:val="0"/>
        <w:bidi w:val="0"/>
        <w:spacing w:line="560" w:lineRule="exact"/>
        <w:textAlignment w:val="auto"/>
        <w:rPr>
          <w:rFonts w:ascii="Times New Roman" w:hAnsi="Times New Roman" w:eastAsia="仿宋_GB2312"/>
        </w:rPr>
      </w:pPr>
      <w:bookmarkStart w:id="23" w:name="_Toc54184973"/>
      <w:r>
        <w:rPr>
          <w:rFonts w:hint="eastAsia" w:ascii="Times New Roman" w:hAnsi="Times New Roman" w:eastAsia="仿宋_GB2312"/>
        </w:rPr>
        <w:t>（三）机遇分析</w:t>
      </w:r>
      <w:bookmarkEnd w:id="23"/>
    </w:p>
    <w:p>
      <w:pPr>
        <w:pStyle w:val="2"/>
        <w:pageBreakBefore w:val="0"/>
        <w:kinsoku/>
        <w:wordWrap/>
        <w:overflowPunct/>
        <w:topLinePunct w:val="0"/>
        <w:bidi w:val="0"/>
        <w:spacing w:line="560" w:lineRule="exact"/>
        <w:textAlignment w:val="auto"/>
        <w:outlineLvl w:val="3"/>
        <w:rPr>
          <w:rFonts w:ascii="Times New Roman" w:hAnsi="Times New Roman" w:cs="Times New Roman"/>
          <w:sz w:val="28"/>
          <w:szCs w:val="28"/>
        </w:rPr>
      </w:pPr>
      <w:r>
        <w:rPr>
          <w:rFonts w:hint="eastAsia" w:ascii="Times New Roman" w:hAnsi="Times New Roman" w:cs="Times New Roman"/>
          <w:sz w:val="28"/>
          <w:szCs w:val="28"/>
        </w:rPr>
        <w:t>1、政策机遇</w:t>
      </w:r>
    </w:p>
    <w:p>
      <w:pPr>
        <w:pageBreakBefore w:val="0"/>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国务院出台了《关于促进旅游业改革发展的若干意见》、《国民旅游休闲纲要》和《中华人民共和国旅游法》，国家提出“新常态”和“一带一路”丝绸之路旅游经济带建设以及中央第六次西藏工作座谈会等，为久治县旅游业发展提供强大的政策保障和带来新的机遇。</w:t>
      </w:r>
    </w:p>
    <w:p>
      <w:pPr>
        <w:pStyle w:val="2"/>
        <w:pageBreakBefore w:val="0"/>
        <w:kinsoku/>
        <w:wordWrap/>
        <w:overflowPunct/>
        <w:topLinePunct w:val="0"/>
        <w:bidi w:val="0"/>
        <w:spacing w:line="560" w:lineRule="exact"/>
        <w:textAlignment w:val="auto"/>
        <w:outlineLvl w:val="3"/>
        <w:rPr>
          <w:rFonts w:ascii="Times New Roman" w:hAnsi="Times New Roman" w:cs="Times New Roman"/>
          <w:sz w:val="28"/>
          <w:szCs w:val="28"/>
        </w:rPr>
      </w:pPr>
      <w:r>
        <w:rPr>
          <w:rFonts w:hint="eastAsia" w:ascii="Times New Roman" w:hAnsi="Times New Roman" w:cs="Times New Roman"/>
          <w:sz w:val="28"/>
          <w:szCs w:val="28"/>
        </w:rPr>
        <w:t>2、外部交通大环境不断改善</w:t>
      </w:r>
    </w:p>
    <w:p>
      <w:pPr>
        <w:pageBreakBefore w:val="0"/>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十三五</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期间，青海省加快交通一体化发展进程，公路、铁路、</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航空立体交通网络日臻成熟。西部大通道是连接新疆、青海、四川的重要高等级交通干线，该道路从果洛州玛多、玛沁、久治等县份过境，将极大提升和改善果洛州对外交通环境，另一方面果洛州大武机场、黄河源支线机场和久治支线机场已建设通航，随着高等级公路、机场等交通基础设施建设，果洛州旅游大交通的格局也将日益凸显。</w:t>
      </w:r>
    </w:p>
    <w:p>
      <w:pPr>
        <w:pageBreakBefore w:val="0"/>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县委、县政府把旅游摆在了更加突出的位置，通过争取项目、整合资金、招商引资等方式，有计划、有步骤地实施旅游景区景点基础设施建设，确保各主要景区景点在硬件环境、接待服务水平方面取得实质性进展，全力打造</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“史诗舞台，天神花园”、“大美青海，天赐久治”旅游品牌。</w:t>
      </w:r>
    </w:p>
    <w:p>
      <w:pPr>
        <w:pStyle w:val="5"/>
        <w:pageBreakBefore w:val="0"/>
        <w:kinsoku/>
        <w:wordWrap/>
        <w:overflowPunct/>
        <w:topLinePunct w:val="0"/>
        <w:bidi w:val="0"/>
        <w:spacing w:line="560" w:lineRule="exact"/>
        <w:textAlignment w:val="auto"/>
        <w:rPr>
          <w:rFonts w:ascii="Times New Roman" w:hAnsi="Times New Roman" w:eastAsia="仿宋_GB2312"/>
        </w:rPr>
      </w:pPr>
      <w:bookmarkStart w:id="24" w:name="_Toc54184974"/>
      <w:r>
        <w:rPr>
          <w:rFonts w:hint="eastAsia" w:ascii="Times New Roman" w:hAnsi="Times New Roman" w:eastAsia="仿宋_GB2312"/>
        </w:rPr>
        <w:t>（四）挑战分析</w:t>
      </w:r>
      <w:bookmarkEnd w:id="24"/>
    </w:p>
    <w:p>
      <w:pPr>
        <w:pStyle w:val="6"/>
        <w:pageBreakBefore w:val="0"/>
        <w:kinsoku/>
        <w:wordWrap/>
        <w:overflowPunct/>
        <w:topLinePunct w:val="0"/>
        <w:bidi w:val="0"/>
        <w:spacing w:line="560" w:lineRule="exact"/>
        <w:textAlignment w:val="auto"/>
        <w:rPr>
          <w:rFonts w:ascii="Times New Roman" w:hAnsi="Times New Roman" w:eastAsia="仿宋_GB2312" w:cs="Times New Roman"/>
        </w:rPr>
      </w:pPr>
      <w:r>
        <w:rPr>
          <w:rFonts w:ascii="Times New Roman" w:hAnsi="Times New Roman" w:eastAsia="仿宋_GB2312" w:cs="Times New Roman"/>
        </w:rPr>
        <w:t xml:space="preserve">    </w:t>
      </w:r>
      <w:r>
        <w:rPr>
          <w:rFonts w:hint="eastAsia" w:ascii="Times New Roman" w:hAnsi="Times New Roman" w:eastAsia="仿宋_GB2312" w:cs="Times New Roman"/>
        </w:rPr>
        <w:t>1、保护生态环境与开发旅游资源的挑战</w:t>
      </w:r>
    </w:p>
    <w:p>
      <w:pPr>
        <w:pageBreakBefore w:val="0"/>
        <w:kinsoku/>
        <w:wordWrap/>
        <w:overflowPunct/>
        <w:topLinePunct w:val="0"/>
        <w:bidi w:val="0"/>
        <w:spacing w:line="56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久治县地处高寒牧区，近年来，由于受气候变化与人类活动的共同影响，久治县的生态环境十分脆弱。在旅游业的开发中，如何协调旅游业的开发、环境保护与经济建设、社会发展的关系，对于维护江河源头生态系统的稳定，保护好高原湿地，为高原特有野生动物提供良好的栖息环境，保护青藏高原原始地貌和世界第三极自然景观有着极其重要的现实意义和深远的历史意义，需要给予高度的重视。</w:t>
      </w:r>
    </w:p>
    <w:p>
      <w:pPr>
        <w:pStyle w:val="6"/>
        <w:pageBreakBefore w:val="0"/>
        <w:kinsoku/>
        <w:wordWrap/>
        <w:overflowPunct/>
        <w:topLinePunct w:val="0"/>
        <w:bidi w:val="0"/>
        <w:spacing w:line="560" w:lineRule="exact"/>
        <w:textAlignment w:val="auto"/>
        <w:rPr>
          <w:rFonts w:ascii="Times New Roman" w:hAnsi="Times New Roman" w:eastAsia="仿宋_GB2312" w:cs="Times New Roman"/>
        </w:rPr>
      </w:pPr>
      <w:r>
        <w:rPr>
          <w:rFonts w:ascii="Times New Roman" w:hAnsi="Times New Roman" w:eastAsia="仿宋_GB2312" w:cs="Times New Roman"/>
        </w:rPr>
        <w:t xml:space="preserve">    </w:t>
      </w:r>
      <w:r>
        <w:rPr>
          <w:rFonts w:hint="eastAsia" w:ascii="Times New Roman" w:hAnsi="Times New Roman" w:eastAsia="仿宋_GB2312" w:cs="Times New Roman"/>
        </w:rPr>
        <w:t>2、海拔与气候条件对旅游活动开展的挑战</w:t>
      </w:r>
    </w:p>
    <w:p>
      <w:pPr>
        <w:pageBreakBefore w:val="0"/>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由于久治县地处高寒牧区，且是全省海拔最高的县，全县平均海拔</w:t>
      </w:r>
      <w:r>
        <w:rPr>
          <w:rFonts w:ascii="Times New Roman" w:hAnsi="Times New Roman" w:eastAsia="仿宋_GB2312" w:cs="Times New Roman"/>
          <w:sz w:val="28"/>
          <w:szCs w:val="28"/>
        </w:rPr>
        <w:t>4000</w:t>
      </w:r>
      <w:r>
        <w:rPr>
          <w:rFonts w:hint="eastAsia" w:ascii="Times New Roman" w:hAnsi="Times New Roman" w:eastAsia="仿宋_GB2312" w:cs="Times New Roman"/>
          <w:sz w:val="28"/>
          <w:szCs w:val="28"/>
        </w:rPr>
        <w:t>米以上，自然条件十分恶劣，高寒缺氧，环境严酷，年均气温</w:t>
      </w:r>
      <w:r>
        <w:rPr>
          <w:rFonts w:ascii="Times New Roman" w:hAnsi="Times New Roman" w:eastAsia="仿宋_GB2312" w:cs="Times New Roman"/>
          <w:sz w:val="28"/>
          <w:szCs w:val="28"/>
        </w:rPr>
        <w:t>0.1</w:t>
      </w:r>
      <w:r>
        <w:rPr>
          <w:rFonts w:hint="eastAsia" w:ascii="Times New Roman" w:hAnsi="Times New Roman" w:eastAsia="仿宋_GB2312" w:cs="Times New Roman"/>
          <w:sz w:val="28"/>
          <w:szCs w:val="28"/>
        </w:rPr>
        <w:t>℃，全年无四季之分，只有冷暖两季之别，是国内人类生存环境最恶劣的地区之一。这就给旅游活动的组织、项目设置、保障设施建设等提出更高的要求。</w:t>
      </w:r>
    </w:p>
    <w:p>
      <w:pPr>
        <w:pStyle w:val="6"/>
        <w:pageBreakBefore w:val="0"/>
        <w:kinsoku/>
        <w:wordWrap/>
        <w:overflowPunct/>
        <w:topLinePunct w:val="0"/>
        <w:bidi w:val="0"/>
        <w:spacing w:line="560" w:lineRule="exact"/>
        <w:textAlignment w:val="auto"/>
        <w:rPr>
          <w:rFonts w:ascii="Times New Roman" w:hAnsi="Times New Roman" w:eastAsia="仿宋_GB2312" w:cs="Times New Roman"/>
        </w:rPr>
      </w:pPr>
      <w:r>
        <w:rPr>
          <w:rFonts w:ascii="Times New Roman" w:hAnsi="Times New Roman" w:eastAsia="仿宋_GB2312" w:cs="Times New Roman"/>
        </w:rPr>
        <w:t xml:space="preserve">    </w:t>
      </w:r>
      <w:r>
        <w:rPr>
          <w:rFonts w:hint="eastAsia" w:ascii="Times New Roman" w:hAnsi="Times New Roman" w:eastAsia="仿宋_GB2312" w:cs="Times New Roman"/>
        </w:rPr>
        <w:t>3、周边景区旅游业发展的挑战</w:t>
      </w:r>
    </w:p>
    <w:p>
      <w:pPr>
        <w:pageBreakBefore w:val="0"/>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周边存在很多具有较强竞争力的旅游景区，如四川省九寨沟、黄龙、甘南藏区等，上述地区旅游业发展较快，并形成了一定的产业规模，旅游业的发展势头迅猛，省内的玉树、黄南以及果洛州其他县区等具有较大的潜力，因此，在积极进行区域合作的同时，要清醒看到所面临的激烈竞争的局面。</w:t>
      </w:r>
    </w:p>
    <w:p>
      <w:pPr>
        <w:pStyle w:val="2"/>
        <w:pageBreakBefore w:val="0"/>
        <w:kinsoku/>
        <w:wordWrap/>
        <w:overflowPunct/>
        <w:topLinePunct w:val="0"/>
        <w:bidi w:val="0"/>
        <w:spacing w:line="560" w:lineRule="exact"/>
        <w:textAlignment w:val="auto"/>
      </w:pPr>
    </w:p>
    <w:p>
      <w:pPr>
        <w:pageBreakBefore w:val="0"/>
        <w:kinsoku/>
        <w:wordWrap/>
        <w:overflowPunct/>
        <w:topLinePunct w:val="0"/>
        <w:bidi w:val="0"/>
        <w:spacing w:line="560" w:lineRule="exact"/>
        <w:jc w:val="left"/>
        <w:textAlignment w:val="auto"/>
        <w:rPr>
          <w:rFonts w:ascii="黑体" w:hAnsi="黑体" w:eastAsia="黑体" w:cs="Times New Roman"/>
          <w:b/>
          <w:bCs/>
          <w:sz w:val="28"/>
          <w:szCs w:val="28"/>
        </w:rPr>
      </w:pPr>
      <w:r>
        <w:rPr>
          <w:rFonts w:ascii="黑体" w:hAnsi="黑体" w:eastAsia="黑体" w:cs="Times New Roman"/>
          <w:b/>
          <w:bCs/>
          <w:sz w:val="28"/>
          <w:szCs w:val="28"/>
        </w:rPr>
        <w:br w:type="page"/>
      </w:r>
    </w:p>
    <w:p>
      <w:pPr>
        <w:pStyle w:val="2"/>
        <w:pageBreakBefore w:val="0"/>
        <w:widowControl/>
        <w:kinsoku/>
        <w:wordWrap/>
        <w:overflowPunct/>
        <w:topLinePunct w:val="0"/>
        <w:bidi w:val="0"/>
        <w:spacing w:line="560" w:lineRule="exact"/>
        <w:jc w:val="center"/>
        <w:textAlignment w:val="auto"/>
        <w:outlineLvl w:val="0"/>
        <w:rPr>
          <w:sz w:val="28"/>
        </w:rPr>
      </w:pPr>
      <w:bookmarkStart w:id="25" w:name="_Toc54184975"/>
      <w:r>
        <w:rPr>
          <w:rFonts w:hint="eastAsia" w:ascii="黑体" w:hAnsi="黑体" w:eastAsia="黑体" w:cs="Times New Roman"/>
          <w:b/>
          <w:bCs/>
          <w:sz w:val="32"/>
          <w:szCs w:val="28"/>
        </w:rPr>
        <w:t>第三章 规划总则</w:t>
      </w:r>
      <w:bookmarkEnd w:id="25"/>
    </w:p>
    <w:p>
      <w:pPr>
        <w:pStyle w:val="4"/>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b w:val="0"/>
          <w:bCs w:val="0"/>
          <w:szCs w:val="28"/>
        </w:rPr>
      </w:pPr>
      <w:bookmarkStart w:id="26" w:name="_Toc54184976"/>
      <w:r>
        <w:rPr>
          <w:rFonts w:hint="eastAsia" w:ascii="Times New Roman" w:hAnsi="Times New Roman" w:eastAsia="仿宋_GB2312"/>
          <w:szCs w:val="28"/>
        </w:rPr>
        <w:t>一、指导思想</w:t>
      </w:r>
      <w:bookmarkEnd w:id="26"/>
    </w:p>
    <w:p>
      <w:pPr>
        <w:pStyle w:val="2"/>
        <w:pageBreakBefore w:val="0"/>
        <w:widowControl/>
        <w:kinsoku/>
        <w:wordWrap/>
        <w:overflowPunct/>
        <w:topLinePunct w:val="0"/>
        <w:bidi w:val="0"/>
        <w:spacing w:line="560" w:lineRule="exact"/>
        <w:textAlignment w:val="auto"/>
        <w:rPr>
          <w:rFonts w:ascii="Times New Roman" w:hAnsi="Times New Roman" w:cs="Times New Roman"/>
          <w:sz w:val="28"/>
          <w:szCs w:val="28"/>
        </w:rPr>
      </w:pPr>
      <w:r>
        <w:rPr>
          <w:rFonts w:hint="eastAsia" w:ascii="Times New Roman" w:hAnsi="Times New Roman" w:cs="Times New Roman"/>
          <w:sz w:val="28"/>
          <w:szCs w:val="28"/>
        </w:rPr>
        <w:t>以习近平新时代中国特色社会主义思想为指导，全面贯彻落实党的十九大和十九届历次全会精神，按照省委十三届历次全会的部署，深入落实“四个扎扎实实”重大要求，奋力推进“一优两高”战略，充分落实中央第七次西藏工作座谈会、国务院印发的《乡村振兴战略规划》（2018-2022年）和全省文化和旅游局局长会议要求，积极推动改革、创新和发展，坚持“生态优先、民生为本、项目带动、产业主导”的发展原则，促进文体旅游广播电视业持续健康发展，在社会效益、生态效益、经济效益三大效益协调统一的前提下，深入挖掘文化旅游资源潜力，优化资源配置，注重发展以生态旅游、民族文化、宗教文化等为主的文化旅游产业。必须牢固树立习近平总书记关于生态文明建设理念，寻找既符合国家政策，又符合生态保护；既符合文旅融合发展，又符合当地实际发展的新思路、新举措，推动文化旅游融合发展，以文化拓展新的高原旅游业态。通过“十四五”期间的开发建设，使久治县文体旅游广播电视事业形成功能完善、系统优化、重点突出的文化旅游产业格局。</w:t>
      </w:r>
    </w:p>
    <w:p>
      <w:pPr>
        <w:pStyle w:val="4"/>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b w:val="0"/>
          <w:bCs w:val="0"/>
          <w:szCs w:val="28"/>
        </w:rPr>
      </w:pPr>
      <w:bookmarkStart w:id="27" w:name="_Toc54184977"/>
      <w:r>
        <w:rPr>
          <w:rFonts w:hint="eastAsia" w:ascii="Times New Roman" w:hAnsi="Times New Roman" w:eastAsia="仿宋_GB2312"/>
          <w:szCs w:val="28"/>
        </w:rPr>
        <w:t>二、基本原则</w:t>
      </w:r>
      <w:bookmarkEnd w:id="27"/>
    </w:p>
    <w:p>
      <w:pPr>
        <w:pStyle w:val="19"/>
        <w:pageBreakBefore w:val="0"/>
        <w:widowControl/>
        <w:shd w:val="clear" w:color="auto" w:fill="FFFFFF"/>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牢固树立生态保护优先理念，把文体旅游广播电视建设纳入经济社会发展总体布局，同步规划，同步建设，同步管理，促进旅游经济、文化体育广播电视协调发展，实现社会全面进步。</w:t>
      </w:r>
    </w:p>
    <w:p>
      <w:pPr>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sz w:val="28"/>
          <w:szCs w:val="28"/>
        </w:rPr>
        <w:t>1.统筹协调，融合发展。</w:t>
      </w:r>
      <w:r>
        <w:rPr>
          <w:rFonts w:hint="eastAsia" w:ascii="Times New Roman" w:hAnsi="Times New Roman" w:eastAsia="仿宋_GB2312" w:cs="Times New Roman"/>
          <w:sz w:val="28"/>
          <w:szCs w:val="28"/>
        </w:rPr>
        <w:t xml:space="preserve">坚持为人民服务、为社会主义服务的方向，大力弘扬社会主义先进文化，始终把社会效益放在首位。同时，充分认识文化的经济属性，大力弘扬先进文化，提高文化在经济社会发展中的贡献率，努力实现社会效益和经济效益的最佳结合。 </w:t>
      </w:r>
    </w:p>
    <w:p>
      <w:pPr>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sz w:val="28"/>
          <w:szCs w:val="28"/>
        </w:rPr>
        <w:t>2.创新发展，注重质量。</w:t>
      </w:r>
      <w:r>
        <w:rPr>
          <w:rFonts w:hint="eastAsia" w:ascii="Times New Roman" w:hAnsi="Times New Roman" w:eastAsia="仿宋_GB2312" w:cs="Times New Roman"/>
          <w:sz w:val="28"/>
          <w:szCs w:val="28"/>
        </w:rPr>
        <w:t xml:space="preserve">努力增加投入，转换机制，增强活力，改善服务，保证文化体育旅游广播电视事业健康发展；创新体制，转换机制，调整结构，培育市场主体，增强市场活力，推动文化旅游产业发展壮大，促进文化体育旅游广播电视事业和文化旅游产业的健康发展，增强乡村旅游文化的创造力、渗透力和辐射力。 </w:t>
      </w:r>
    </w:p>
    <w:p>
      <w:pPr>
        <w:pageBreakBefore w:val="0"/>
        <w:widowControl/>
        <w:kinsoku/>
        <w:wordWrap/>
        <w:overflowPunct/>
        <w:topLinePunct w:val="0"/>
        <w:autoSpaceDE w:val="0"/>
        <w:autoSpaceDN w:val="0"/>
        <w:bidi w:val="0"/>
        <w:adjustRightInd w:val="0"/>
        <w:spacing w:line="56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sz w:val="28"/>
          <w:szCs w:val="28"/>
        </w:rPr>
        <w:t>3.依托资源，市场导向。</w:t>
      </w:r>
      <w:r>
        <w:rPr>
          <w:rFonts w:hint="eastAsia" w:ascii="Times New Roman" w:hAnsi="Times New Roman" w:eastAsia="仿宋_GB2312" w:cs="Times New Roman"/>
          <w:sz w:val="28"/>
          <w:szCs w:val="28"/>
        </w:rPr>
        <w:t>坚持以市场为导向、资源为基础的文化旅游开发原则。在充分调查研究的基础上，对久治县文化旅游资源、市场和现有产品准确分析，了解市场需求，明确旅游市场、产品、形象和价格定位，合理配置资源，打造具有市场吸引力的旅游产品，确保全县文化旅游业的良性、快速、持久发展。</w:t>
      </w:r>
    </w:p>
    <w:p>
      <w:pPr>
        <w:pageBreakBefore w:val="0"/>
        <w:widowControl/>
        <w:kinsoku/>
        <w:wordWrap/>
        <w:overflowPunct/>
        <w:topLinePunct w:val="0"/>
        <w:autoSpaceDE w:val="0"/>
        <w:autoSpaceDN w:val="0"/>
        <w:bidi w:val="0"/>
        <w:adjustRightInd w:val="0"/>
        <w:spacing w:line="56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sz w:val="28"/>
          <w:szCs w:val="28"/>
        </w:rPr>
        <w:t>4.文化为魂，突出特色。</w:t>
      </w:r>
      <w:r>
        <w:rPr>
          <w:rFonts w:hint="eastAsia" w:ascii="Times New Roman" w:hAnsi="Times New Roman" w:eastAsia="仿宋_GB2312" w:cs="Times New Roman"/>
          <w:sz w:val="28"/>
          <w:szCs w:val="28"/>
        </w:rPr>
        <w:t>充分挖掘和利用久治县当地丰富多元的历史文化资源，尊重地方的自然景观及生态环境，以文化作为旅游产品的灵魂，突出本地特色，合理进行旅游业发展的空间布局，完善旅游设施与旅游服务，强化旅游服务意识，加强旅游管理，理顺管理体制，打造带动久治县经济腾飞的特色文化旅游产业。</w:t>
      </w:r>
    </w:p>
    <w:p>
      <w:pPr>
        <w:pageBreakBefore w:val="0"/>
        <w:widowControl/>
        <w:kinsoku/>
        <w:wordWrap/>
        <w:overflowPunct/>
        <w:topLinePunct w:val="0"/>
        <w:autoSpaceDE w:val="0"/>
        <w:autoSpaceDN w:val="0"/>
        <w:bidi w:val="0"/>
        <w:adjustRightInd w:val="0"/>
        <w:spacing w:line="56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sz w:val="28"/>
          <w:szCs w:val="28"/>
        </w:rPr>
        <w:t>5.因地制宜，统筹规划。</w:t>
      </w:r>
      <w:r>
        <w:rPr>
          <w:rFonts w:hint="eastAsia" w:ascii="Times New Roman" w:hAnsi="Times New Roman" w:eastAsia="仿宋_GB2312" w:cs="Times New Roman"/>
          <w:sz w:val="28"/>
          <w:szCs w:val="28"/>
        </w:rPr>
        <w:t>久治县包含有不同类型的旅游资源，并且以片区形式分布，在县域旅游产品的打造过程中，涉及到对这些片区的整合，从而形成一个连接顺畅、自然完整的旅游区。同时，旅游业的发展还涉及到县域基础设施提升和乡村振兴战略，因此，需要根据不同片区特色，因地制宜，站在总体发展的高度进行规划，确保乡村旅游协调有效发展。</w:t>
      </w:r>
    </w:p>
    <w:p>
      <w:pPr>
        <w:pageBreakBefore w:val="0"/>
        <w:widowControl/>
        <w:kinsoku/>
        <w:wordWrap/>
        <w:overflowPunct/>
        <w:topLinePunct w:val="0"/>
        <w:autoSpaceDE w:val="0"/>
        <w:autoSpaceDN w:val="0"/>
        <w:bidi w:val="0"/>
        <w:adjustRightInd w:val="0"/>
        <w:spacing w:line="560" w:lineRule="exact"/>
        <w:ind w:firstLine="562" w:firstLineChars="200"/>
        <w:textAlignment w:val="auto"/>
      </w:pPr>
      <w:r>
        <w:rPr>
          <w:rFonts w:hint="eastAsia" w:ascii="Times New Roman" w:hAnsi="Times New Roman" w:eastAsia="仿宋_GB2312" w:cs="Times New Roman"/>
          <w:b/>
          <w:sz w:val="28"/>
          <w:szCs w:val="28"/>
        </w:rPr>
        <w:t>6.产业融合，多方发展。</w:t>
      </w:r>
      <w:r>
        <w:rPr>
          <w:rFonts w:hint="eastAsia" w:ascii="Times New Roman" w:hAnsi="Times New Roman" w:eastAsia="仿宋_GB2312" w:cs="Times New Roman"/>
          <w:sz w:val="28"/>
          <w:szCs w:val="28"/>
        </w:rPr>
        <w:t>要处理好文化旅游与生态保护、乡村振兴、乡村旅游、居民生活及其他产业之间的多种关系，本着“政府主导、市场运作、社会参与”原则，把旅游发展、文化活动、生态保护、乡村振兴、乡村旅游等有机结合起来，实现互相带动、多方参与、共同发展。</w:t>
      </w:r>
    </w:p>
    <w:p>
      <w:pPr>
        <w:pStyle w:val="4"/>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b w:val="0"/>
          <w:bCs w:val="0"/>
          <w:szCs w:val="28"/>
        </w:rPr>
      </w:pPr>
      <w:bookmarkStart w:id="28" w:name="_Toc54184978"/>
      <w:r>
        <w:rPr>
          <w:rFonts w:hint="eastAsia" w:ascii="Times New Roman" w:hAnsi="Times New Roman" w:eastAsia="仿宋_GB2312"/>
          <w:szCs w:val="28"/>
        </w:rPr>
        <w:t>三、发展目标</w:t>
      </w:r>
      <w:bookmarkEnd w:id="28"/>
    </w:p>
    <w:p>
      <w:pPr>
        <w:pStyle w:val="5"/>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b/>
          <w:bCs/>
        </w:rPr>
      </w:pPr>
      <w:bookmarkStart w:id="29" w:name="_Toc54184979"/>
      <w:r>
        <w:rPr>
          <w:rFonts w:hint="eastAsia" w:ascii="Times New Roman" w:hAnsi="Times New Roman" w:eastAsia="仿宋_GB2312"/>
          <w:b/>
          <w:bCs/>
        </w:rPr>
        <w:t>1.总体目标</w:t>
      </w:r>
      <w:bookmarkEnd w:id="29"/>
    </w:p>
    <w:p>
      <w:pPr>
        <w:pageBreakBefore w:val="0"/>
        <w:widowControl/>
        <w:kinsoku/>
        <w:wordWrap/>
        <w:overflowPunct/>
        <w:topLinePunct w:val="0"/>
        <w:bidi w:val="0"/>
        <w:spacing w:line="56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围绕“神画久治 文化之都”的主题，结合久治县独特的“神山”年保玉则、“神奇之势”仙女湖与非物质文化遗产“格萨尔文化”，以打造“世界级高原生态人文体验旅游目的地”为总目标，以创建国家全域旅游示范区为基础目标，以“全域旅游”发展理念为指引、以文化、体育、旅游和广播电视统筹区域经济社会发展的融合性为目的，打造国内雪域神山旅游知名目的地，藏传佛教文化旅游标志性旅游目的地，久治县格萨尔文化研究传习基地，创建藏族生态人文体验旅游示范基地。</w:t>
      </w:r>
    </w:p>
    <w:p>
      <w:pPr>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cs="Times New Roman"/>
          <w:b/>
          <w:bCs/>
          <w:sz w:val="28"/>
          <w:szCs w:val="28"/>
        </w:rPr>
      </w:pPr>
      <w:bookmarkStart w:id="30" w:name="_Toc54184980"/>
      <w:r>
        <w:rPr>
          <w:rFonts w:hint="eastAsia" w:ascii="Times New Roman" w:hAnsi="Times New Roman" w:eastAsia="仿宋_GB2312" w:cs="Times New Roman"/>
          <w:b/>
          <w:bCs/>
          <w:sz w:val="28"/>
          <w:szCs w:val="28"/>
        </w:rPr>
        <w:t>2.具体目标</w:t>
      </w:r>
      <w:bookmarkEnd w:id="30"/>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文化图书方面：文化体制改革不断深化，文化事业发展主要指标明显提高，覆盖城乡的公共文化服务体系逐渐完善，公共服务能力大幅提升；特色文化产业体系基本形成，城乡文化市场繁荣发展；文化精品力作不断涌现，久治文化的影响力不断增强。县、乡、村三级网络全面建成，建成具有地方特色的剧场等标准性文化设施，持续提高乡镇综合文化站服务功能，进一步提升村级文化活动室和农家书屋、寺院书屋工程服务功能，积极发展以民俗、歌舞、原生态游牧生活体验等为主题的乡村旅游产业，打造多彩藏地文化生态体验地，全面提高群众文化生活。</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rPr>
      </w:pPr>
      <w:r>
        <w:rPr>
          <w:rFonts w:hint="eastAsia" w:ascii="Times New Roman" w:hAnsi="Times New Roman" w:eastAsia="仿宋_GB2312" w:cs="Times New Roman"/>
          <w:sz w:val="28"/>
          <w:szCs w:val="28"/>
        </w:rPr>
        <w:t>（2）体育方面：完善城乡公共体育服务体系，推动体育服务均等化；增强群众体育意识，体育人口明显增加；构建特色鲜明的体育产业体系，产业增加值有显著提高；覆盖乡镇体育服务设施设备及体育活动场地，城乡体育场地设施数量明显增加，进一步提升全民健身活动。</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旅游方面：发展以生态旅游、文化体验、民俗宗教等为主的旅游产业，加强旅游服务体系建设，构建旅游线路包装推广、产品研发、生产、销售为一体的服务网络；整合旅游景区景点资源，合理优化旅游线路，形成多日游的旅游格局；创新旅游产品，发展新旅游业态，推进旅游企业品牌化；大力发展捆梆式旅游，把旅游业培育成为久治县国民经济支柱产业。通过旅游开发，进一步挖掘利用优秀传统民族文化和当代文化，形成更多特色鲜明、品位高尚的文化旅游精品，为弘扬久治县民族文化作出更大贡献。“十四五”时期，久治县旅游全面发展的前提下，全县旅游人次及收入年均增长19%。</w:t>
      </w:r>
    </w:p>
    <w:p>
      <w:pPr>
        <w:pageBreakBefore w:val="0"/>
        <w:widowControl/>
        <w:kinsoku/>
        <w:wordWrap/>
        <w:overflowPunct/>
        <w:topLinePunct w:val="0"/>
        <w:bidi w:val="0"/>
        <w:spacing w:line="560" w:lineRule="exact"/>
        <w:ind w:firstLine="560" w:firstLineChars="200"/>
        <w:textAlignment w:val="auto"/>
        <w:rPr>
          <w:rFonts w:ascii="Times New Roman" w:hAnsi="Times New Roman" w:cs="Times New Roman"/>
          <w:sz w:val="28"/>
          <w:szCs w:val="28"/>
        </w:rPr>
      </w:pPr>
      <w:r>
        <w:rPr>
          <w:rFonts w:hint="eastAsia" w:ascii="Times New Roman" w:hAnsi="Times New Roman" w:eastAsia="仿宋_GB2312" w:cs="Times New Roman"/>
          <w:sz w:val="28"/>
          <w:szCs w:val="28"/>
        </w:rPr>
        <w:t>（4）广播电视方面：广播电视公共服务水平全面提升，广播电视人口综合覆盖率达到98%以上，力争基本实现广播村村响 、电视户户通，做好县广播电视节目实现标清向高清的转变。</w:t>
      </w:r>
    </w:p>
    <w:p>
      <w:pPr>
        <w:pStyle w:val="4"/>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b w:val="0"/>
          <w:bCs w:val="0"/>
          <w:szCs w:val="28"/>
        </w:rPr>
      </w:pPr>
      <w:bookmarkStart w:id="31" w:name="_Toc54184981"/>
      <w:r>
        <w:rPr>
          <w:rFonts w:hint="eastAsia" w:ascii="Times New Roman" w:hAnsi="Times New Roman" w:eastAsia="仿宋_GB2312"/>
          <w:szCs w:val="28"/>
        </w:rPr>
        <w:t>四、发展战略</w:t>
      </w:r>
      <w:bookmarkEnd w:id="31"/>
    </w:p>
    <w:p>
      <w:pPr>
        <w:pStyle w:val="2"/>
        <w:pageBreakBefore w:val="0"/>
        <w:widowControl/>
        <w:kinsoku/>
        <w:wordWrap/>
        <w:overflowPunct/>
        <w:topLinePunct w:val="0"/>
        <w:bidi w:val="0"/>
        <w:spacing w:line="560" w:lineRule="exact"/>
        <w:ind w:firstLine="560" w:firstLineChars="200"/>
        <w:textAlignment w:val="auto"/>
        <w:outlineLvl w:val="2"/>
        <w:rPr>
          <w:rFonts w:ascii="Times New Roman" w:hAnsi="Times New Roman" w:cs="Times New Roman"/>
          <w:sz w:val="28"/>
          <w:szCs w:val="28"/>
        </w:rPr>
      </w:pPr>
      <w:bookmarkStart w:id="32" w:name="_Toc54184982"/>
      <w:r>
        <w:rPr>
          <w:rFonts w:hint="eastAsia" w:ascii="Times New Roman" w:hAnsi="Times New Roman" w:cs="Times New Roman"/>
          <w:sz w:val="28"/>
          <w:szCs w:val="28"/>
        </w:rPr>
        <w:t>（一）总体战略</w:t>
      </w:r>
      <w:bookmarkEnd w:id="32"/>
    </w:p>
    <w:p>
      <w:pPr>
        <w:pStyle w:val="6"/>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b w:val="0"/>
        </w:rPr>
      </w:pPr>
      <w:bookmarkStart w:id="33" w:name="_Toc69824942"/>
      <w:bookmarkStart w:id="34" w:name="_Toc77394642"/>
      <w:bookmarkStart w:id="35" w:name="_Toc77394837"/>
      <w:r>
        <w:rPr>
          <w:rFonts w:hint="eastAsia" w:ascii="Times New Roman" w:hAnsi="Times New Roman" w:eastAsia="仿宋_GB2312" w:cs="Times New Roman"/>
          <w:b w:val="0"/>
        </w:rPr>
        <w:t>1</w:t>
      </w:r>
      <w:r>
        <w:rPr>
          <w:rFonts w:hint="eastAsia" w:ascii="Times New Roman" w:hAnsi="Times New Roman" w:eastAsia="仿宋_GB2312" w:cs="Times New Roman"/>
          <w:b w:val="0"/>
          <w:lang w:val="en-US" w:eastAsia="zh-CN"/>
        </w:rPr>
        <w:t>.</w:t>
      </w:r>
      <w:r>
        <w:rPr>
          <w:rFonts w:hint="eastAsia" w:ascii="Times New Roman" w:hAnsi="Times New Roman" w:eastAsia="仿宋_GB2312" w:cs="Times New Roman"/>
          <w:b w:val="0"/>
        </w:rPr>
        <w:t>交通优先战略</w:t>
      </w:r>
      <w:bookmarkEnd w:id="33"/>
      <w:bookmarkEnd w:id="34"/>
      <w:bookmarkEnd w:id="35"/>
    </w:p>
    <w:p>
      <w:pPr>
        <w:pageBreakBefore w:val="0"/>
        <w:widowControl/>
        <w:kinsoku/>
        <w:wordWrap/>
        <w:overflowPunct/>
        <w:topLinePunct w:val="0"/>
        <w:bidi w:val="0"/>
        <w:spacing w:line="560" w:lineRule="exact"/>
        <w:ind w:firstLine="478" w:firstLineChars="171"/>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优化久治县和周边省市县的交通网络条件，同时加强县内各个旅游区之间以及内部的交通网络建设，使游客进得容易、出得方便，使交通条件成为基础先行战略的基础。</w:t>
      </w:r>
    </w:p>
    <w:p>
      <w:pPr>
        <w:pStyle w:val="6"/>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b w:val="0"/>
        </w:rPr>
      </w:pPr>
      <w:bookmarkStart w:id="36" w:name="_Toc69824943"/>
      <w:bookmarkStart w:id="37" w:name="_Toc77394643"/>
      <w:bookmarkStart w:id="38" w:name="_Toc77394838"/>
      <w:r>
        <w:rPr>
          <w:rFonts w:hint="eastAsia" w:ascii="Times New Roman" w:hAnsi="Times New Roman" w:eastAsia="仿宋_GB2312" w:cs="Times New Roman"/>
          <w:b w:val="0"/>
        </w:rPr>
        <w:t>2</w:t>
      </w:r>
      <w:r>
        <w:rPr>
          <w:rFonts w:hint="eastAsia" w:ascii="Times New Roman" w:hAnsi="Times New Roman" w:eastAsia="仿宋_GB2312" w:cs="Times New Roman"/>
          <w:b w:val="0"/>
          <w:lang w:val="en-US" w:eastAsia="zh-CN"/>
        </w:rPr>
        <w:t>.</w:t>
      </w:r>
      <w:r>
        <w:rPr>
          <w:rFonts w:hint="eastAsia" w:ascii="Times New Roman" w:hAnsi="Times New Roman" w:eastAsia="仿宋_GB2312" w:cs="Times New Roman"/>
          <w:b w:val="0"/>
        </w:rPr>
        <w:t>政府引导、培育支柱战略</w:t>
      </w:r>
      <w:bookmarkEnd w:id="36"/>
      <w:bookmarkEnd w:id="37"/>
      <w:bookmarkEnd w:id="38"/>
    </w:p>
    <w:p>
      <w:pPr>
        <w:pageBreakBefore w:val="0"/>
        <w:widowControl/>
        <w:kinsoku/>
        <w:wordWrap/>
        <w:overflowPunct/>
        <w:topLinePunct w:val="0"/>
        <w:bidi w:val="0"/>
        <w:spacing w:line="560" w:lineRule="exact"/>
        <w:ind w:firstLine="478" w:firstLineChars="171"/>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久治县旅游业发展还处于初级阶段，旅游业发展规划的编制与实施、各旅游支柱区开发方案的制定、公共基础设施建设以及其它先导性投入都需要依靠政府的引导性投入、协调和干预。</w:t>
      </w:r>
    </w:p>
    <w:p>
      <w:pPr>
        <w:pStyle w:val="6"/>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b w:val="0"/>
        </w:rPr>
      </w:pPr>
      <w:bookmarkStart w:id="39" w:name="_Toc77394644"/>
      <w:bookmarkStart w:id="40" w:name="_Toc69824944"/>
      <w:bookmarkStart w:id="41" w:name="_Toc77394839"/>
      <w:r>
        <w:rPr>
          <w:rFonts w:hint="eastAsia" w:ascii="Times New Roman" w:hAnsi="Times New Roman" w:eastAsia="仿宋_GB2312" w:cs="Times New Roman"/>
          <w:b w:val="0"/>
          <w:lang w:val="en-US" w:eastAsia="zh-CN"/>
        </w:rPr>
        <w:t>3.</w:t>
      </w:r>
      <w:r>
        <w:rPr>
          <w:rFonts w:hint="eastAsia" w:ascii="Times New Roman" w:hAnsi="Times New Roman" w:eastAsia="仿宋_GB2312" w:cs="Times New Roman"/>
          <w:b w:val="0"/>
        </w:rPr>
        <w:t>多元投资、企业化经营战略</w:t>
      </w:r>
      <w:bookmarkEnd w:id="39"/>
      <w:bookmarkEnd w:id="40"/>
      <w:bookmarkEnd w:id="41"/>
    </w:p>
    <w:p>
      <w:pPr>
        <w:pageBreakBefore w:val="0"/>
        <w:widowControl/>
        <w:kinsoku/>
        <w:wordWrap/>
        <w:overflowPunct/>
        <w:topLinePunct w:val="0"/>
        <w:bidi w:val="0"/>
        <w:spacing w:line="560" w:lineRule="exact"/>
        <w:ind w:firstLine="478" w:firstLineChars="171"/>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采取多元化投入战略，坚持国家、集体、社会和个人多方投资的方式，发挥政府投资的引导性作用，为企业投资创造良好的发展环境。</w:t>
      </w:r>
    </w:p>
    <w:p>
      <w:pPr>
        <w:pStyle w:val="6"/>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b w:val="0"/>
        </w:rPr>
      </w:pPr>
      <w:bookmarkStart w:id="42" w:name="_Toc77394645"/>
      <w:bookmarkStart w:id="43" w:name="_Toc77394840"/>
      <w:bookmarkStart w:id="44" w:name="_Toc69824945"/>
      <w:r>
        <w:rPr>
          <w:rFonts w:hint="eastAsia" w:ascii="Times New Roman" w:hAnsi="Times New Roman" w:eastAsia="仿宋_GB2312" w:cs="Times New Roman"/>
          <w:b w:val="0"/>
          <w:lang w:val="en-US" w:eastAsia="zh-CN"/>
        </w:rPr>
        <w:t>4.</w:t>
      </w:r>
      <w:r>
        <w:rPr>
          <w:rFonts w:hint="eastAsia" w:ascii="Times New Roman" w:hAnsi="Times New Roman" w:eastAsia="仿宋_GB2312" w:cs="Times New Roman"/>
          <w:b w:val="0"/>
        </w:rPr>
        <w:t>文化搭台、精品支撑战略</w:t>
      </w:r>
      <w:bookmarkEnd w:id="42"/>
      <w:bookmarkEnd w:id="43"/>
      <w:bookmarkEnd w:id="44"/>
    </w:p>
    <w:p>
      <w:pPr>
        <w:pageBreakBefore w:val="0"/>
        <w:widowControl/>
        <w:kinsoku/>
        <w:wordWrap/>
        <w:overflowPunct/>
        <w:topLinePunct w:val="0"/>
        <w:bidi w:val="0"/>
        <w:spacing w:line="560" w:lineRule="exact"/>
        <w:ind w:firstLine="478" w:firstLineChars="171"/>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旅游业的发展应继续将以藏传佛教文化、年保玉则神话传说以及格萨尔王民族史诗为代表的藏族文化作为旅游业发展的重点，开发与藏传佛教文化、年保玉则神话传说以及格萨尔王民族史诗为代表的藏族文化相关的系列旅游产品，通过文化搭台，举办各种节会活动，同时采用旅游精品战略，重点推出一日游旅游精品线路。</w:t>
      </w:r>
    </w:p>
    <w:p>
      <w:pPr>
        <w:pStyle w:val="6"/>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b w:val="0"/>
        </w:rPr>
      </w:pPr>
      <w:bookmarkStart w:id="45" w:name="_Toc69824946"/>
      <w:bookmarkStart w:id="46" w:name="_Toc77394646"/>
      <w:bookmarkStart w:id="47" w:name="_Toc77394841"/>
      <w:r>
        <w:rPr>
          <w:rFonts w:hint="eastAsia" w:ascii="Times New Roman" w:hAnsi="Times New Roman" w:eastAsia="仿宋_GB2312" w:cs="Times New Roman"/>
          <w:b w:val="0"/>
          <w:lang w:val="en-US" w:eastAsia="zh-CN"/>
        </w:rPr>
        <w:t>5.</w:t>
      </w:r>
      <w:r>
        <w:rPr>
          <w:rFonts w:hint="eastAsia" w:ascii="Times New Roman" w:hAnsi="Times New Roman" w:eastAsia="仿宋_GB2312" w:cs="Times New Roman"/>
          <w:b w:val="0"/>
        </w:rPr>
        <w:t>部门协作、区域联动战略</w:t>
      </w:r>
      <w:bookmarkEnd w:id="45"/>
      <w:bookmarkEnd w:id="46"/>
      <w:bookmarkEnd w:id="47"/>
    </w:p>
    <w:p>
      <w:pPr>
        <w:pageBreakBefore w:val="0"/>
        <w:widowControl/>
        <w:kinsoku/>
        <w:wordWrap/>
        <w:overflowPunct/>
        <w:topLinePunct w:val="0"/>
        <w:bidi w:val="0"/>
        <w:spacing w:line="560" w:lineRule="exact"/>
        <w:ind w:firstLine="478" w:firstLineChars="171"/>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考虑到旅游业和其它产业极强的关联性，该战略首先要求加强久治县各个部门的协作，使各个部门能够成为一个整体。同时，政府各部门应该高度认识到旅游业的高度关联性，统一思想，树立大旅游的概念，立足高位，放眼周边，和周边地区在资源开发和保护、客源市场的营销等方面开展积极合作，实现区域联动战略，以此来提高久治县旅游业的整体竞争力。</w:t>
      </w:r>
    </w:p>
    <w:p>
      <w:pPr>
        <w:pStyle w:val="6"/>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b w:val="0"/>
        </w:rPr>
      </w:pPr>
      <w:bookmarkStart w:id="48" w:name="_Toc69824947"/>
      <w:bookmarkStart w:id="49" w:name="_Toc77394647"/>
      <w:bookmarkStart w:id="50" w:name="_Toc77394842"/>
      <w:r>
        <w:rPr>
          <w:rFonts w:hint="eastAsia" w:ascii="Times New Roman" w:hAnsi="Times New Roman" w:eastAsia="仿宋_GB2312" w:cs="Times New Roman"/>
          <w:b w:val="0"/>
          <w:lang w:val="en-US" w:eastAsia="zh-CN"/>
        </w:rPr>
        <w:t>6.</w:t>
      </w:r>
      <w:r>
        <w:rPr>
          <w:rFonts w:hint="eastAsia" w:ascii="Times New Roman" w:hAnsi="Times New Roman" w:eastAsia="仿宋_GB2312" w:cs="Times New Roman"/>
          <w:b w:val="0"/>
        </w:rPr>
        <w:t>积极主动、重点营销战略</w:t>
      </w:r>
      <w:bookmarkEnd w:id="48"/>
      <w:bookmarkEnd w:id="49"/>
      <w:bookmarkEnd w:id="50"/>
    </w:p>
    <w:p>
      <w:pPr>
        <w:pageBreakBefore w:val="0"/>
        <w:widowControl/>
        <w:kinsoku/>
        <w:wordWrap/>
        <w:overflowPunct/>
        <w:topLinePunct w:val="0"/>
        <w:bidi w:val="0"/>
        <w:spacing w:line="560" w:lineRule="exact"/>
        <w:ind w:firstLine="478" w:firstLineChars="171"/>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积极主动地把自己纳入青海省精品旅游线路、环夏都旅游圈和环青海湖旅游圈的旅游网络中去，联合促销，提高旅游产品市场知名度。在营销方向上，要坚持有所为、有所不为的原则，突出重点，针对核心目标市场，进行重点促销。在营销对象上，要坚持团队和散客并重，重视对度假旅游、商务旅游和节庆旅游等多种旅游产品的营销。</w:t>
      </w:r>
    </w:p>
    <w:p>
      <w:pPr>
        <w:pStyle w:val="6"/>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b w:val="0"/>
        </w:rPr>
      </w:pPr>
      <w:r>
        <w:rPr>
          <w:rFonts w:hint="eastAsia" w:ascii="Times New Roman" w:hAnsi="Times New Roman" w:eastAsia="仿宋_GB2312" w:cs="Times New Roman"/>
          <w:b w:val="0"/>
          <w:lang w:val="en-US" w:eastAsia="zh-CN"/>
        </w:rPr>
        <w:t>7.</w:t>
      </w:r>
      <w:r>
        <w:rPr>
          <w:rFonts w:hint="eastAsia" w:ascii="Times New Roman" w:hAnsi="Times New Roman" w:eastAsia="仿宋_GB2312" w:cs="Times New Roman"/>
          <w:b w:val="0"/>
        </w:rPr>
        <w:t>规划目标、项目带动战略。</w:t>
      </w:r>
    </w:p>
    <w:p>
      <w:pPr>
        <w:pageBreakBefore w:val="0"/>
        <w:widowControl/>
        <w:kinsoku/>
        <w:wordWrap/>
        <w:overflowPunct/>
        <w:topLinePunct w:val="0"/>
        <w:bidi w:val="0"/>
        <w:spacing w:line="560" w:lineRule="exact"/>
        <w:ind w:firstLine="478" w:firstLineChars="171"/>
        <w:textAlignment w:val="auto"/>
        <w:rPr>
          <w:rFonts w:ascii="Times New Roman" w:hAnsi="Times New Roman" w:cs="Times New Roman"/>
          <w:sz w:val="28"/>
          <w:szCs w:val="28"/>
        </w:rPr>
      </w:pPr>
      <w:r>
        <w:rPr>
          <w:rFonts w:hint="eastAsia" w:ascii="Times New Roman" w:hAnsi="Times New Roman" w:eastAsia="仿宋_GB2312" w:cs="Times New Roman"/>
          <w:sz w:val="28"/>
          <w:szCs w:val="28"/>
        </w:rPr>
        <w:t>具体的旅游建设项目是旅游规划内容的具体体现，也是规划可操作性的重要保证。规划中将结合区域旅游资源概况、旅游业发展现状以及规划的目标，从多个层面提出实现预期规划目标需要建设的重点建设项目，以重点旅游项目的建设来带动整个区域旅游业的发展。</w:t>
      </w:r>
    </w:p>
    <w:p>
      <w:pPr>
        <w:pStyle w:val="5"/>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rPr>
      </w:pPr>
      <w:bookmarkStart w:id="51" w:name="_Toc54184983"/>
      <w:r>
        <w:rPr>
          <w:rFonts w:hint="eastAsia" w:ascii="Times New Roman" w:hAnsi="Times New Roman" w:eastAsia="仿宋_GB2312"/>
        </w:rPr>
        <w:t>（二）文化体育</w:t>
      </w:r>
      <w:bookmarkEnd w:id="51"/>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构建现代公共文化服务体系</w:t>
      </w:r>
    </w:p>
    <w:p>
      <w:pPr>
        <w:pageBreakBefore w:val="0"/>
        <w:widowControl/>
        <w:kinsoku/>
        <w:wordWrap/>
        <w:overflowPunct/>
        <w:topLinePunct w:val="0"/>
        <w:bidi w:val="0"/>
        <w:spacing w:line="560" w:lineRule="exact"/>
        <w:ind w:firstLine="420" w:firstLineChars="15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推动公共文化服务标准化建设。</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制定县域基本公共文化服务项目供给目录，围绕场馆建设、文艺演出、文体活动、陈列展览、图书报刊、广播电视、电影放映等群众基本文化权益，设置具体服务项目，明确服务种类、内容、数量要求，完善考核方式，提升服务质量和效率。</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推动公共文化服务均等化建设。拓展完善公共文化体育服务设施网络。重点打造一批基层公共文化服务设施示范点。逐步分批推进基层综合性文化服务中心示范点建设。增强公共文化体育设施服务效能。整合公共文化服务资源。加强公共文化产品供给。推进公共图书馆、文化馆、博物馆、美术馆等藏书、藏品建设，加快展览展示更新频率，拓展服务领域规模。</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推动公共文化服务社会化建设。</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广泛开展文化志愿服务。依托</w:t>
      </w:r>
      <w:r>
        <w:rPr>
          <w:rFonts w:hint="eastAsia" w:ascii="Times New Roman" w:hAnsi="Times New Roman" w:eastAsia="仿宋_GB2312" w:cs="Times New Roman"/>
          <w:sz w:val="28"/>
          <w:szCs w:val="28"/>
        </w:rPr>
        <w:t>久治县</w:t>
      </w:r>
      <w:r>
        <w:rPr>
          <w:rFonts w:ascii="Times New Roman" w:hAnsi="Times New Roman" w:eastAsia="仿宋_GB2312" w:cs="Times New Roman"/>
          <w:sz w:val="28"/>
          <w:szCs w:val="28"/>
        </w:rPr>
        <w:t>志愿者协会资源，整合文化志愿者组织，统一管理、统一开展活动。广泛吸纳文化工作者、业余文艺骨干以及热心公益文化事业的团队和人士参与文化志愿服务，不断提高文化志愿者的比例。统筹推进农村文化建设与扶贫开发、乡贤反哺工程等，加大对贫困地区的文化帮扶力度。</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推动公共文化服务数字化建设。</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利用数字化资源、智能化技术、网络化传播，探索公共文化</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互联网+</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建设，拓展公共文化服务能力和传播范围，打通公共文化服务的</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最后一公里</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。大力推广实施文化信息资源共享、公共电子阅览室建设、数字图书馆推广、直播卫星广播电视公共服务、农村数字电影放映等工程，创新建立</w:t>
      </w:r>
      <w:r>
        <w:rPr>
          <w:rFonts w:hint="eastAsia" w:ascii="Times New Roman" w:hAnsi="Times New Roman" w:eastAsia="仿宋_GB2312" w:cs="Times New Roman"/>
          <w:sz w:val="28"/>
          <w:szCs w:val="28"/>
        </w:rPr>
        <w:t>“久治</w:t>
      </w:r>
      <w:r>
        <w:rPr>
          <w:rFonts w:ascii="Times New Roman" w:hAnsi="Times New Roman" w:eastAsia="仿宋_GB2312" w:cs="Times New Roman"/>
          <w:sz w:val="28"/>
          <w:szCs w:val="28"/>
        </w:rPr>
        <w:t>公共文化数字服务平台</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链接</w:t>
      </w:r>
      <w:r>
        <w:rPr>
          <w:rFonts w:hint="eastAsia" w:ascii="Times New Roman" w:hAnsi="Times New Roman" w:eastAsia="仿宋_GB2312" w:cs="Times New Roman"/>
          <w:sz w:val="28"/>
          <w:szCs w:val="28"/>
        </w:rPr>
        <w:t>久治</w:t>
      </w:r>
      <w:r>
        <w:rPr>
          <w:rFonts w:ascii="Times New Roman" w:hAnsi="Times New Roman" w:eastAsia="仿宋_GB2312" w:cs="Times New Roman"/>
          <w:sz w:val="28"/>
          <w:szCs w:val="28"/>
        </w:rPr>
        <w:t>公共数字文化云平台，整合</w:t>
      </w:r>
      <w:r>
        <w:rPr>
          <w:rFonts w:hint="eastAsia" w:ascii="Times New Roman" w:hAnsi="Times New Roman" w:eastAsia="仿宋_GB2312" w:cs="Times New Roman"/>
          <w:sz w:val="28"/>
          <w:szCs w:val="28"/>
        </w:rPr>
        <w:t>久治</w:t>
      </w:r>
      <w:r>
        <w:rPr>
          <w:rFonts w:ascii="Times New Roman" w:hAnsi="Times New Roman" w:eastAsia="仿宋_GB2312" w:cs="Times New Roman"/>
          <w:sz w:val="28"/>
          <w:szCs w:val="28"/>
        </w:rPr>
        <w:t>公共文化服务数字资源，重点建设</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数字图书馆</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数字文化馆</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数字美术馆</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，全面实现网络应用互联互通，形成覆盖全市公共文化数字网络，对接省总分馆制和</w:t>
      </w:r>
      <w:r>
        <w:rPr>
          <w:rFonts w:hint="eastAsia" w:ascii="Times New Roman" w:hAnsi="Times New Roman" w:eastAsia="仿宋_GB2312" w:cs="Times New Roman"/>
          <w:sz w:val="28"/>
          <w:szCs w:val="28"/>
        </w:rPr>
        <w:t>久治“</w:t>
      </w:r>
      <w:r>
        <w:rPr>
          <w:rFonts w:ascii="Times New Roman" w:hAnsi="Times New Roman" w:eastAsia="仿宋_GB2312" w:cs="Times New Roman"/>
          <w:sz w:val="28"/>
          <w:szCs w:val="28"/>
        </w:rPr>
        <w:t>公共文化云</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繁荣发展文化体育惠民工程</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加大实施艺术精品创作力度。积极谋划发展</w:t>
      </w:r>
      <w:r>
        <w:rPr>
          <w:rFonts w:hint="eastAsia" w:ascii="Times New Roman" w:hAnsi="Times New Roman" w:eastAsia="仿宋_GB2312" w:cs="Times New Roman"/>
          <w:sz w:val="28"/>
          <w:szCs w:val="28"/>
        </w:rPr>
        <w:t>久治县</w:t>
      </w:r>
      <w:r>
        <w:rPr>
          <w:rFonts w:ascii="Times New Roman" w:hAnsi="Times New Roman" w:eastAsia="仿宋_GB2312" w:cs="Times New Roman"/>
          <w:sz w:val="28"/>
          <w:szCs w:val="28"/>
        </w:rPr>
        <w:t>艺术精品创作的办法、途径，为构建现代公共文化服务体系建设添砖加瓦。重点扶持、发展有代表性、示范性和保护性的文艺门类，抓出一批文艺精品，造就一批文化名家、文艺大师。</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打造和擦亮特色文化品牌。加大国家级非遗项目的推广力度，擦亮特色文化品牌。</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繁荣群众文化体育生活。实施文化体育普惠工程，以城市建成</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十分钟文化体育圈</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和农村建成</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十里文化体育圈</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为目标，着力建设面向基层、服务民生的公共文化体育服务网络。以城市社区和村镇为重点，大力发展具有鲜明</w:t>
      </w:r>
      <w:r>
        <w:rPr>
          <w:rFonts w:hint="eastAsia" w:ascii="Times New Roman" w:hAnsi="Times New Roman" w:eastAsia="仿宋_GB2312" w:cs="Times New Roman"/>
          <w:sz w:val="28"/>
          <w:szCs w:val="28"/>
        </w:rPr>
        <w:t>久治</w:t>
      </w:r>
      <w:r>
        <w:rPr>
          <w:rFonts w:ascii="Times New Roman" w:hAnsi="Times New Roman" w:eastAsia="仿宋_GB2312" w:cs="Times New Roman"/>
          <w:sz w:val="28"/>
          <w:szCs w:val="28"/>
        </w:rPr>
        <w:t>特色的群众文化体育，推进广场文体、农村文体、社区文体、企业文体、校园文体、家庭文体建设。创新群众文化体育内容，依托传统节日、重大节庆和民间文体资源，组织开展歌咏、文艺演出、陈列展览、书画摄影比赛、象棋赛、围棋赛、篮球赛、羽毛球赛等文体活动，逐步形成全市相互贯通、互为补充的文化体育品牌活动系列。开展送戏下乡、送书下乡、送电影下乡、送春联下乡以及国民体育监测等惠民活动，并积极争取全省优秀舞台艺术作品来</w:t>
      </w:r>
      <w:r>
        <w:rPr>
          <w:rFonts w:hint="eastAsia" w:ascii="Times New Roman" w:hAnsi="Times New Roman" w:eastAsia="仿宋_GB2312" w:cs="Times New Roman"/>
          <w:sz w:val="28"/>
          <w:szCs w:val="28"/>
        </w:rPr>
        <w:t>久治</w:t>
      </w:r>
      <w:r>
        <w:rPr>
          <w:rFonts w:ascii="Times New Roman" w:hAnsi="Times New Roman" w:eastAsia="仿宋_GB2312" w:cs="Times New Roman"/>
          <w:sz w:val="28"/>
          <w:szCs w:val="28"/>
        </w:rPr>
        <w:t>巡演，向群众提供更多、更优文化体育服务。</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激活公共文化活力</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创新文化管理体制。加快推进政府职能转变，进一步简政放权，编制权责清单，减少和下放行政审批事项，加强事中事后监督。推进法人治理结构改革，逐步在图书馆、文化馆、博物馆等公益性文化事业单位推行公益性文化事业单位法人治理结构改革，全面推进内部人事、收入分配、社会保障、经费保障制度改革，加强规范管理，明确职能定位，科学设置岗位，增强活力。组建理事会、监事会，有效吸纳各领域人才代表参与运营及管理，实行决策、执行和监督各负其责，实现由行政管理向法治管理模式的转变。充分发挥政府部门、高等院校、研究机构的作用，加强理论研究和制度设计，为</w:t>
      </w:r>
      <w:r>
        <w:rPr>
          <w:rFonts w:hint="eastAsia" w:ascii="Times New Roman" w:hAnsi="Times New Roman" w:eastAsia="仿宋_GB2312" w:cs="Times New Roman"/>
          <w:sz w:val="28"/>
          <w:szCs w:val="28"/>
        </w:rPr>
        <w:t>久治</w:t>
      </w:r>
      <w:r>
        <w:rPr>
          <w:rFonts w:ascii="Times New Roman" w:hAnsi="Times New Roman" w:eastAsia="仿宋_GB2312" w:cs="Times New Roman"/>
          <w:sz w:val="28"/>
          <w:szCs w:val="28"/>
        </w:rPr>
        <w:t>构建现代公共文化服务体系提供理论支撑。</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加强公共文化服务体系示范区（项目）建设。开展省级公共文化服务体系示范区（项目）创建工作，着力培育高新区村级文体设施惠民工程示范区，对现有文体设施进行改造升级，每个行政村和大部分自然村设置文体广场、舞台，配备充实文体器材，辐射带动全市农村文体设施建设提级上档。支持各县（市、区）创建公共文化服务体系示范项目。</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着力提升体育竞争力</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加快转变体育发展方式，大力发展群众体育，进一步扩展乡镇农民体育健身工程，推动公共体育场地设施向公众开放，利用8月8日</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全民健身日</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等时间节点开展示范性、引导性强的全民健身活动，加强科学健身指导，逐步建立完善以全民健身设施建设、组织建设、活动开展、健身指导等为主要内容的全民健身公共服务体系。大力加强青少年体育工作，密切教育部门推动校园足球、篮球等发展，开发适合青少年特点的体育锻炼项目，教授科学健身方法。</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推动文体市场繁荣发展</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建立健全权责明确、监督有效、保障有力的文化市场综合执法管理体制，进一步整合文化市场执法资源，加快实现跨部门、跨行业综合执法，有效维护文化市场正常秩序。推进文化市场监管与服务平台的建设和应用，全市文化市场审批项目基本实现在线审批，且放宽对市场准入的管制。推动互联网上网服务、文化娱乐、演出等行业调整结构、转型升级。坚持繁荣与整治相结合，深入开展扫黄打非等各项专项行动，进一步加大文体市场监管力度，促进规范发展。进一步完善长效监督管理机制，巩固和发展市场管理成果，建立文化市场信息监控平台。加快发展健身服务、竞赛表演、体育彩票和体育场馆四大市场，结合全民健身与竞技体育的开展，发展各具特色的体育服务业。积极推动印刷、娱乐等传统文化产业创新发展，促进文化与科技融合，做强本土产业。</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加强文化遗产传承保护</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积极挖掘、抢救历史文化资源，抓紧推动文物保护单位修缮保护，加强文化遗产的保护和建设。积极探索文物资源的</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活化利用</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，努力实现文物保护事业和经济建设的协调发展。</w:t>
      </w:r>
    </w:p>
    <w:p>
      <w:pPr>
        <w:pageBreakBefore w:val="0"/>
        <w:widowControl/>
        <w:kinsoku/>
        <w:wordWrap/>
        <w:overflowPunct/>
        <w:topLinePunct w:val="0"/>
        <w:bidi w:val="0"/>
        <w:spacing w:line="560" w:lineRule="exact"/>
        <w:ind w:firstLine="560" w:firstLineChars="200"/>
        <w:textAlignment w:val="auto"/>
      </w:pPr>
      <w:r>
        <w:rPr>
          <w:rFonts w:ascii="Times New Roman" w:hAnsi="Times New Roman" w:eastAsia="仿宋_GB2312" w:cs="Times New Roman"/>
          <w:sz w:val="28"/>
          <w:szCs w:val="28"/>
        </w:rPr>
        <w:t>加强非物质文化遗产保护利用，推进文化生态保护区建设，加大重点非物质文化遗产项目及其周边生态环境的整体性保护工作力度。全面做好全市非物质文化遗产名录的申报和传承保护工作，使珍贵、濒危并具有历史、文化和科学价值的非物质文化遗产得到有效保护、继承和开发。加快推进非物质文化遗产基础设施建设，深入开展非物质文化遗产调查工作，将有特殊价值的非物质文化遗产项目列入各级非物质文化遗产名录加以保护，并积极推荐各级非物质文化遗产名录及项目传承人申报。加大非物质文化遗产项目代表人的保护力度，建立</w:t>
      </w:r>
      <w:r>
        <w:rPr>
          <w:rFonts w:hint="eastAsia" w:ascii="Times New Roman" w:hAnsi="Times New Roman" w:eastAsia="仿宋_GB2312" w:cs="Times New Roman"/>
          <w:sz w:val="28"/>
          <w:szCs w:val="28"/>
        </w:rPr>
        <w:t>久治县</w:t>
      </w:r>
      <w:r>
        <w:rPr>
          <w:rFonts w:ascii="Times New Roman" w:hAnsi="Times New Roman" w:eastAsia="仿宋_GB2312" w:cs="Times New Roman"/>
          <w:sz w:val="28"/>
          <w:szCs w:val="28"/>
        </w:rPr>
        <w:t>非物质文化遗产数据库。统筹农村环境保护、美丽乡村建设、文化遗产保护等工作，加强历史文化名镇名村、历史文化街区和传统村落的申报、认定和保护。</w:t>
      </w:r>
    </w:p>
    <w:p>
      <w:pPr>
        <w:pStyle w:val="5"/>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rPr>
      </w:pPr>
      <w:bookmarkStart w:id="52" w:name="_Toc54184984"/>
      <w:r>
        <w:rPr>
          <w:rFonts w:hint="eastAsia" w:ascii="Times New Roman" w:hAnsi="Times New Roman" w:eastAsia="仿宋_GB2312"/>
        </w:rPr>
        <w:t>（三）旅游业</w:t>
      </w:r>
      <w:bookmarkEnd w:id="52"/>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构建“旅游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”发展战略</w:t>
      </w:r>
    </w:p>
    <w:p>
      <w:pPr>
        <w:pageBreakBefore w:val="0"/>
        <w:widowControl/>
        <w:kinsoku/>
        <w:wordWrap/>
        <w:overflowPunct/>
        <w:topLinePunct w:val="0"/>
        <w:bidi w:val="0"/>
        <w:spacing w:line="560" w:lineRule="exact"/>
        <w:ind w:firstLine="57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以打造“天赐久治”为核心，通过多种产业联合发展，共同推进久治县旅游业发展，规划引入“旅游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”发展战略，包括旅游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文化产业、旅游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生态建设、旅游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互联网以及旅游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新型城镇化，具体发展战略如下：</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（1）旅游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文化产业</w:t>
      </w:r>
    </w:p>
    <w:p>
      <w:pPr>
        <w:pageBreakBefore w:val="0"/>
        <w:widowControl/>
        <w:kinsoku/>
        <w:wordWrap/>
        <w:overflowPunct/>
        <w:topLinePunct w:val="0"/>
        <w:bidi w:val="0"/>
        <w:spacing w:line="560" w:lineRule="exact"/>
        <w:ind w:firstLine="57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久治县文化旅游资源丰富，包含了民族文化、宗教文化、民俗文化等，是安多藏族文化和格萨尔民族史诗文化的发源地和弘扬区，资源珍稀程度较高。规划将久治县特有的多种文化类型作为县域旅游发展的核心依托资源，提升久治县的市场知名度，促进文化的有效传播，引领久治县旅游业的全面发展，成为青海省文化旅游产业融合发展的重点区域之一。</w:t>
      </w:r>
    </w:p>
    <w:p>
      <w:pPr>
        <w:pageBreakBefore w:val="0"/>
        <w:widowControl/>
        <w:kinsoku/>
        <w:wordWrap/>
        <w:overflowPunct/>
        <w:topLinePunct w:val="0"/>
        <w:bidi w:val="0"/>
        <w:spacing w:line="560" w:lineRule="exact"/>
        <w:ind w:firstLine="420" w:firstLineChars="15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（2）旅游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生态建设</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结合青海省生态立省宏观发展战略，以改善生态环境、提高人民生活质量，实现可持续发展为目标，以科技为先导，把生态环境建设和旅游业发展结合起来，促进生态环境与经济、社会发展相协调，创建国家生态旅游示范区。</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（3）旅游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互联网</w:t>
      </w:r>
    </w:p>
    <w:p>
      <w:pPr>
        <w:pageBreakBefore w:val="0"/>
        <w:widowControl/>
        <w:kinsoku/>
        <w:wordWrap/>
        <w:overflowPunct/>
        <w:topLinePunct w:val="0"/>
        <w:bidi w:val="0"/>
        <w:spacing w:line="560" w:lineRule="exact"/>
        <w:ind w:firstLine="57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随着互联网技术和移动通讯技术的飞速发展，信息产业对人们的日常生活所带来的变革日益显著，旅游业和信息产业融合发展的重点在于智慧景区和数字景区的建设，通过互联网、物联网、公共无线网络通讯（</w:t>
      </w:r>
      <w:r>
        <w:rPr>
          <w:rFonts w:ascii="Times New Roman" w:hAnsi="Times New Roman" w:eastAsia="仿宋_GB2312" w:cs="Times New Roman"/>
          <w:sz w:val="28"/>
          <w:szCs w:val="28"/>
        </w:rPr>
        <w:t>WIFI</w:t>
      </w:r>
      <w:r>
        <w:rPr>
          <w:rFonts w:hint="eastAsia" w:ascii="Times New Roman" w:hAnsi="Times New Roman" w:eastAsia="仿宋_GB2312" w:cs="Times New Roman"/>
          <w:sz w:val="28"/>
          <w:szCs w:val="28"/>
        </w:rPr>
        <w:t>）、景区实时监控系统等一系列信息技术的运用，加快久治县智慧景区和数字景区建设步伐，同时加强与传统信息产业包括广播电视、新闻出版等方面的合作与交流。</w:t>
      </w:r>
    </w:p>
    <w:p>
      <w:pPr>
        <w:pageBreakBefore w:val="0"/>
        <w:widowControl/>
        <w:kinsoku/>
        <w:wordWrap/>
        <w:overflowPunct/>
        <w:topLinePunct w:val="0"/>
        <w:bidi w:val="0"/>
        <w:spacing w:line="560" w:lineRule="exact"/>
        <w:ind w:firstLine="57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（4）旅游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新型城镇化</w:t>
      </w:r>
    </w:p>
    <w:p>
      <w:pPr>
        <w:pageBreakBefore w:val="0"/>
        <w:widowControl/>
        <w:kinsoku/>
        <w:wordWrap/>
        <w:overflowPunct/>
        <w:topLinePunct w:val="0"/>
        <w:bidi w:val="0"/>
        <w:spacing w:line="56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新型城镇化是以城乡统筹、城乡一体、产城互动、节约集约、生态宜居、和谐发展为基本特征的城镇化，是大中小城市、小城镇、新型农村社区协调发展、互促共进的城镇化。旅游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新型城镇化，有利于发展特色旅游城镇，发挥旅游对新型城镇化的引领作用；旅游城镇作为一种重要的旅游地，在世界和中国的旅游产业地位中占据重要位置。旅游城镇既作为旅游产品，也作为主要的旅游要素聚集地，是旅游业做强做大的主要依托，“十三五”期内久治县需要重点打造以智青松多镇、白玉乡、索乎日麻乡等为代表的特旅游城镇体系。</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构建大旅游产业体系战略，促进旅游产品升级换代</w:t>
      </w:r>
    </w:p>
    <w:p>
      <w:pPr>
        <w:pageBreakBefore w:val="0"/>
        <w:widowControl/>
        <w:kinsoku/>
        <w:wordWrap/>
        <w:overflowPunct/>
        <w:topLinePunct w:val="0"/>
        <w:bidi w:val="0"/>
        <w:spacing w:line="56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构建大旅游产业，首先要做到“吃、住、行、游、购、娱”六个方面综合产业化，以及文化产业、体育产业、广播电视以及互联网等综合产业的融合发展，延长产业链，形成大旅游产业格局。其次要以旅游景点的开发和经营为基础，协调好吃、住、行之间的供需与产销合作关系，精心打造合作紧密、协调顺畅的利益共同体，实现旅游产业整体素质的提升。</w:t>
      </w:r>
    </w:p>
    <w:p>
      <w:pPr>
        <w:pageBreakBefore w:val="0"/>
        <w:widowControl/>
        <w:kinsoku/>
        <w:wordWrap/>
        <w:overflowPunct/>
        <w:topLinePunct w:val="0"/>
        <w:bidi w:val="0"/>
        <w:spacing w:line="56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深入挖掘旅游产品的文化内涵，通过文化创意、文化包装、文化经营等方式精心打造文化主题型旅游产品，增强旅游产品的文化品位和市场竞争力，运用先进的科技成果和信息技术手段来开发具有现代气息、科技含量高的旅游产品，以满足游客追求新、奇、特的旅游心里，从而促进旅游产品的升级换代。</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区域联动战略</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以资源为基础，以市场为导向，以产品为纽带，推进久治县旅游业与周边玛沁、班玛、玛多、甘德、达日、阿坝等地区的区域合作，推进大年保玉则国际生态旅游圈区域旅游一体化进程。建立旅游产品链和旅游精品线路网络，实现地区区域联动。</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旅游人才培育战略</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重视旅游高级专业人才的培养，打造一批素质高、数量足、专业知识过硬的旅游人才团队。充分利用上海市对口援建平台，建设旅游人才从业培养机制，在未来旅游业大力发展中，做到重视人才、吸引人才、鼓励人才、合理使用人才。</w:t>
      </w:r>
    </w:p>
    <w:p>
      <w:pPr>
        <w:pStyle w:val="5"/>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rPr>
      </w:pPr>
      <w:bookmarkStart w:id="53" w:name="_Toc54184985"/>
      <w:r>
        <w:rPr>
          <w:rFonts w:hint="eastAsia" w:ascii="Times New Roman" w:hAnsi="Times New Roman" w:eastAsia="仿宋_GB2312"/>
        </w:rPr>
        <w:t>（四）广播电视</w:t>
      </w:r>
      <w:bookmarkEnd w:id="53"/>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广电技术数字化。</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当前，数字技术已逐渐成为广电技术的核心，推动着广电领域的技术革新。“十四五”规划提到，将全面实现广播电视数字化。地面电视全面实现数字传输覆盖，适时关闭模拟电视信号，完成地面电视向数字化转换。公众文化信息需求的多元化将改变过去媒体单向传播、受众被动接收的方式，把“受众”变为“用户”，实现任何时候、任何地点、任何终端，为用户提供精准化内容、满足个性化需求。</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rPr>
        <w:t>广电技术网络化。</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“十</w:t>
      </w:r>
      <w:r>
        <w:rPr>
          <w:rFonts w:hint="eastAsia" w:ascii="Times New Roman" w:hAnsi="Times New Roman" w:eastAsia="仿宋_GB2312" w:cs="Times New Roman"/>
          <w:sz w:val="28"/>
          <w:szCs w:val="28"/>
        </w:rPr>
        <w:t>四</w:t>
      </w:r>
      <w:r>
        <w:rPr>
          <w:rFonts w:ascii="Times New Roman" w:hAnsi="Times New Roman" w:eastAsia="仿宋_GB2312" w:cs="Times New Roman"/>
          <w:sz w:val="28"/>
          <w:szCs w:val="28"/>
        </w:rPr>
        <w:t>五”规划要求大幅增强广电融合媒体制播能力。</w:t>
      </w:r>
      <w:r>
        <w:rPr>
          <w:rFonts w:hint="eastAsia" w:ascii="Times New Roman" w:hAnsi="Times New Roman" w:eastAsia="仿宋_GB2312" w:cs="Times New Roman"/>
          <w:sz w:val="28"/>
          <w:szCs w:val="28"/>
        </w:rPr>
        <w:t>不仅有利于电视台建立相关的采编、制作、传输于一体的网络系统，同时促进广播电视领域的资源共享，广电技术网络化有很大的作用。</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增进多种技术融合、扩大广播电视覆盖率。</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通过互联网、数字化、信息自动化等技术的不断发展，推动不同波段广播的进步，计划使得久治县形成较为完善的广播电视覆盖网。积极实施创新驱动战略，以创新驱动广电技术融合、网络融合、台网融合发展，以发展牵引广电自主创新。随着网络、数字、信息、自动化等科学技术不断的发展和融合，从而实现久治县广播电视全覆盖。</w:t>
      </w:r>
    </w:p>
    <w:p>
      <w:pPr>
        <w:pStyle w:val="2"/>
        <w:pageBreakBefore w:val="0"/>
        <w:widowControl/>
        <w:kinsoku/>
        <w:wordWrap/>
        <w:overflowPunct/>
        <w:topLinePunct w:val="0"/>
        <w:bidi w:val="0"/>
        <w:spacing w:line="560" w:lineRule="exact"/>
        <w:textAlignment w:val="auto"/>
      </w:pPr>
    </w:p>
    <w:p>
      <w:pPr>
        <w:pageBreakBefore w:val="0"/>
        <w:widowControl/>
        <w:kinsoku/>
        <w:wordWrap/>
        <w:overflowPunct/>
        <w:topLinePunct w:val="0"/>
        <w:bidi w:val="0"/>
        <w:spacing w:line="560" w:lineRule="exact"/>
        <w:jc w:val="left"/>
        <w:textAlignment w:val="auto"/>
        <w:rPr>
          <w:rFonts w:ascii="黑体" w:hAnsi="黑体" w:eastAsia="黑体" w:cs="Times New Roman"/>
          <w:b/>
          <w:bCs/>
          <w:kern w:val="44"/>
          <w:sz w:val="28"/>
          <w:szCs w:val="28"/>
        </w:rPr>
      </w:pPr>
      <w:r>
        <w:rPr>
          <w:rFonts w:ascii="黑体" w:hAnsi="黑体" w:eastAsia="黑体" w:cs="Times New Roman"/>
          <w:sz w:val="28"/>
          <w:szCs w:val="28"/>
        </w:rPr>
        <w:br w:type="page"/>
      </w:r>
    </w:p>
    <w:p>
      <w:pPr>
        <w:pStyle w:val="3"/>
        <w:pageBreakBefore w:val="0"/>
        <w:widowControl/>
        <w:kinsoku/>
        <w:wordWrap/>
        <w:overflowPunct/>
        <w:topLinePunct w:val="0"/>
        <w:bidi w:val="0"/>
        <w:spacing w:line="560" w:lineRule="exact"/>
        <w:jc w:val="center"/>
        <w:textAlignment w:val="auto"/>
        <w:rPr>
          <w:rFonts w:ascii="黑体" w:hAnsi="黑体" w:eastAsia="黑体" w:cs="Times New Roman"/>
          <w:b w:val="0"/>
          <w:bCs w:val="0"/>
          <w:sz w:val="32"/>
          <w:szCs w:val="28"/>
        </w:rPr>
      </w:pPr>
      <w:bookmarkStart w:id="54" w:name="_Toc54184986"/>
      <w:r>
        <w:rPr>
          <w:rFonts w:hint="eastAsia" w:ascii="黑体" w:hAnsi="黑体" w:eastAsia="黑体" w:cs="Times New Roman"/>
          <w:sz w:val="32"/>
          <w:szCs w:val="28"/>
        </w:rPr>
        <w:t>第四章 总体发展布局</w:t>
      </w:r>
      <w:bookmarkEnd w:id="54"/>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围绕以生态旅游、民族文化以及特色旅游城镇为内核的多元化产品体现的构建，结合青海省旅游发展大会所提出的“一环、八片、多点”建设以及久治县周边线路产品设计，结合“神画久治 文化之都”的规划思想，久治县“十四五”期间</w:t>
      </w:r>
      <w:bookmarkStart w:id="55" w:name="_Hlk54183308"/>
      <w:r>
        <w:rPr>
          <w:rFonts w:hint="eastAsia" w:ascii="Times New Roman" w:hAnsi="Times New Roman" w:eastAsia="仿宋_GB2312" w:cs="Times New Roman"/>
          <w:sz w:val="28"/>
          <w:szCs w:val="28"/>
        </w:rPr>
        <w:t>文体旅游广电</w:t>
      </w:r>
      <w:bookmarkEnd w:id="55"/>
      <w:r>
        <w:rPr>
          <w:rFonts w:hint="eastAsia" w:ascii="Times New Roman" w:hAnsi="Times New Roman" w:eastAsia="仿宋_GB2312" w:cs="Times New Roman"/>
          <w:sz w:val="28"/>
          <w:szCs w:val="28"/>
        </w:rPr>
        <w:t>发展格局为“一核两区两带两廊道”。</w:t>
      </w:r>
    </w:p>
    <w:p>
      <w:pPr>
        <w:pageBreakBefore w:val="0"/>
        <w:widowControl/>
        <w:numPr>
          <w:ilvl w:val="0"/>
          <w:numId w:val="2"/>
        </w:numPr>
        <w:kinsoku/>
        <w:wordWrap/>
        <w:overflowPunct/>
        <w:topLinePunct w:val="0"/>
        <w:bidi w:val="0"/>
        <w:spacing w:line="560" w:lineRule="exact"/>
        <w:ind w:firstLine="562" w:firstLineChars="200"/>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一核心——智青松多镇</w:t>
      </w:r>
      <w:r>
        <w:rPr>
          <w:rFonts w:hint="eastAsia" w:ascii="Times New Roman" w:hAnsi="Times New Roman" w:eastAsia="仿宋_GB2312" w:cs="Times New Roman"/>
          <w:b/>
          <w:sz w:val="28"/>
          <w:szCs w:val="28"/>
        </w:rPr>
        <w:t>文体旅游广电</w:t>
      </w:r>
      <w:r>
        <w:rPr>
          <w:rFonts w:ascii="Times New Roman" w:hAnsi="Times New Roman" w:eastAsia="仿宋_GB2312" w:cs="Times New Roman"/>
          <w:b/>
          <w:sz w:val="28"/>
          <w:szCs w:val="28"/>
        </w:rPr>
        <w:t>核心</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个核心以智青松多镇为主要范围，智青松多镇是久治县的中心城镇（政府驻地），同时承担了旅游中心景区和旅游服务中心职能，具有游览、接待、服务、购物及工艺品加工、特色饮食、各类文化艺术展演、各类体育赛事举办地等功能，规划进一步突出中心地位，重点完善接待设施；提高文体旅游广电管理和服务的水平。通过文体旅游广电业的发展，改善人居环境，树立城市形象。</w:t>
      </w:r>
    </w:p>
    <w:p>
      <w:pPr>
        <w:pageBreakBefore w:val="0"/>
        <w:widowControl/>
        <w:numPr>
          <w:ilvl w:val="0"/>
          <w:numId w:val="2"/>
        </w:numPr>
        <w:kinsoku/>
        <w:wordWrap/>
        <w:overflowPunct/>
        <w:topLinePunct w:val="0"/>
        <w:bidi w:val="0"/>
        <w:spacing w:line="560" w:lineRule="exact"/>
        <w:ind w:left="0" w:leftChars="0" w:firstLine="562" w:firstLineChars="200"/>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两大旅游景区——</w:t>
      </w:r>
      <w:bookmarkStart w:id="56" w:name="_Hlk54183734"/>
      <w:r>
        <w:rPr>
          <w:rFonts w:ascii="Times New Roman" w:hAnsi="Times New Roman" w:eastAsia="仿宋_GB2312" w:cs="Times New Roman"/>
          <w:b/>
          <w:sz w:val="28"/>
          <w:szCs w:val="28"/>
        </w:rPr>
        <w:t>门堂黄河湾旅游区和</w:t>
      </w:r>
      <w:r>
        <w:rPr>
          <w:rFonts w:hint="eastAsia" w:ascii="Times New Roman" w:hAnsi="Times New Roman" w:eastAsia="仿宋_GB2312" w:cs="Times New Roman"/>
          <w:b/>
          <w:sz w:val="28"/>
          <w:szCs w:val="28"/>
        </w:rPr>
        <w:t>年保玉则花海旅游区</w:t>
      </w:r>
    </w:p>
    <w:bookmarkEnd w:id="56"/>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门堂黄河湾旅游区和年保玉则花海旅游区作为久治县生态旅游圈的核心旅游区，代表了久治县生态旅游圈的鲜明形象，也是大久治县生态旅游圈全方位开发的龙头景区。两大旅游区以生态、文化为基础，以环境保护为前提，以拉动久治县旅游经济发展为首任，以市场需求为导向，定位于：“以青藏高原冰川湖群大众观光、生态文化深度体验和主题高端特种旅游三级旅游为特色的综合旅游区”</w:t>
      </w:r>
    </w:p>
    <w:p>
      <w:pPr>
        <w:pageBreakBefore w:val="0"/>
        <w:widowControl/>
        <w:numPr>
          <w:ilvl w:val="0"/>
          <w:numId w:val="2"/>
        </w:numPr>
        <w:kinsoku/>
        <w:wordWrap/>
        <w:overflowPunct/>
        <w:topLinePunct w:val="0"/>
        <w:bidi w:val="0"/>
        <w:spacing w:line="560" w:lineRule="exact"/>
        <w:ind w:left="0" w:leftChars="0"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两</w:t>
      </w:r>
      <w:r>
        <w:rPr>
          <w:rFonts w:hint="eastAsia" w:ascii="Times New Roman" w:hAnsi="Times New Roman" w:eastAsia="仿宋_GB2312" w:cs="Times New Roman"/>
          <w:b/>
          <w:sz w:val="28"/>
          <w:szCs w:val="28"/>
        </w:rPr>
        <w:t>大文化带</w:t>
      </w:r>
      <w:r>
        <w:rPr>
          <w:rFonts w:ascii="Times New Roman" w:hAnsi="Times New Roman" w:eastAsia="仿宋_GB2312" w:cs="Times New Roman"/>
          <w:b/>
          <w:sz w:val="28"/>
          <w:szCs w:val="28"/>
        </w:rPr>
        <w:t>——</w:t>
      </w:r>
      <w:r>
        <w:rPr>
          <w:rFonts w:hint="eastAsia" w:ascii="Times New Roman" w:hAnsi="Times New Roman" w:eastAsia="仿宋_GB2312" w:cs="Times New Roman"/>
          <w:b/>
          <w:sz w:val="28"/>
          <w:szCs w:val="28"/>
        </w:rPr>
        <w:t>格萨尔文化带</w:t>
      </w:r>
      <w:r>
        <w:rPr>
          <w:rFonts w:ascii="Times New Roman" w:hAnsi="Times New Roman" w:eastAsia="仿宋_GB2312" w:cs="Times New Roman"/>
          <w:b/>
          <w:sz w:val="28"/>
          <w:szCs w:val="28"/>
        </w:rPr>
        <w:t>和</w:t>
      </w:r>
      <w:r>
        <w:rPr>
          <w:rFonts w:hint="eastAsia" w:ascii="Times New Roman" w:hAnsi="Times New Roman" w:eastAsia="仿宋_GB2312" w:cs="Times New Roman"/>
          <w:b/>
          <w:sz w:val="28"/>
          <w:szCs w:val="28"/>
        </w:rPr>
        <w:t>年保玉则文化带</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在青藏高原和蒙古草原传唱千年的《格萨尔》（蒙古语称《格斯尔》）被称为“世界上最长的史诗”，讲述了格萨尔王降妖除魔、抑强扶弱、统一各部，最后回归天国的英雄传奇。</w:t>
      </w:r>
      <w:r>
        <w:rPr>
          <w:rFonts w:ascii="Times New Roman" w:hAnsi="Times New Roman" w:eastAsia="仿宋_GB2312" w:cs="Times New Roman"/>
          <w:sz w:val="28"/>
          <w:szCs w:val="28"/>
        </w:rPr>
        <w:t>2006年，《格萨尔》被列入第一批国家级非物质文化遗产名录，2009年9月被列入联合国教科文组织“人类口头和非物质遗产代表作”名录。</w:t>
      </w:r>
      <w:r>
        <w:rPr>
          <w:rFonts w:hint="eastAsia" w:ascii="Times New Roman" w:hAnsi="Times New Roman" w:eastAsia="仿宋_GB2312" w:cs="Times New Roman"/>
          <w:sz w:val="28"/>
          <w:szCs w:val="28"/>
        </w:rPr>
        <w:t>久治县被誉为是格萨尔赛马称王的福地，是英雄格萨尔的诞生地，是史诗《格萨尔》流传千年万里的源，是中国《格萨尔》文化之乡，是中国《格萨尔》文化研究基地。从民间说唱艺人到学界专家，从政策、资金扶持到融入教育体系，久治县将加大对史诗《格萨尔》的抢救和保护力度。</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年保玉则文化则是根据《格萨尔王传》中关于年保玉则神山的记载，选取氛围浓郁的空间，进行场景再现。推进文化旅游的深度融合发展。加大两大文化研发力度，积极探索节庆活动举办形式，做大做强文化旅游节庆活动，积极开发文化演艺、民族传统体育项目展示、全民健身休闲等体育旅游活动，全力打造高原生态人文体验旅游目的地，打造藏族生态人文体验旅游示范基地，久治县格萨尔文化研究传习基地，力争将久治建设成为人们“一生必去的地方”。</w:t>
      </w:r>
    </w:p>
    <w:p>
      <w:pPr>
        <w:pageBreakBefore w:val="0"/>
        <w:widowControl/>
        <w:kinsoku/>
        <w:wordWrap/>
        <w:overflowPunct/>
        <w:topLinePunct w:val="0"/>
        <w:bidi w:val="0"/>
        <w:spacing w:line="560" w:lineRule="exact"/>
        <w:ind w:firstLine="562" w:firstLineChars="200"/>
        <w:textAlignment w:val="auto"/>
        <w:rPr>
          <w:rFonts w:hint="eastAsia" w:ascii="Times New Roman" w:hAnsi="Times New Roman" w:eastAsia="仿宋_GB2312" w:cs="Times New Roman"/>
          <w:b/>
          <w:sz w:val="28"/>
          <w:szCs w:val="28"/>
          <w:lang w:eastAsia="zh-CN"/>
        </w:rPr>
      </w:pPr>
      <w:r>
        <w:rPr>
          <w:rFonts w:ascii="Times New Roman" w:hAnsi="Times New Roman" w:eastAsia="仿宋_GB2312" w:cs="Times New Roman"/>
          <w:b/>
          <w:sz w:val="28"/>
          <w:szCs w:val="28"/>
        </w:rPr>
        <w:t>4</w:t>
      </w:r>
      <w:r>
        <w:rPr>
          <w:rFonts w:hint="eastAsia" w:ascii="Times New Roman" w:hAnsi="Times New Roman" w:eastAsia="仿宋_GB2312" w:cs="Times New Roman"/>
          <w:b/>
          <w:sz w:val="28"/>
          <w:szCs w:val="28"/>
          <w:lang w:val="en-US" w:eastAsia="zh-CN"/>
        </w:rPr>
        <w:t>.</w:t>
      </w:r>
      <w:bookmarkStart w:id="64" w:name="_GoBack"/>
      <w:bookmarkEnd w:id="64"/>
      <w:r>
        <w:rPr>
          <w:rFonts w:hint="eastAsia" w:ascii="Times New Roman" w:hAnsi="Times New Roman" w:eastAsia="仿宋_GB2312" w:cs="Times New Roman"/>
          <w:b/>
          <w:sz w:val="28"/>
          <w:szCs w:val="28"/>
          <w:lang w:eastAsia="zh-CN"/>
        </w:rPr>
        <w:t>旅游路线——两条走廊</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两</w:t>
      </w:r>
      <w:r>
        <w:rPr>
          <w:rFonts w:hint="eastAsia" w:ascii="Times New Roman" w:hAnsi="Times New Roman" w:eastAsia="仿宋_GB2312" w:cs="Times New Roman"/>
          <w:sz w:val="28"/>
          <w:szCs w:val="28"/>
          <w:lang w:eastAsia="zh-CN"/>
        </w:rPr>
        <w:t>走廊</w:t>
      </w:r>
      <w:r>
        <w:rPr>
          <w:rFonts w:hint="eastAsia" w:ascii="Times New Roman" w:hAnsi="Times New Roman" w:eastAsia="仿宋_GB2312" w:cs="Times New Roman"/>
          <w:sz w:val="28"/>
          <w:szCs w:val="28"/>
        </w:rPr>
        <w:t>分别</w:t>
      </w:r>
      <w:r>
        <w:rPr>
          <w:rFonts w:hint="eastAsia" w:ascii="Times New Roman" w:hAnsi="Times New Roman" w:eastAsia="仿宋_GB2312" w:cs="Times New Roman"/>
          <w:sz w:val="28"/>
          <w:szCs w:val="28"/>
          <w:lang w:eastAsia="zh-CN"/>
        </w:rPr>
        <w:t>为藏蒙文化</w:t>
      </w:r>
      <w:r>
        <w:rPr>
          <w:rFonts w:hint="eastAsia" w:ascii="Times New Roman" w:hAnsi="Times New Roman" w:eastAsia="仿宋_GB2312" w:cs="Times New Roman"/>
          <w:sz w:val="28"/>
          <w:szCs w:val="28"/>
        </w:rPr>
        <w:t>旅游</w:t>
      </w:r>
      <w:r>
        <w:rPr>
          <w:rFonts w:hint="eastAsia" w:ascii="Times New Roman" w:hAnsi="Times New Roman" w:eastAsia="仿宋_GB2312" w:cs="Times New Roman"/>
          <w:sz w:val="28"/>
          <w:szCs w:val="28"/>
          <w:lang w:eastAsia="zh-CN"/>
        </w:rPr>
        <w:t>走廊</w:t>
      </w:r>
      <w:r>
        <w:rPr>
          <w:rFonts w:hint="eastAsia" w:ascii="Times New Roman" w:hAnsi="Times New Roman" w:eastAsia="仿宋_GB2312" w:cs="Times New Roman"/>
          <w:sz w:val="28"/>
          <w:szCs w:val="28"/>
        </w:rPr>
        <w:t>和</w:t>
      </w:r>
      <w:r>
        <w:rPr>
          <w:rFonts w:hint="eastAsia" w:ascii="Times New Roman" w:hAnsi="Times New Roman" w:eastAsia="仿宋_GB2312" w:cs="Times New Roman"/>
          <w:sz w:val="28"/>
          <w:szCs w:val="28"/>
          <w:lang w:eastAsia="zh-CN"/>
        </w:rPr>
        <w:t>藏羌文化旅游走廊</w:t>
      </w:r>
      <w:r>
        <w:rPr>
          <w:rFonts w:hint="eastAsia" w:ascii="Times New Roman" w:hAnsi="Times New Roman" w:eastAsia="仿宋_GB2312" w:cs="Times New Roman"/>
          <w:sz w:val="28"/>
          <w:szCs w:val="28"/>
        </w:rPr>
        <w:t>，覆盖县内主要交通干道。</w:t>
      </w:r>
    </w:p>
    <w:p>
      <w:pPr>
        <w:pageBreakBefore w:val="0"/>
        <w:widowControl/>
        <w:numPr>
          <w:ilvl w:val="0"/>
          <w:numId w:val="3"/>
        </w:numPr>
        <w:kinsoku/>
        <w:wordWrap/>
        <w:overflowPunct/>
        <w:topLinePunct w:val="0"/>
        <w:bidi w:val="0"/>
        <w:spacing w:line="560" w:lineRule="exact"/>
        <w:ind w:firstLine="560" w:firstLineChars="200"/>
        <w:textAlignment w:val="auto"/>
      </w:pPr>
      <w:r>
        <w:rPr>
          <w:rFonts w:hint="eastAsia" w:ascii="Times New Roman" w:hAnsi="Times New Roman" w:eastAsia="仿宋_GB2312" w:cs="Times New Roman"/>
          <w:sz w:val="28"/>
          <w:szCs w:val="28"/>
          <w:lang w:eastAsia="zh-CN"/>
        </w:rPr>
        <w:t>藏蒙文化走廊</w:t>
      </w:r>
      <w:r>
        <w:rPr>
          <w:rFonts w:ascii="Times New Roman" w:hAnsi="Times New Roman" w:eastAsia="仿宋_GB2312" w:cs="Times New Roman"/>
          <w:sz w:val="28"/>
          <w:szCs w:val="28"/>
        </w:rPr>
        <w:t>——西久公路旅游景观</w:t>
      </w:r>
      <w:r>
        <w:rPr>
          <w:rFonts w:hint="eastAsia" w:ascii="Times New Roman" w:hAnsi="Times New Roman" w:eastAsia="仿宋_GB2312" w:cs="Times New Roman"/>
          <w:sz w:val="28"/>
          <w:szCs w:val="28"/>
          <w:lang w:eastAsia="zh-CN"/>
        </w:rPr>
        <w:t>走廊</w:t>
      </w:r>
    </w:p>
    <w:p>
      <w:pPr>
        <w:numPr>
          <w:ilvl w:val="0"/>
          <w:numId w:val="0"/>
        </w:numPr>
        <w:ind w:firstLine="560" w:firstLineChars="200"/>
        <w:rPr>
          <w:rFonts w:hint="eastAsia" w:ascii="仿宋" w:hAnsi="仿宋" w:eastAsia="仿宋" w:cs="仿宋"/>
          <w:sz w:val="32"/>
          <w:szCs w:val="32"/>
          <w:lang w:val="en-US" w:eastAsia="zh-CN"/>
        </w:rPr>
      </w:pPr>
      <w:r>
        <w:rPr>
          <w:rFonts w:hint="eastAsia" w:ascii="Times New Roman" w:hAnsi="Times New Roman" w:eastAsia="仿宋_GB2312" w:cs="Times New Roman"/>
          <w:sz w:val="28"/>
          <w:szCs w:val="28"/>
        </w:rPr>
        <w:t>该</w:t>
      </w:r>
      <w:r>
        <w:rPr>
          <w:rFonts w:hint="eastAsia" w:ascii="Times New Roman" w:hAnsi="Times New Roman" w:eastAsia="仿宋_GB2312" w:cs="Times New Roman"/>
          <w:sz w:val="28"/>
          <w:szCs w:val="28"/>
          <w:lang w:eastAsia="zh-CN"/>
        </w:rPr>
        <w:t>走廊</w:t>
      </w:r>
      <w:r>
        <w:rPr>
          <w:rFonts w:hint="eastAsia" w:ascii="仿宋" w:hAnsi="仿宋" w:eastAsia="仿宋" w:cs="仿宋"/>
          <w:sz w:val="32"/>
          <w:szCs w:val="32"/>
          <w:lang w:val="en-US" w:eastAsia="zh-CN"/>
        </w:rPr>
        <w:t>该路线地点在青海省久治县、途径甘肃省玛曲县，青海河南县、泽库县、同仁县，终点在青海省西宁市。该路线串联久治县德合隆寺、甘青边界黄河第一湾、玛曲县阿万仓湿地公园、玛曲县、河南县蒙旗文化、泽库县麦秀林场、同仁热贡文化等文化旅游景点，是连接四川省和甘肃省两省的重要交通要道。</w:t>
      </w:r>
    </w:p>
    <w:p>
      <w:pPr>
        <w:numPr>
          <w:ilvl w:val="0"/>
          <w:numId w:val="0"/>
        </w:numPr>
        <w:ind w:firstLine="640" w:firstLineChars="200"/>
        <w:rPr>
          <w:rFonts w:hint="eastAsia" w:ascii="仿宋" w:hAnsi="仿宋" w:eastAsia="仿宋" w:cs="仿宋"/>
          <w:sz w:val="32"/>
          <w:szCs w:val="32"/>
          <w:lang w:val="en-US" w:eastAsia="zh-CN"/>
        </w:rPr>
      </w:pPr>
    </w:p>
    <w:p>
      <w:pPr>
        <w:pageBreakBefore w:val="0"/>
        <w:widowControl/>
        <w:kinsoku/>
        <w:wordWrap/>
        <w:overflowPunct/>
        <w:topLinePunct w:val="0"/>
        <w:bidi w:val="0"/>
        <w:spacing w:line="560" w:lineRule="exact"/>
        <w:jc w:val="left"/>
        <w:textAlignment w:val="auto"/>
        <w:rPr>
          <w:rFonts w:hint="eastAsia" w:ascii="Times New Roman" w:hAnsi="Times New Roman" w:eastAsia="仿宋_GB2312" w:cs="Times New Roman"/>
          <w:sz w:val="28"/>
          <w:szCs w:val="28"/>
          <w:lang w:eastAsia="zh-CN"/>
        </w:rPr>
      </w:pPr>
      <w:r>
        <w:rPr>
          <w:rFonts w:ascii="黑体" w:hAnsi="黑体" w:eastAsia="黑体" w:cs="Times New Roman"/>
          <w:sz w:val="28"/>
          <w:szCs w:val="28"/>
        </w:rPr>
        <w:br w:type="page"/>
      </w:r>
    </w:p>
    <w:p>
      <w:pPr>
        <w:pageBreakBefore w:val="0"/>
        <w:widowControl/>
        <w:kinsoku/>
        <w:wordWrap/>
        <w:overflowPunct/>
        <w:topLinePunct w:val="0"/>
        <w:bidi w:val="0"/>
        <w:spacing w:line="560" w:lineRule="exact"/>
        <w:ind w:firstLine="560" w:firstLine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藏羌文化走廊</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久</w:t>
      </w:r>
      <w:r>
        <w:rPr>
          <w:rFonts w:hint="eastAsia" w:ascii="Times New Roman" w:hAnsi="Times New Roman" w:eastAsia="仿宋_GB2312" w:cs="Times New Roman"/>
          <w:sz w:val="28"/>
          <w:szCs w:val="28"/>
        </w:rPr>
        <w:t>马高速对外沟通</w:t>
      </w:r>
      <w:r>
        <w:rPr>
          <w:rFonts w:hint="eastAsia" w:ascii="Times New Roman" w:hAnsi="Times New Roman" w:eastAsia="仿宋_GB2312" w:cs="Times New Roman"/>
          <w:sz w:val="28"/>
          <w:szCs w:val="28"/>
          <w:lang w:eastAsia="zh-CN"/>
        </w:rPr>
        <w:t>走廊</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该廊道起点在青海省德令哈市，经过青海、四川两省区，终点在四川省马尔康市。该段在久治北起门堂乡，沿花（花石峡）久（久治县）公路向南连接至西久公路，作为我国新疆至四川西部大通道建设的重要组成部分，德马高速</w:t>
      </w:r>
      <w:r>
        <w:rPr>
          <w:rFonts w:hint="eastAsia" w:ascii="Times New Roman" w:hAnsi="Times New Roman" w:eastAsia="仿宋_GB2312" w:cs="Times New Roman"/>
          <w:sz w:val="28"/>
          <w:szCs w:val="28"/>
          <w:lang w:eastAsia="zh-CN"/>
        </w:rPr>
        <w:t>的</w:t>
      </w:r>
      <w:r>
        <w:rPr>
          <w:rFonts w:hint="eastAsia" w:ascii="Times New Roman" w:hAnsi="Times New Roman" w:eastAsia="仿宋_GB2312" w:cs="Times New Roman"/>
          <w:sz w:val="28"/>
          <w:szCs w:val="28"/>
        </w:rPr>
        <w:t>建成极大改善久治县对外交通条件，成为久治县对外链接的重要交通干道。</w:t>
      </w:r>
      <w:r>
        <w:rPr>
          <w:rFonts w:ascii="Times New Roman" w:hAnsi="Times New Roman" w:eastAsia="仿宋_GB2312" w:cs="Times New Roman"/>
          <w:sz w:val="28"/>
          <w:szCs w:val="28"/>
        </w:rPr>
        <w:t xml:space="preserve"> </w:t>
      </w:r>
    </w:p>
    <w:p>
      <w:pPr>
        <w:pStyle w:val="3"/>
        <w:pageBreakBefore w:val="0"/>
        <w:widowControl/>
        <w:kinsoku/>
        <w:wordWrap/>
        <w:overflowPunct/>
        <w:topLinePunct w:val="0"/>
        <w:bidi w:val="0"/>
        <w:spacing w:line="560" w:lineRule="exact"/>
        <w:jc w:val="center"/>
        <w:textAlignment w:val="auto"/>
        <w:rPr>
          <w:rFonts w:ascii="黑体" w:hAnsi="黑体" w:eastAsia="黑体" w:cs="Times New Roman"/>
          <w:b w:val="0"/>
          <w:bCs w:val="0"/>
          <w:sz w:val="32"/>
          <w:szCs w:val="28"/>
        </w:rPr>
      </w:pPr>
      <w:bookmarkStart w:id="57" w:name="_Toc54184987"/>
      <w:r>
        <w:rPr>
          <w:rFonts w:hint="eastAsia" w:ascii="黑体" w:hAnsi="黑体" w:eastAsia="黑体" w:cs="Times New Roman"/>
          <w:sz w:val="32"/>
          <w:szCs w:val="28"/>
        </w:rPr>
        <w:t>第五章 重点建设项目规划</w:t>
      </w:r>
      <w:bookmarkEnd w:id="57"/>
    </w:p>
    <w:p>
      <w:pPr>
        <w:pStyle w:val="4"/>
        <w:pageBreakBefore w:val="0"/>
        <w:widowControl/>
        <w:kinsoku/>
        <w:wordWrap/>
        <w:overflowPunct/>
        <w:topLinePunct w:val="0"/>
        <w:bidi w:val="0"/>
        <w:spacing w:line="560" w:lineRule="exact"/>
        <w:ind w:firstLine="562" w:firstLineChars="200"/>
        <w:textAlignment w:val="auto"/>
        <w:rPr>
          <w:rFonts w:ascii="黑体" w:hAnsi="黑体" w:eastAsia="黑体"/>
          <w:b w:val="0"/>
          <w:bCs w:val="0"/>
          <w:szCs w:val="28"/>
        </w:rPr>
      </w:pPr>
      <w:bookmarkStart w:id="58" w:name="_Toc54184988"/>
      <w:r>
        <w:rPr>
          <w:rFonts w:hint="eastAsia" w:ascii="Times New Roman" w:hAnsi="Times New Roman" w:eastAsia="仿宋_GB2312"/>
          <w:szCs w:val="28"/>
        </w:rPr>
        <w:t>一、生态旅游项目</w:t>
      </w:r>
      <w:bookmarkEnd w:id="58"/>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门堂黄河湾景区：加快推进自驾房车营地、旅游公厕、停车场、观景台等旅游基础设施建设，充分利用瑰丽神奇的自然环境和丰富的高原生态学、环境学资源，积极探索发展高端科考、探险生态旅游业，以雪域高原的深厚文化底蕴和民俗风情推动旅游文化深入融合发展。力争将门堂乡黄河湾打造成与年保玉则相匹配的原生态旅游景区。</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年保大滩花海：以年保玉则作名片，利用西久公路横穿年保大滩的地理优势，以丰美的水草、潺潺的流水和夏季的花草等原生态资源，面积广阔，景观丰富，在全面保护生态环境的基础上着力打造年保大滩花海观光旅游区。</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白玉乡隆格山景区：借助西久公路沿线区位优势，位于白玉乡东南部，依托独具特色的自然景观和历史久远的宗教文化资源，系长江黄河的分水岭，且气候宜人，风景优美，地势平坦，着力打造以水文化为核心的旅游景点</w:t>
      </w:r>
      <w:r>
        <w:rPr>
          <w:rFonts w:hint="eastAsia" w:ascii="Times New Roman" w:hAnsi="Times New Roman" w:eastAsia="仿宋_GB2312" w:cs="Times New Roman"/>
          <w:sz w:val="28"/>
          <w:szCs w:val="28"/>
          <w:lang w:eastAsia="zh-CN"/>
        </w:rPr>
        <w:t>，</w:t>
      </w:r>
      <w:r>
        <w:rPr>
          <w:rFonts w:hint="eastAsia" w:ascii="仿宋" w:hAnsi="仿宋" w:eastAsia="仿宋" w:cs="仿宋"/>
          <w:sz w:val="32"/>
          <w:szCs w:val="32"/>
          <w:lang w:eastAsia="zh-CN"/>
        </w:rPr>
        <w:t>是高原动物栖息的最佳场所，也是动物专家观测蔵鹀的最佳地</w:t>
      </w:r>
      <w:r>
        <w:rPr>
          <w:rFonts w:hint="eastAsia" w:ascii="仿宋" w:hAnsi="仿宋" w:eastAsia="仿宋" w:cs="仿宋"/>
          <w:sz w:val="32"/>
          <w:szCs w:val="32"/>
        </w:rPr>
        <w:t>。</w:t>
      </w:r>
    </w:p>
    <w:p>
      <w:pPr>
        <w:pStyle w:val="4"/>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szCs w:val="28"/>
        </w:rPr>
      </w:pPr>
      <w:bookmarkStart w:id="59" w:name="_Toc54184989"/>
      <w:r>
        <w:rPr>
          <w:rFonts w:hint="eastAsia" w:ascii="Times New Roman" w:hAnsi="Times New Roman" w:eastAsia="仿宋_GB2312"/>
          <w:szCs w:val="28"/>
        </w:rPr>
        <w:t>二、乡村旅游示范点建设项目</w:t>
      </w:r>
      <w:bookmarkEnd w:id="59"/>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门堂乡果囊村：借助“德马高速”交通区位优势，依托丰富的旅游资源和民俗文化特色，以“一村一体、一户一业、政府扶持、家庭经营”的方式，依托修行洞、石经墙等文化遗产，打造一批集游牧体验、牧业观光、户外露营、时尚运动、特色美食、民族工艺品等为一体的综合性乡村旅游产品，积极贯彻落实国家乡村旅游富民工程，打造成全国乡村旅游示范村。</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2.索乎日麻乡章达村：借助西久公路交通优势，依托依托丰富的旅游资源和民俗文化特色，以实施“百乡千村”示范工程为契机，着力打造久治特色乡村旅游示范区。</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3.索乎日麻乡扎拉村：借助西久公路交通优势，依托年保玉则景区和实施“百乡千村”示范工程为契机，着力推进“小而特、小而美、小而精”的特色旅游小城镇建设。</w:t>
      </w:r>
    </w:p>
    <w:p>
      <w:pPr>
        <w:pStyle w:val="4"/>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szCs w:val="28"/>
        </w:rPr>
      </w:pPr>
      <w:bookmarkStart w:id="60" w:name="_Toc54184990"/>
      <w:r>
        <w:rPr>
          <w:rFonts w:hint="eastAsia" w:ascii="Times New Roman" w:hAnsi="Times New Roman" w:eastAsia="仿宋_GB2312"/>
          <w:szCs w:val="28"/>
        </w:rPr>
        <w:t>三、文化旅游项目</w:t>
      </w:r>
      <w:bookmarkEnd w:id="60"/>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1.白玉寺文化旅游景点：是久治县最大的宁玛派寺院，历史悠久，建筑宏伟、壮观奇特，是年保玉则的重要组成部分，也是衔接年保玉则和玛柯河景区的重要枢纽；打造3A级文化旅游景区。</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德合隆寺文化旅游景点：位于久治县智青松多镇德合龙沟玛久公路边，属于宁玛派寺院，依托莲花生大师像及四壁观音像，其中，四壁观音像后由1.4亿块经石砌的经石墙及石刻“大藏经”等，属藏区最大的四壁观音像，打造3A级旅游景区。</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3.牦牛文化：利用久治牦牛优势畜产品产地和“5369”牦牛全国驰名商标品牌效益和“久治牦牛”地理标志优势，不断发掘“牦牛文化”，打造供产销一条龙的牦牛文化产业。 </w:t>
      </w:r>
    </w:p>
    <w:p>
      <w:pPr>
        <w:spacing w:line="560" w:lineRule="exact"/>
        <w:ind w:firstLine="560" w:firstLineChars="200"/>
        <w:rPr>
          <w:rFonts w:hint="eastAsia" w:ascii="仿宋" w:hAnsi="仿宋" w:eastAsia="仿宋" w:cs="仿宋"/>
          <w:sz w:val="32"/>
          <w:szCs w:val="32"/>
        </w:rPr>
      </w:pPr>
      <w:r>
        <w:rPr>
          <w:rFonts w:hint="eastAsia" w:ascii="Times New Roman" w:hAnsi="Times New Roman" w:eastAsia="仿宋_GB2312" w:cs="Times New Roman"/>
          <w:sz w:val="28"/>
          <w:szCs w:val="28"/>
        </w:rPr>
        <w:t>4.黄河源头文化：</w:t>
      </w:r>
      <w:r>
        <w:rPr>
          <w:rFonts w:hint="eastAsia" w:ascii="仿宋" w:hAnsi="仿宋" w:eastAsia="仿宋" w:cs="仿宋"/>
          <w:sz w:val="32"/>
          <w:szCs w:val="32"/>
        </w:rPr>
        <w:t>以黄河源头文化（即格萨尔文化、红色文化、民俗文化、山水文化）为依托，</w:t>
      </w:r>
      <w:r>
        <w:rPr>
          <w:rFonts w:hint="eastAsia" w:ascii="仿宋_GB2312" w:hAnsi="仿宋_GB2312" w:eastAsia="仿宋_GB2312" w:cs="仿宋_GB2312"/>
          <w:sz w:val="32"/>
          <w:szCs w:val="32"/>
        </w:rPr>
        <w:t>充分发挥马久高速和西久公路交通区位优势，</w:t>
      </w:r>
      <w:r>
        <w:rPr>
          <w:rFonts w:hint="eastAsia" w:ascii="仿宋_GB2312" w:eastAsia="仿宋_GB2312"/>
          <w:sz w:val="32"/>
          <w:szCs w:val="32"/>
        </w:rPr>
        <w:t>不断拓展</w:t>
      </w:r>
      <w:r>
        <w:rPr>
          <w:rFonts w:hint="eastAsia" w:ascii="仿宋_GB2312" w:eastAsia="仿宋_GB2312"/>
          <w:sz w:val="32"/>
          <w:szCs w:val="32"/>
          <w:lang w:eastAsia="zh-CN"/>
        </w:rPr>
        <w:t>文化</w:t>
      </w:r>
      <w:r>
        <w:rPr>
          <w:rFonts w:hint="eastAsia" w:ascii="仿宋_GB2312" w:eastAsia="仿宋_GB2312"/>
          <w:sz w:val="32"/>
          <w:szCs w:val="32"/>
        </w:rPr>
        <w:t>旅游</w:t>
      </w:r>
      <w:r>
        <w:rPr>
          <w:rFonts w:hint="eastAsia" w:ascii="仿宋_GB2312" w:eastAsia="仿宋_GB2312"/>
          <w:sz w:val="32"/>
          <w:szCs w:val="32"/>
          <w:lang w:eastAsia="zh-CN"/>
        </w:rPr>
        <w:t>路线</w:t>
      </w:r>
      <w:r>
        <w:rPr>
          <w:rFonts w:hint="eastAsia" w:ascii="仿宋_GB2312" w:eastAsia="仿宋_GB2312"/>
          <w:sz w:val="32"/>
          <w:szCs w:val="32"/>
        </w:rPr>
        <w:t>。突出久治特色文化旅游资源，加强资源的转化、包装，开发格萨尔文化、山水文化、民俗宗教文化</w:t>
      </w:r>
      <w:r>
        <w:rPr>
          <w:rFonts w:hint="eastAsia" w:ascii="仿宋_GB2312" w:eastAsia="仿宋_GB2312"/>
          <w:sz w:val="32"/>
          <w:szCs w:val="32"/>
          <w:lang w:eastAsia="zh-CN"/>
        </w:rPr>
        <w:t>，开通</w:t>
      </w:r>
      <w:r>
        <w:rPr>
          <w:rFonts w:hint="eastAsia" w:ascii="仿宋_GB2312" w:hAnsi="仿宋_GB2312" w:eastAsia="仿宋_GB2312" w:cs="仿宋_GB2312"/>
          <w:sz w:val="32"/>
          <w:szCs w:val="32"/>
        </w:rPr>
        <w:t>藏羌文化</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藏蒙文化等文化</w:t>
      </w:r>
      <w:r>
        <w:rPr>
          <w:rFonts w:hint="eastAsia" w:ascii="仿宋_GB2312" w:hAnsi="仿宋_GB2312" w:eastAsia="仿宋_GB2312" w:cs="仿宋_GB2312"/>
          <w:sz w:val="32"/>
          <w:szCs w:val="32"/>
          <w:lang w:eastAsia="zh-CN"/>
        </w:rPr>
        <w:t>走廊</w:t>
      </w:r>
      <w:r>
        <w:rPr>
          <w:rFonts w:hint="eastAsia" w:ascii="仿宋_GB2312" w:hAnsi="仿宋_GB2312" w:eastAsia="仿宋_GB2312" w:cs="仿宋_GB2312"/>
          <w:sz w:val="32"/>
          <w:szCs w:val="32"/>
        </w:rPr>
        <w:t>，延长文化旅游</w:t>
      </w:r>
      <w:r>
        <w:rPr>
          <w:rFonts w:hint="eastAsia" w:ascii="仿宋_GB2312" w:hAnsi="仿宋_GB2312" w:eastAsia="仿宋_GB2312" w:cs="仿宋_GB2312"/>
          <w:sz w:val="32"/>
          <w:szCs w:val="32"/>
          <w:lang w:eastAsia="zh-CN"/>
        </w:rPr>
        <w:t>路线</w:t>
      </w:r>
      <w:r>
        <w:rPr>
          <w:rFonts w:hint="eastAsia" w:ascii="仿宋_GB2312" w:hAnsi="仿宋_GB2312" w:eastAsia="仿宋_GB2312" w:cs="仿宋_GB2312"/>
          <w:sz w:val="32"/>
          <w:szCs w:val="32"/>
        </w:rPr>
        <w:t>，打造文化旅</w:t>
      </w:r>
      <w:r>
        <w:rPr>
          <w:rFonts w:hint="eastAsia" w:ascii="仿宋_GB2312" w:eastAsia="仿宋_GB2312"/>
          <w:sz w:val="32"/>
          <w:szCs w:val="32"/>
        </w:rPr>
        <w:t>游品牌，实现文化旅游业同步发展，扩大文化旅游购物、娱乐消费比重和水平，努力提升文化旅游经济社会效益。</w:t>
      </w:r>
    </w:p>
    <w:p>
      <w:pPr>
        <w:pageBreakBefore w:val="0"/>
        <w:widowControl/>
        <w:kinsoku/>
        <w:wordWrap/>
        <w:overflowPunct/>
        <w:topLinePunct w:val="0"/>
        <w:bidi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年保玉则文化：年保玉则文化则是根据《格萨尔王传》中关于年保玉则神山的记载，选取氛围浓郁的空间，进行场景再现。推进文化旅游的深度融合发展。加大两大文化研发力度，积极探索节庆活动举办形式，做大做强文化旅游节庆活动，积极开发文化演艺、民族传统体育项目展示、全民健身休闲等体育旅游活动，全力打造高原生态人文体验旅游目的地，打造藏族生态人文体验旅游示范基地，久治县格萨尔文化研究传习基地，力争将久治建设成为人们“一生必去的地方”。</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6.非遗文化：按照“功能—情景—角色”三位一体非遗保护与传承，挖掘“六大板块”中久治格萨尔文化生态资源特色，建设非遗项目多媒体数据库。</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7.民俗民俗文化:借助独具特色的高原生态景观、神圣浓郁的藏传佛教文化、神秘绚丽的民族风情等优势资源，充分挖掘民族文化习俗、生产生活方式、饮食、居住、服饰、歌舞、体育竞技、节庆活动、建筑风格等民俗文化，着力打造成民俗民俗风情小镇。</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8.饮食文化：以藏餐为依托，打造特色旅游餐饮一条街， 提升我县旅游餐饮接待水平。  </w:t>
      </w:r>
    </w:p>
    <w:p>
      <w:pPr>
        <w:pStyle w:val="4"/>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szCs w:val="28"/>
        </w:rPr>
      </w:pPr>
      <w:bookmarkStart w:id="61" w:name="_Toc54184991"/>
      <w:r>
        <w:rPr>
          <w:rFonts w:hint="eastAsia" w:ascii="Times New Roman" w:hAnsi="Times New Roman" w:eastAsia="仿宋_GB2312"/>
          <w:szCs w:val="28"/>
        </w:rPr>
        <w:t>四、基础服务配套项目</w:t>
      </w:r>
      <w:bookmarkEnd w:id="61"/>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1.规范住宿服务：按照旅游饭店管理标准，加大对现有酒店、宾馆、餐饮场所的的检查力度，持续提档升级，营造干净卫生、舒适放心的住宿环境，进一步提高我县接待水平。</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2.设立游客接待中心：完成游客接待中心挂牌建设，全面提升旅游咨询功能，提供旅游咨询、交通气象、旅游预订等公共服务和旅游商品销售等经营服务，受理旅游投诉。</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3.完善旅游标识系统：规范全县旅游标志牌设置标准，推进高速、西久公路、城市道路沿线旅游标识系统建设。</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4.加强旅游厕所建设：加快生态旅游、乡村旅游点、文化旅游景点旅游厕所建设提升步伐，推进旅游厕所提档升级。</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旅游商品开发：在游客接待中心、各景点、乡村旅游示范点内打造旅游商品购物店，完善旅游购物布局。运用网站、微信公众号、扫二维码、抖音等新型网络平台，引导促进旅游商品生产特色化、规模化、品牌化发展。扶持久治年保玉则旅游产品开发销售公司及久治绿绒蒿艺术文化传播有限责任公司开发特色旅游商品。</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旅游人才培养：组织旅游管理人员，学习借鉴知名旅游景点的先进经验和管理模式，着力引进高端旅游人才，培养旅游经营管理人才，培训涉旅从业人员。同时，要大力借助上海市对口支援久治的重要机遇和省内外各类旅游业人才培训机会，不断强化对领导干部、企业管理人员、服务行业人员、村干部、景区导游、从事旅游业牧民群众等的旅游业知识培训，加快培养适应县域旅游发展要求的各类人才。</w:t>
      </w:r>
    </w:p>
    <w:p>
      <w:pPr>
        <w:pStyle w:val="4"/>
        <w:pageBreakBefore w:val="0"/>
        <w:widowControl/>
        <w:kinsoku/>
        <w:wordWrap/>
        <w:overflowPunct/>
        <w:topLinePunct w:val="0"/>
        <w:bidi w:val="0"/>
        <w:spacing w:line="560" w:lineRule="exact"/>
        <w:ind w:firstLine="562" w:firstLineChars="200"/>
        <w:textAlignment w:val="auto"/>
        <w:rPr>
          <w:rFonts w:ascii="Times New Roman" w:hAnsi="Times New Roman" w:eastAsia="仿宋_GB2312"/>
          <w:szCs w:val="28"/>
        </w:rPr>
      </w:pPr>
      <w:bookmarkStart w:id="62" w:name="_Toc54184992"/>
      <w:r>
        <w:rPr>
          <w:rFonts w:hint="eastAsia" w:ascii="Times New Roman" w:hAnsi="Times New Roman" w:eastAsia="仿宋_GB2312"/>
          <w:szCs w:val="28"/>
        </w:rPr>
        <w:t>五、市场推广项目</w:t>
      </w:r>
      <w:bookmarkEnd w:id="62"/>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旅游宣传促销：积极参加国家、省、州旅游主管部门举办的旅游会展和宣传促销活动；积极参与省厅组织的联合投放项目，在省级以上媒体开展久治生态旅游宣传。深入开展“互联网+旅游”营销，与主流搜索引擎、知名旅行社、旅游网站战略合作，加大微博、微信、微电影等新型手段的市场宣传力度。更新提升久治旅游宣传片、宣传手册、旅游地图等旅游宣传资料，不断提升久治文化旅游的知名度和美誉度。</w:t>
      </w:r>
    </w:p>
    <w:p>
      <w:pPr>
        <w:pageBreakBefore w:val="0"/>
        <w:widowControl/>
        <w:kinsoku/>
        <w:wordWrap/>
        <w:overflowPunct/>
        <w:topLinePunct w:val="0"/>
        <w:autoSpaceDE w:val="0"/>
        <w:autoSpaceDN w:val="0"/>
        <w:bidi w:val="0"/>
        <w:adjustRightInd w:val="0"/>
        <w:spacing w:line="56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旅游节庆整合：充分挖掘格萨尔文化、年保玉则、黄河源头文化、民族民俗文化等特色文化底蕴，设计具有久治特色的旅游元素符号，并制定一整套旅游推广方案。积极组织和参与F1国际赛事、青洽会等各类中大型活动，宣传并推广久治旅游品牌形象。</w:t>
      </w:r>
    </w:p>
    <w:p>
      <w:pPr>
        <w:pageBreakBefore w:val="0"/>
        <w:widowControl/>
        <w:kinsoku/>
        <w:wordWrap/>
        <w:overflowPunct/>
        <w:topLinePunct w:val="0"/>
        <w:bidi w:val="0"/>
        <w:spacing w:line="560" w:lineRule="exact"/>
        <w:textAlignment w:val="auto"/>
      </w:pPr>
      <w:r>
        <w:br w:type="page"/>
      </w:r>
    </w:p>
    <w:tbl>
      <w:tblPr>
        <w:tblStyle w:val="13"/>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286"/>
        <w:gridCol w:w="760"/>
        <w:gridCol w:w="3340"/>
        <w:gridCol w:w="116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070" w:type="dxa"/>
            <w:gridSpan w:val="6"/>
            <w:tcBorders>
              <w:top w:val="nil"/>
              <w:left w:val="nil"/>
              <w:bottom w:val="single" w:color="auto" w:sz="4" w:space="0"/>
              <w:right w:val="nil"/>
            </w:tcBorders>
            <w:shd w:val="clear" w:color="auto" w:fill="auto"/>
            <w:noWrap/>
            <w:vAlign w:val="center"/>
          </w:tcPr>
          <w:p>
            <w:pPr>
              <w:jc w:val="center"/>
              <w:rPr>
                <w:rFonts w:ascii="仿宋" w:hAnsi="仿宋" w:eastAsia="仿宋"/>
                <w:b/>
                <w:color w:val="000000"/>
                <w:sz w:val="36"/>
                <w:szCs w:val="36"/>
              </w:rPr>
            </w:pPr>
            <w:r>
              <w:rPr>
                <w:rFonts w:hint="eastAsia" w:ascii="仿宋" w:hAnsi="仿宋" w:eastAsia="仿宋"/>
                <w:b/>
                <w:color w:val="000000"/>
                <w:sz w:val="36"/>
                <w:szCs w:val="36"/>
              </w:rPr>
              <w:t>久治县文体旅游广电局需纳入“十四五”规划建设项目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70" w:type="dxa"/>
            <w:gridSpan w:val="6"/>
            <w:tcBorders>
              <w:top w:val="single" w:color="auto" w:sz="4" w:space="0"/>
            </w:tcBorders>
            <w:shd w:val="clear" w:color="auto" w:fill="auto"/>
            <w:noWrap/>
            <w:vAlign w:val="center"/>
          </w:tcPr>
          <w:p>
            <w:pPr>
              <w:jc w:val="left"/>
              <w:rPr>
                <w:rFonts w:ascii="仿宋" w:hAnsi="仿宋" w:eastAsia="仿宋"/>
                <w:b/>
                <w:color w:val="000000"/>
                <w:sz w:val="22"/>
                <w:szCs w:val="22"/>
              </w:rPr>
            </w:pPr>
            <w:r>
              <w:rPr>
                <w:rFonts w:hint="eastAsia" w:ascii="仿宋" w:hAnsi="仿宋" w:eastAsia="仿宋"/>
                <w:b/>
                <w:color w:val="000000"/>
                <w:sz w:val="22"/>
                <w:szCs w:val="22"/>
              </w:rPr>
              <w:t>单位：久治县文体旅游广电局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4" w:type="dxa"/>
            <w:shd w:val="clear" w:color="auto" w:fill="auto"/>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序号</w:t>
            </w:r>
          </w:p>
        </w:tc>
        <w:tc>
          <w:tcPr>
            <w:tcW w:w="2286" w:type="dxa"/>
            <w:shd w:val="clear" w:color="auto" w:fill="auto"/>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项目名称</w:t>
            </w:r>
          </w:p>
        </w:tc>
        <w:tc>
          <w:tcPr>
            <w:tcW w:w="760" w:type="dxa"/>
            <w:shd w:val="clear" w:color="auto" w:fill="auto"/>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建设</w:t>
            </w:r>
            <w:r>
              <w:rPr>
                <w:rFonts w:hint="eastAsia" w:ascii="Times New Roman" w:hAnsi="Times New Roman" w:eastAsia="仿宋_GB2312" w:cs="Times New Roman"/>
                <w:b/>
                <w:sz w:val="22"/>
                <w:szCs w:val="22"/>
              </w:rPr>
              <w:br w:type="textWrapping"/>
            </w:r>
            <w:r>
              <w:rPr>
                <w:rFonts w:hint="eastAsia" w:ascii="Times New Roman" w:hAnsi="Times New Roman" w:eastAsia="仿宋_GB2312" w:cs="Times New Roman"/>
                <w:b/>
                <w:sz w:val="22"/>
                <w:szCs w:val="22"/>
              </w:rPr>
              <w:t>性质</w:t>
            </w:r>
          </w:p>
        </w:tc>
        <w:tc>
          <w:tcPr>
            <w:tcW w:w="3340" w:type="dxa"/>
            <w:shd w:val="clear" w:color="auto" w:fill="auto"/>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建设内容或建设规模</w:t>
            </w:r>
          </w:p>
        </w:tc>
        <w:tc>
          <w:tcPr>
            <w:tcW w:w="1160" w:type="dxa"/>
            <w:shd w:val="clear" w:color="auto" w:fill="auto"/>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资金来源</w:t>
            </w:r>
          </w:p>
        </w:tc>
        <w:tc>
          <w:tcPr>
            <w:tcW w:w="920" w:type="dxa"/>
            <w:shd w:val="clear" w:color="auto" w:fill="auto"/>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估算总投资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70" w:type="dxa"/>
            <w:gridSpan w:val="6"/>
            <w:shd w:val="clear" w:color="auto" w:fill="auto"/>
            <w:noWrap/>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（一）文化领域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生态环境教育中心</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建设久治生态环境教育中心将结合传统文化与现代科学，重建人与自然和谐共生的生态文化，从观念上打造绿山青山就是金山银山。项目建设面积为20000平方米，项目总资金2000万元</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久治县宝莱来文化公园</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文化展览馆、长廊、广场、雕塑、绿化、停车场、照明设施、卫生间等</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动物词语大辞典（藏文版）</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动物词语大辞典印刷、制作（藏文版）</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藏区野生真菌采集</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收集五省藏区蘑菇及菌类专题图解并制作图书</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604" w:type="dxa"/>
            <w:shd w:val="clear" w:color="auto" w:fill="auto"/>
            <w:noWrap/>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游牧文化体验区</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再坚持保护中开发，在利用中保护的原则，恢复传统文化，在原则的自然生态旅游基础上，合理利用特色文化资源，加大文化旅游融合工作，推动久治文化旅游乡多系列旅游发展。</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70" w:type="dxa"/>
            <w:gridSpan w:val="6"/>
            <w:shd w:val="clear" w:color="auto" w:fill="auto"/>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（二）旅游领域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久治县年保玉则自然文化博物馆建设项目</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新建4000平方自然文化博物馆及配套设施设备及内装</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久治县3A级景区建设项目</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在白玉寺、德合隆寺修建游客服务中心、公厕、停车场及基础设施设备</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久治县门堂乡果囊村特色旅游村寨</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主要打造以果囊村为试点的旅游村寨，发展乡村旅游。建设格萨尔拉康秀姆博览园1200平方米，室内装修及配套内部设施、旅游观景台</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格萨尔生态旅游牦牛文化园</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已覆盖乡镇村社为主，依托高原生态环境，坚持生态优先，合理循环利用，以游牧深化为抓手，转变旅游思维，积极营造以人为伴的生态环境，打造广大游客向往的旅游集散地和目的地</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自驾游精品路线</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环久治其它地区线路：</w:t>
            </w:r>
            <w:r>
              <w:rPr>
                <w:rFonts w:hint="eastAsia" w:ascii="Times New Roman" w:hAnsi="Times New Roman" w:eastAsia="仿宋_GB2312" w:cs="Times New Roman"/>
                <w:sz w:val="22"/>
                <w:szCs w:val="22"/>
              </w:rPr>
              <w:br w:type="page"/>
            </w:r>
            <w:r>
              <w:rPr>
                <w:rFonts w:hint="eastAsia" w:ascii="Times New Roman" w:hAnsi="Times New Roman" w:eastAsia="仿宋_GB2312" w:cs="Times New Roman"/>
                <w:sz w:val="22"/>
                <w:szCs w:val="22"/>
              </w:rPr>
              <w:t>一：D1 西宁—久治 D2 久治—年保玉则 D3 久治—玛沁 D4 玛沁—泽库 D5 泽库—尖扎 D6 尖扎—西宁 二：D1 成都—久治 D2 久治—年保玉则 D3 久治—夏河 D4 夏河—迭部 D5 迭部—若尔盖 D6 若尔盖—成都 三：D1 西安—临夏 D2 临夏—久治 D3 久治—年保玉则 D4 久治—若尔盖 D5 若尔盖—迭部 D6 迭部—西安 四：D1 兰州—临夏 D2 临夏—合作 D3 合作—玛曲 D4 玛曲—久治。沿路修建休息站、建设特色路标、</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建设白玉塔哇特色旅游村寨</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建设旅游村道、栈道、绿化、住宅、生态停车厂、拆除新建标志标牌及附属设施设备</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70" w:type="dxa"/>
            <w:gridSpan w:val="6"/>
            <w:shd w:val="clear" w:color="auto" w:fill="auto"/>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（三）非遗领域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久治格萨尔民俗历史文化博物馆</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含：格萨尔历史人物雕像展厅、非遗展厅、美术书画展厅、历史文物展厅、黄河流域奇石展厅、唐卡展厅、牦牛文化展厅等</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天文历算法</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1.建立藏族天文历算法保护工作组；2、建立研究基地进一步抢救挖掘保护藏族天文历算法；3.加强人才保护培养千人次；4、利用媒体、载体大力宣传推广</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年保玉则雪山传说</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1、收集资料，整理。</w:t>
            </w:r>
            <w:r>
              <w:rPr>
                <w:rFonts w:hint="eastAsia" w:ascii="Times New Roman" w:hAnsi="Times New Roman" w:eastAsia="仿宋_GB2312" w:cs="Times New Roman"/>
                <w:sz w:val="22"/>
                <w:szCs w:val="22"/>
              </w:rPr>
              <w:br w:type="page"/>
            </w:r>
            <w:r>
              <w:rPr>
                <w:rFonts w:hint="eastAsia" w:ascii="Times New Roman" w:hAnsi="Times New Roman" w:eastAsia="仿宋_GB2312" w:cs="Times New Roman"/>
                <w:sz w:val="22"/>
                <w:szCs w:val="22"/>
              </w:rPr>
              <w:t>2.征集年宝神话传说文物。</w:t>
            </w:r>
            <w:r>
              <w:rPr>
                <w:rFonts w:hint="eastAsia" w:ascii="Times New Roman" w:hAnsi="Times New Roman" w:eastAsia="仿宋_GB2312" w:cs="Times New Roman"/>
                <w:sz w:val="22"/>
                <w:szCs w:val="22"/>
              </w:rPr>
              <w:br w:type="page"/>
            </w:r>
            <w:r>
              <w:rPr>
                <w:rFonts w:hint="eastAsia" w:ascii="Times New Roman" w:hAnsi="Times New Roman" w:eastAsia="仿宋_GB2312" w:cs="Times New Roman"/>
                <w:sz w:val="22"/>
                <w:szCs w:val="22"/>
              </w:rPr>
              <w:t>3.唐卡百米长卷唐卡；</w:t>
            </w:r>
            <w:r>
              <w:rPr>
                <w:rFonts w:hint="eastAsia" w:ascii="Times New Roman" w:hAnsi="Times New Roman" w:eastAsia="仿宋_GB2312" w:cs="Times New Roman"/>
                <w:sz w:val="22"/>
                <w:szCs w:val="22"/>
              </w:rPr>
              <w:br w:type="page"/>
            </w:r>
            <w:r>
              <w:rPr>
                <w:rFonts w:hint="eastAsia" w:ascii="Times New Roman" w:hAnsi="Times New Roman" w:eastAsia="仿宋_GB2312" w:cs="Times New Roman"/>
                <w:sz w:val="22"/>
                <w:szCs w:val="22"/>
              </w:rPr>
              <w:t>4.为全县中小学生开设年保玉则神话传说进课堂</w:t>
            </w:r>
            <w:r>
              <w:rPr>
                <w:rFonts w:hint="eastAsia" w:ascii="Times New Roman" w:hAnsi="Times New Roman" w:eastAsia="仿宋_GB2312" w:cs="Times New Roman"/>
                <w:sz w:val="22"/>
                <w:szCs w:val="22"/>
              </w:rPr>
              <w:br w:type="page"/>
            </w:r>
            <w:r>
              <w:rPr>
                <w:rFonts w:hint="eastAsia" w:ascii="Times New Roman" w:hAnsi="Times New Roman" w:eastAsia="仿宋_GB2312" w:cs="Times New Roman"/>
                <w:sz w:val="22"/>
                <w:szCs w:val="22"/>
              </w:rPr>
              <w:t>5.年保玉则雪山传说为内容进行经典单曲创作</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马背藏戏</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1.培养专用演出马匹《200匹》2.马匹养护费3.租用草费4.纪录片制作等。</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果洛谚语</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1、收集资料，汇编整理。2、征集藏族谚语文物。3、收集藏族谚语资料，计划出版《藏族谚语》书籍。4、为全县中小学生开设藏族谚语进课堂</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久治赛牦牛</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1、建立赛牦牛活动保护工作组；2、建立研究基地进一步抢救挖掘护赛牦牛活动；3、加强人才保护培养；4、利用媒体、载体大力宣传推广。 每年举办一次赛牦牛大会赛事</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露天格萨尔传统戏剧演出场所</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格萨尔马背藏戏演出、传统神话剧目演出等</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牦牛文化体体验区项目</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挤奶、制作酥油、奶酪、嗮牛粪、牛粪砌墙，栓牛。放牛等</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出版久治县藏区牧民纪录片</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出版久治县藏区牧民纪录片</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非物质文化遗产项目体验区</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久治72个项目的不同文化体体验区验区</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70" w:type="dxa"/>
            <w:gridSpan w:val="6"/>
            <w:shd w:val="clear" w:color="auto" w:fill="auto"/>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（四）体育领域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22个行政村篮球场</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22个行政村各建长32米、宽19米篮球场.篮球架</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久治县五乡一镇文化体育综合活动广场及全民健身中心</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五乡一镇各建全民健身中心1200平方米及设施设备，各乡镇修建文化体育综合广场1500平方米、健身路径及购买设施设备</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室内建设器材购买</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久治县文体中心、城南体育馆等室内健身场所购买室内基础健身器材</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久治县射箭场</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新建室内射箭场长度70米5个箭道，包含休闲娱乐、健身。</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久治县民族体育场二次建设项目</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续建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跑马场9500平方米，建设围墙1220米，停车场2200平方米，大门3处包括门卫室300平方米。绿化27000平方米，LED电子显示屏2处。一期已建坐席数：总坐席数定为1218席，其中固定观众席1164席，移动式席位54席。本次二期新建坐席数：总坐席数定为5100席，其中固定观众席4960席，移动式席位120席久治县民族体育场项目用地94769.2平方米，新建看台建筑面积7140平方米，看台上部拉膜雨棚1650平方米。</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70" w:type="dxa"/>
            <w:gridSpan w:val="6"/>
            <w:shd w:val="clear" w:color="auto" w:fill="auto"/>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（五）文物领域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白玉寺古建修缮工程</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修缮主体、佛塔、转经房</w:t>
            </w:r>
            <w:r>
              <w:rPr>
                <w:rFonts w:hint="eastAsia" w:ascii="Times New Roman" w:hAnsi="Times New Roman" w:eastAsia="仿宋_GB2312" w:cs="Times New Roman"/>
                <w:sz w:val="22"/>
                <w:szCs w:val="22"/>
              </w:rPr>
              <w:br w:type="page"/>
            </w:r>
            <w:r>
              <w:rPr>
                <w:rFonts w:hint="eastAsia" w:ascii="Times New Roman" w:hAnsi="Times New Roman" w:eastAsia="仿宋_GB2312" w:cs="Times New Roman"/>
                <w:sz w:val="22"/>
                <w:szCs w:val="22"/>
              </w:rPr>
              <w:t>修缮所有古建筑、消防设施、电线老化及其他设备购置</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隆格寺古建保护工程</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修缮主体、佛塔、转经房</w:t>
            </w:r>
            <w:r>
              <w:rPr>
                <w:rFonts w:hint="eastAsia" w:ascii="Times New Roman" w:hAnsi="Times New Roman" w:eastAsia="仿宋_GB2312" w:cs="Times New Roman"/>
                <w:sz w:val="22"/>
                <w:szCs w:val="22"/>
              </w:rPr>
              <w:br w:type="textWrapping"/>
            </w:r>
            <w:r>
              <w:rPr>
                <w:rFonts w:hint="eastAsia" w:ascii="Times New Roman" w:hAnsi="Times New Roman" w:eastAsia="仿宋_GB2312" w:cs="Times New Roman"/>
                <w:sz w:val="22"/>
                <w:szCs w:val="22"/>
              </w:rPr>
              <w:t>修缮所有古建筑、消防设施、电线老化及其他设备购置</w:t>
            </w:r>
            <w:r>
              <w:rPr>
                <w:rFonts w:hint="eastAsia" w:ascii="Times New Roman" w:hAnsi="Times New Roman" w:eastAsia="仿宋_GB2312" w:cs="Times New Roman"/>
                <w:sz w:val="22"/>
                <w:szCs w:val="22"/>
              </w:rPr>
              <w:br w:type="textWrapping"/>
            </w:r>
            <w:r>
              <w:rPr>
                <w:rFonts w:hint="eastAsia" w:ascii="Times New Roman" w:hAnsi="Times New Roman" w:eastAsia="仿宋_GB2312" w:cs="Times New Roman"/>
                <w:sz w:val="22"/>
                <w:szCs w:val="22"/>
              </w:rPr>
              <w:t>大金堂壁画修缮</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阿绕寺</w:t>
            </w:r>
          </w:p>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古建保护工程</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修缮主体、佛塔、转经房</w:t>
            </w:r>
            <w:r>
              <w:rPr>
                <w:rFonts w:hint="eastAsia" w:ascii="Times New Roman" w:hAnsi="Times New Roman" w:eastAsia="仿宋_GB2312" w:cs="Times New Roman"/>
                <w:sz w:val="22"/>
                <w:szCs w:val="22"/>
              </w:rPr>
              <w:br w:type="textWrapping"/>
            </w:r>
            <w:r>
              <w:rPr>
                <w:rFonts w:hint="eastAsia" w:ascii="Times New Roman" w:hAnsi="Times New Roman" w:eastAsia="仿宋_GB2312" w:cs="Times New Roman"/>
                <w:sz w:val="22"/>
                <w:szCs w:val="22"/>
              </w:rPr>
              <w:t>修缮所有古建筑、消防设施、电线老化及其他设备购置、大金堂壁画修缮玛尼石经墙墙体加固修缮</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宁友觉囊寺</w:t>
            </w:r>
          </w:p>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古建保护工程</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修缮主体、佛塔、僧舍、转经房</w:t>
            </w:r>
            <w:r>
              <w:rPr>
                <w:rFonts w:hint="eastAsia" w:ascii="Times New Roman" w:hAnsi="Times New Roman" w:eastAsia="仿宋_GB2312" w:cs="Times New Roman"/>
                <w:sz w:val="22"/>
                <w:szCs w:val="22"/>
              </w:rPr>
              <w:br w:type="textWrapping"/>
            </w:r>
            <w:r>
              <w:rPr>
                <w:rFonts w:hint="eastAsia" w:ascii="Times New Roman" w:hAnsi="Times New Roman" w:eastAsia="仿宋_GB2312" w:cs="Times New Roman"/>
                <w:sz w:val="22"/>
                <w:szCs w:val="22"/>
              </w:rPr>
              <w:t>修缮所有古建筑、消防设施、电线老化及其他设备购置</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尖木达寺</w:t>
            </w:r>
          </w:p>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古建保护工程</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lef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修缮主体、佛塔、转经房</w:t>
            </w:r>
          </w:p>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修缮所有古建筑、消防设施、电线老化及其他设备购置</w:t>
            </w:r>
          </w:p>
          <w:p>
            <w:pPr>
              <w:pStyle w:val="2"/>
              <w:ind w:firstLine="0"/>
              <w:rPr>
                <w:rFonts w:ascii="Times New Roman" w:hAnsi="Times New Roman" w:cs="Times New Roman"/>
                <w:sz w:val="22"/>
                <w:szCs w:val="22"/>
              </w:rPr>
            </w:pPr>
            <w:r>
              <w:rPr>
                <w:rFonts w:hint="eastAsia" w:ascii="Times New Roman" w:hAnsi="Times New Roman" w:cs="Times New Roman"/>
                <w:sz w:val="22"/>
                <w:szCs w:val="22"/>
              </w:rPr>
              <w:t>玛尼石经墙维修</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w:t>
            </w:r>
            <w:r>
              <w:rPr>
                <w:rFonts w:ascii="Times New Roman" w:hAnsi="Times New Roman" w:eastAsia="仿宋_GB2312" w:cs="Times New Roman"/>
                <w:sz w:val="22"/>
                <w:szCs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门堂寺旧址及石刻</w:t>
            </w:r>
          </w:p>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古建保护工程</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修复保护石刻旧址</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w:t>
            </w:r>
            <w:r>
              <w:rPr>
                <w:rFonts w:ascii="Times New Roman" w:hAnsi="Times New Roman" w:eastAsia="仿宋_GB2312" w:cs="Times New Roman"/>
                <w:sz w:val="22"/>
                <w:szCs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70" w:type="dxa"/>
            <w:gridSpan w:val="6"/>
            <w:shd w:val="clear" w:color="auto" w:fill="auto"/>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（六）赛事、活动领域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年保玉则文化旅游节</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每年八月中旬举办年保玉则文化旅游节</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年保玉则文化旅游节国家级非遗藏族传统服饰展演大赛暨年保玉则摄影比赛</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每年举办年保玉则文化旅游节国家级非遗藏族传统服饰展演大赛暨年保玉则摄影比赛</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久治县山神节</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每年藏历五月初四山神节，藏族视山神为地方神进行炜桑祈福活动</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格萨尔射箭节</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每年举办格萨尔射箭节</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年保玉则赛马、</w:t>
            </w:r>
          </w:p>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赛牛会</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每年定期举办年保玉则赛马、赛牛会</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久治县综合体力比赛</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每年举办举重、赛跑、摔跤、抱沙袋</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久治县抛石赛</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每年举办当地传统特色抛石赛</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04" w:type="dxa"/>
            <w:shd w:val="clear" w:color="auto" w:fill="auto"/>
            <w:noWrap/>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w:t>
            </w:r>
          </w:p>
        </w:tc>
        <w:tc>
          <w:tcPr>
            <w:tcW w:w="2286" w:type="dxa"/>
            <w:shd w:val="clear" w:color="auto" w:fill="auto"/>
            <w:noWrap/>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旅游宣传营销活动</w:t>
            </w:r>
          </w:p>
        </w:tc>
        <w:tc>
          <w:tcPr>
            <w:tcW w:w="760" w:type="dxa"/>
            <w:shd w:val="clear" w:color="auto" w:fill="auto"/>
            <w:noWrap/>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组织开展各类旅游宣传营销活动，精心策划并组织实施好宣传活动，进一步做强“天赐久治”旅游品牌</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noWrap/>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070" w:type="dxa"/>
            <w:gridSpan w:val="6"/>
            <w:shd w:val="clear" w:color="auto" w:fill="auto"/>
            <w:vAlign w:val="center"/>
          </w:tcPr>
          <w:p>
            <w:pPr>
              <w:jc w:val="center"/>
              <w:rPr>
                <w:rFonts w:ascii="Times New Roman" w:hAnsi="Times New Roman" w:eastAsia="仿宋_GB2312" w:cs="Times New Roman"/>
                <w:b/>
                <w:sz w:val="22"/>
                <w:szCs w:val="22"/>
              </w:rPr>
            </w:pPr>
            <w:r>
              <w:rPr>
                <w:rFonts w:hint="eastAsia" w:ascii="Times New Roman" w:hAnsi="Times New Roman" w:eastAsia="仿宋_GB2312" w:cs="Times New Roman"/>
                <w:b/>
                <w:sz w:val="22"/>
                <w:szCs w:val="22"/>
              </w:rPr>
              <w:t>（七）培训领域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久治县导游队伍建设</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规范一线导游员、讲解员旅游讲解内容，举办培训班，提高旅游从业人员对旅游行业前景的理解，提升导游、酒店服务专业技能。加强与优秀旅游企业、从业人员的交流，培养一批旅游政务服务接待的高素质导游人才。</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4"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w:t>
            </w:r>
          </w:p>
        </w:tc>
        <w:tc>
          <w:tcPr>
            <w:tcW w:w="2286"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久治县民族手工业</w:t>
            </w:r>
          </w:p>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培训</w:t>
            </w:r>
          </w:p>
        </w:tc>
        <w:tc>
          <w:tcPr>
            <w:tcW w:w="7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新建</w:t>
            </w:r>
          </w:p>
        </w:tc>
        <w:tc>
          <w:tcPr>
            <w:tcW w:w="334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每年组织当地民族手工企业从业人员进行专业培训</w:t>
            </w:r>
          </w:p>
        </w:tc>
        <w:tc>
          <w:tcPr>
            <w:tcW w:w="116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中央投资</w:t>
            </w:r>
          </w:p>
        </w:tc>
        <w:tc>
          <w:tcPr>
            <w:tcW w:w="920" w:type="dxa"/>
            <w:shd w:val="clear" w:color="auto" w:fill="auto"/>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25</w:t>
            </w:r>
          </w:p>
        </w:tc>
      </w:tr>
    </w:tbl>
    <w:p>
      <w:pPr>
        <w:pStyle w:val="2"/>
        <w:ind w:firstLine="0"/>
      </w:pPr>
    </w:p>
    <w:p>
      <w:pPr>
        <w:pStyle w:val="2"/>
      </w:pPr>
    </w:p>
    <w:p>
      <w:pPr>
        <w:pStyle w:val="3"/>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仿宋_GB2312" w:cs="Times New Roman"/>
          <w:sz w:val="32"/>
          <w:szCs w:val="28"/>
        </w:rPr>
      </w:pPr>
      <w:bookmarkStart w:id="63" w:name="_Toc54184993"/>
      <w:r>
        <w:rPr>
          <w:rFonts w:hint="eastAsia" w:ascii="黑体" w:hAnsi="黑体" w:eastAsia="黑体" w:cs="Times New Roman"/>
          <w:bCs w:val="0"/>
          <w:sz w:val="32"/>
          <w:szCs w:val="28"/>
        </w:rPr>
        <w:t>第六章 实施保障措施</w:t>
      </w:r>
      <w:bookmarkEnd w:id="63"/>
    </w:p>
    <w:p>
      <w:pPr>
        <w:pageBreakBefore w:val="0"/>
        <w:widowControl/>
        <w:kinsoku/>
        <w:wordWrap/>
        <w:overflowPunct/>
        <w:topLinePunct w:val="0"/>
        <w:autoSpaceDE/>
        <w:autoSpaceDN/>
        <w:bidi w:val="0"/>
        <w:adjustRightInd/>
        <w:spacing w:line="56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sz w:val="28"/>
          <w:szCs w:val="28"/>
        </w:rPr>
        <w:t>（一）加强组织领导</w:t>
      </w:r>
      <w:r>
        <w:rPr>
          <w:rFonts w:hint="eastAsia" w:ascii="Times New Roman" w:hAnsi="Times New Roman" w:eastAsia="仿宋_GB2312" w:cs="Times New Roman"/>
          <w:sz w:val="28"/>
          <w:szCs w:val="28"/>
        </w:rPr>
        <w:t>。充分发挥县旅游发展委员会工作职能，成立由县政府主要领导担任组长，县政府分管领导担任副组长，相关单位主要负责人为成员的久治县全域旅游发展工作领导小组，领导小组办公室设在县文体旅游广电局。根据方案及工作要求，分解工作任务、细化责任分工、明确工作责任、督促工作开展，统筹协调我县全域旅游各项工作有序推进。</w:t>
      </w:r>
    </w:p>
    <w:p>
      <w:pPr>
        <w:pageBreakBefore w:val="0"/>
        <w:widowControl/>
        <w:kinsoku/>
        <w:wordWrap/>
        <w:overflowPunct/>
        <w:topLinePunct w:val="0"/>
        <w:autoSpaceDE/>
        <w:autoSpaceDN/>
        <w:bidi w:val="0"/>
        <w:adjustRightInd/>
        <w:spacing w:line="56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sz w:val="28"/>
          <w:szCs w:val="28"/>
        </w:rPr>
        <w:t>（二）创新工作机制</w:t>
      </w:r>
      <w:r>
        <w:rPr>
          <w:rFonts w:hint="eastAsia" w:ascii="Times New Roman" w:hAnsi="Times New Roman" w:eastAsia="仿宋_GB2312" w:cs="Times New Roman"/>
          <w:sz w:val="28"/>
          <w:szCs w:val="28"/>
        </w:rPr>
        <w:t>。建立部门协调联络机制，全县重大项目建设，要征求旅游部门意见；文体旅游、发改、住建、交通、市监、安监、公安、卫建委、消防等部门在旅游基础设施建设、旅游饭店管理、旅游安全监管等方面加强配合，营造良好的旅游发展环境。</w:t>
      </w:r>
    </w:p>
    <w:p>
      <w:pPr>
        <w:pageBreakBefore w:val="0"/>
        <w:widowControl/>
        <w:kinsoku/>
        <w:wordWrap/>
        <w:overflowPunct/>
        <w:topLinePunct w:val="0"/>
        <w:autoSpaceDE/>
        <w:autoSpaceDN/>
        <w:bidi w:val="0"/>
        <w:adjustRightInd/>
        <w:spacing w:line="56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sz w:val="28"/>
          <w:szCs w:val="28"/>
        </w:rPr>
        <w:t>（三）加大政策扶持</w:t>
      </w:r>
      <w:r>
        <w:rPr>
          <w:rFonts w:hint="eastAsia" w:ascii="Times New Roman" w:hAnsi="Times New Roman" w:eastAsia="仿宋_GB2312" w:cs="Times New Roman"/>
          <w:sz w:val="28"/>
          <w:szCs w:val="28"/>
        </w:rPr>
        <w:t>。县财政全力做好旅游发展资金保障工作。各相关职能部门要积极争取上级政策资金扶持，并结合我县旅游发展实际情况，在旅游土地使用、旅游项目审批、旅游人才培养等方面研究出台配套政策。支持旅游接待中心、旅游厕所、旅游停车场等公共服务设施项目建设，优先支持生态旅游、文化旅游、乡村旅游示范点建设。</w:t>
      </w:r>
    </w:p>
    <w:p>
      <w:pPr>
        <w:pageBreakBefore w:val="0"/>
        <w:widowControl/>
        <w:kinsoku/>
        <w:wordWrap/>
        <w:overflowPunct/>
        <w:topLinePunct w:val="0"/>
        <w:autoSpaceDE/>
        <w:autoSpaceDN/>
        <w:bidi w:val="0"/>
        <w:adjustRightInd/>
        <w:snapToGrid w:val="0"/>
        <w:spacing w:line="560" w:lineRule="exact"/>
        <w:ind w:firstLine="560" w:firstLineChars="200"/>
        <w:jc w:val="left"/>
        <w:textAlignment w:val="auto"/>
        <w:rPr>
          <w:rFonts w:ascii="Times New Roman" w:hAnsi="Times New Roman" w:eastAsia="仿宋_GB2312" w:cs="Times New Roman"/>
          <w:sz w:val="28"/>
          <w:szCs w:val="28"/>
        </w:rPr>
      </w:pPr>
    </w:p>
    <w:p>
      <w:pPr>
        <w:pageBreakBefore w:val="0"/>
        <w:widowControl/>
        <w:kinsoku/>
        <w:wordWrap/>
        <w:overflowPunct/>
        <w:topLinePunct w:val="0"/>
        <w:autoSpaceDE/>
        <w:autoSpaceDN/>
        <w:bidi w:val="0"/>
        <w:adjustRightInd/>
        <w:snapToGrid w:val="0"/>
        <w:spacing w:line="560" w:lineRule="exact"/>
        <w:ind w:firstLine="560" w:firstLineChars="200"/>
        <w:jc w:val="left"/>
        <w:textAlignment w:val="auto"/>
        <w:rPr>
          <w:rFonts w:ascii="Times New Roman" w:hAnsi="Times New Roman" w:eastAsia="仿宋_GB2312" w:cs="Times New Roman"/>
          <w:sz w:val="28"/>
          <w:szCs w:val="28"/>
        </w:rPr>
      </w:pPr>
    </w:p>
    <w:p>
      <w:pPr>
        <w:pageBreakBefore w:val="0"/>
        <w:widowControl/>
        <w:kinsoku/>
        <w:wordWrap/>
        <w:overflowPunct/>
        <w:topLinePunct w:val="0"/>
        <w:autoSpaceDE/>
        <w:autoSpaceDN/>
        <w:bidi w:val="0"/>
        <w:adjustRightInd/>
        <w:snapToGrid w:val="0"/>
        <w:spacing w:line="560" w:lineRule="exact"/>
        <w:ind w:firstLine="560" w:firstLineChars="200"/>
        <w:jc w:val="left"/>
        <w:textAlignment w:val="auto"/>
        <w:rPr>
          <w:rFonts w:ascii="Times New Roman" w:hAnsi="Times New Roman" w:eastAsia="仿宋_GB2312" w:cs="Times New Roman"/>
          <w:sz w:val="28"/>
          <w:szCs w:val="28"/>
        </w:rPr>
      </w:pPr>
    </w:p>
    <w:p>
      <w:pPr>
        <w:pageBreakBefore w:val="0"/>
        <w:widowControl/>
        <w:kinsoku/>
        <w:wordWrap/>
        <w:overflowPunct/>
        <w:topLinePunct w:val="0"/>
        <w:autoSpaceDE/>
        <w:autoSpaceDN/>
        <w:bidi w:val="0"/>
        <w:adjustRightInd/>
        <w:snapToGrid w:val="0"/>
        <w:spacing w:line="560" w:lineRule="exact"/>
        <w:ind w:firstLine="560" w:firstLineChars="200"/>
        <w:jc w:val="left"/>
        <w:textAlignment w:val="auto"/>
        <w:rPr>
          <w:rFonts w:ascii="Times New Roman" w:hAnsi="Times New Roman" w:eastAsia="仿宋_GB2312" w:cs="Times New Roman"/>
          <w:sz w:val="28"/>
          <w:szCs w:val="28"/>
        </w:rPr>
      </w:pPr>
    </w:p>
    <w:p>
      <w:pPr>
        <w:pageBreakBefore w:val="0"/>
        <w:widowControl/>
        <w:kinsoku/>
        <w:wordWrap/>
        <w:overflowPunct/>
        <w:topLinePunct w:val="0"/>
        <w:autoSpaceDE/>
        <w:autoSpaceDN/>
        <w:bidi w:val="0"/>
        <w:adjustRightInd/>
        <w:snapToGrid w:val="0"/>
        <w:spacing w:line="560" w:lineRule="exact"/>
        <w:ind w:firstLine="560" w:firstLineChars="200"/>
        <w:jc w:val="left"/>
        <w:textAlignment w:val="auto"/>
        <w:rPr>
          <w:rFonts w:ascii="Times New Roman" w:hAnsi="Times New Roman" w:eastAsia="仿宋_GB2312" w:cs="Times New Roman"/>
          <w:sz w:val="28"/>
          <w:szCs w:val="28"/>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977722"/>
      <w:docPartObj>
        <w:docPartGallery w:val="autotext"/>
      </w:docPartObj>
    </w:sdtPr>
    <w:sdtContent>
      <w:p>
        <w:pPr>
          <w:pStyle w:val="9"/>
          <w:jc w:val="center"/>
        </w:pPr>
        <w:r>
          <w:fldChar w:fldCharType="begin"/>
        </w:r>
        <w:r>
          <w:instrText xml:space="preserve">PAGE   \* MERGEFORMAT</w:instrText>
        </w:r>
        <w:r>
          <w:fldChar w:fldCharType="separate"/>
        </w:r>
        <w:r>
          <w:rPr>
            <w:lang w:val="zh-CN"/>
          </w:rPr>
          <w:t>28</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1662"/>
    <w:multiLevelType w:val="singleLevel"/>
    <w:tmpl w:val="01551662"/>
    <w:lvl w:ilvl="0" w:tentative="0">
      <w:start w:val="1"/>
      <w:numFmt w:val="decimal"/>
      <w:suff w:val="nothing"/>
      <w:lvlText w:val="（%1）"/>
      <w:lvlJc w:val="left"/>
    </w:lvl>
  </w:abstractNum>
  <w:abstractNum w:abstractNumId="1">
    <w:nsid w:val="1E780888"/>
    <w:multiLevelType w:val="multilevel"/>
    <w:tmpl w:val="1E780888"/>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ACE021"/>
    <w:multiLevelType w:val="singleLevel"/>
    <w:tmpl w:val="2AACE021"/>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5607A"/>
    <w:rsid w:val="0F3E4BCD"/>
    <w:rsid w:val="113254D3"/>
    <w:rsid w:val="38A5607A"/>
    <w:rsid w:val="3EE82130"/>
    <w:rsid w:val="5C3A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宋体" w:eastAsia="宋体" w:cs="宋体"/>
      <w:sz w:val="24"/>
      <w:szCs w:val="24"/>
      <w:lang w:val="en-US" w:eastAsia="zh-CN" w:bidi="ar-SA"/>
    </w:rPr>
  </w:style>
  <w:style w:type="paragraph" w:styleId="3">
    <w:name w:val="heading 1"/>
    <w:basedOn w:val="1"/>
    <w:next w:val="1"/>
    <w:qFormat/>
    <w:uiPriority w:val="9"/>
    <w:pPr>
      <w:keepNext/>
      <w:keepLines/>
      <w:spacing w:line="578" w:lineRule="auto"/>
      <w:outlineLvl w:val="0"/>
    </w:pPr>
    <w:rPr>
      <w:rFonts w:eastAsia="仿宋"/>
      <w:b/>
      <w:bCs/>
      <w:kern w:val="44"/>
      <w:sz w:val="30"/>
      <w:szCs w:val="44"/>
    </w:rPr>
  </w:style>
  <w:style w:type="paragraph" w:styleId="4">
    <w:name w:val="heading 2"/>
    <w:basedOn w:val="1"/>
    <w:next w:val="1"/>
    <w:unhideWhenUsed/>
    <w:qFormat/>
    <w:uiPriority w:val="9"/>
    <w:pPr>
      <w:spacing w:before="20" w:after="20" w:line="415" w:lineRule="auto"/>
      <w:jc w:val="left"/>
      <w:outlineLvl w:val="1"/>
    </w:pPr>
    <w:rPr>
      <w:rFonts w:ascii="Cambria" w:hAnsi="Cambria" w:cs="Times New Roman"/>
      <w:b/>
      <w:bCs/>
      <w:sz w:val="28"/>
      <w:szCs w:val="32"/>
    </w:rPr>
  </w:style>
  <w:style w:type="paragraph" w:styleId="5">
    <w:name w:val="heading 3"/>
    <w:basedOn w:val="1"/>
    <w:next w:val="1"/>
    <w:unhideWhenUsed/>
    <w:qFormat/>
    <w:uiPriority w:val="9"/>
    <w:pPr>
      <w:spacing w:line="360" w:lineRule="auto"/>
      <w:jc w:val="left"/>
      <w:outlineLvl w:val="2"/>
    </w:pPr>
    <w:rPr>
      <w:rFonts w:ascii="Calibri" w:hAnsi="Calibri" w:eastAsia="黑体" w:cs="Times New Roman"/>
      <w:b/>
      <w:sz w:val="28"/>
      <w:szCs w:val="28"/>
    </w:rPr>
  </w:style>
  <w:style w:type="paragraph" w:styleId="6">
    <w:name w:val="heading 4"/>
    <w:basedOn w:val="1"/>
    <w:next w:val="1"/>
    <w:unhideWhenUsed/>
    <w:qFormat/>
    <w:uiPriority w:val="9"/>
    <w:pPr>
      <w:keepNext/>
      <w:keepLines/>
      <w:spacing w:line="377" w:lineRule="auto"/>
      <w:outlineLvl w:val="3"/>
    </w:pPr>
    <w:rPr>
      <w:rFonts w:asciiTheme="majorHAnsi" w:hAnsiTheme="majorHAnsi" w:cstheme="majorBidi"/>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标准正文"/>
    <w:basedOn w:val="1"/>
    <w:qFormat/>
    <w:uiPriority w:val="0"/>
    <w:pPr>
      <w:snapToGrid w:val="0"/>
      <w:ind w:firstLine="561"/>
    </w:pPr>
    <w:rPr>
      <w:rFonts w:eastAsia="仿宋_GB2312"/>
    </w:rPr>
  </w:style>
  <w:style w:type="paragraph" w:styleId="7">
    <w:name w:val="Body Text"/>
    <w:basedOn w:val="1"/>
    <w:qFormat/>
    <w:uiPriority w:val="99"/>
    <w:pPr>
      <w:widowControl w:val="0"/>
    </w:pPr>
    <w:rPr>
      <w:rFonts w:ascii="仿宋_GB2312" w:hAnsi="Calibri" w:eastAsia="仿宋_GB2312" w:cs="Times New Roman"/>
      <w:kern w:val="2"/>
      <w:sz w:val="30"/>
      <w:szCs w:val="22"/>
    </w:rPr>
  </w:style>
  <w:style w:type="paragraph" w:styleId="8">
    <w:name w:val="toc 3"/>
    <w:basedOn w:val="1"/>
    <w:next w:val="1"/>
    <w:unhideWhenUsed/>
    <w:qFormat/>
    <w:uiPriority w:val="39"/>
    <w:pPr>
      <w:ind w:left="840" w:leftChars="4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pPr>
      <w:spacing w:before="100" w:beforeAutospacing="1" w:after="100" w:afterAutospacing="1" w:line="360" w:lineRule="auto"/>
      <w:jc w:val="left"/>
    </w:p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paragraph" w:customStyle="1" w:styleId="16">
    <w:name w:val="TOC Heading"/>
    <w:basedOn w:val="3"/>
    <w:next w:val="1"/>
    <w:unhideWhenUsed/>
    <w:qFormat/>
    <w:uiPriority w:val="39"/>
    <w:pPr>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noindent"/>
    <w:basedOn w:val="1"/>
    <w:qFormat/>
    <w:uiPriority w:val="99"/>
    <w:pPr>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游客量</a:t>
            </a:r>
            <a:endParaRPr lang="zh-CN" altLang="en-US"/>
          </a:p>
        </c:rich>
      </c:tx>
      <c:layout/>
      <c:overlay val="0"/>
      <c:spPr>
        <a:noFill/>
        <a:ln>
          <a:noFill/>
        </a:ln>
        <a:effectLst/>
      </c:spPr>
    </c:title>
    <c:autoTitleDeleted val="0"/>
    <c:plotArea>
      <c:layout/>
      <c:lineChart>
        <c:grouping val="standard"/>
        <c:varyColors val="0"/>
        <c:ser>
          <c:idx val="0"/>
          <c:order val="0"/>
          <c:tx>
            <c:strRef>
              <c:f>Sheet1!$B$1</c:f>
              <c:strCache>
                <c:ptCount val="1"/>
                <c:pt idx="0">
                  <c:v>游客量（万人）</c:v>
                </c:pt>
              </c:strCache>
            </c:strRef>
          </c:tx>
          <c:spPr>
            <a:ln w="28575" cap="rnd" cmpd="sng" algn="ctr">
              <a:solidFill>
                <a:schemeClr val="accent1"/>
              </a:solidFill>
              <a:prstDash val="solid"/>
              <a:round/>
            </a:ln>
            <a:effectLst/>
          </c:spPr>
          <c:marker>
            <c:symbol val="none"/>
          </c:marker>
          <c:dLbls>
            <c:dLbl>
              <c:idx val="0"/>
              <c:layout/>
              <c:dLblPos val="r"/>
              <c:showLegendKey val="0"/>
              <c:showVal val="1"/>
              <c:showCatName val="0"/>
              <c:showSerName val="0"/>
              <c:showPercent val="0"/>
              <c:showBubbleSize val="0"/>
              <c:extLst>
                <c:ext xmlns:c15="http://schemas.microsoft.com/office/drawing/2012/chart" uri="{CE6537A1-D6FC-4f65-9D91-7224C49458BB}"/>
              </c:extLst>
            </c:dLbl>
            <c:dLbl>
              <c:idx val="1"/>
              <c:layout/>
              <c:dLblPos val="r"/>
              <c:showLegendKey val="0"/>
              <c:showVal val="1"/>
              <c:showCatName val="0"/>
              <c:showSerName val="0"/>
              <c:showPercent val="0"/>
              <c:showBubbleSize val="0"/>
              <c:extLst>
                <c:ext xmlns:c15="http://schemas.microsoft.com/office/drawing/2012/chart" uri="{CE6537A1-D6FC-4f65-9D91-7224C49458BB}"/>
              </c:extLst>
            </c:dLbl>
            <c:dLbl>
              <c:idx val="2"/>
              <c:layout/>
              <c:dLblPos val="r"/>
              <c:showLegendKey val="0"/>
              <c:showVal val="1"/>
              <c:showCatName val="0"/>
              <c:showSerName val="0"/>
              <c:showPercent val="0"/>
              <c:showBubbleSize val="0"/>
              <c:extLst>
                <c:ext xmlns:c15="http://schemas.microsoft.com/office/drawing/2012/chart" uri="{CE6537A1-D6FC-4f65-9D91-7224C49458BB}"/>
              </c:extLst>
            </c:dLbl>
            <c:dLbl>
              <c:idx val="3"/>
              <c:layout/>
              <c:dLblPos val="r"/>
              <c:showLegendKey val="0"/>
              <c:showVal val="1"/>
              <c:showCatName val="0"/>
              <c:showSerName val="0"/>
              <c:showPercent val="0"/>
              <c:showBubbleSize val="0"/>
              <c:extLst>
                <c:ext xmlns:c15="http://schemas.microsoft.com/office/drawing/2012/chart" uri="{CE6537A1-D6FC-4f65-9D91-7224C49458BB}"/>
              </c:extLst>
            </c:dLbl>
            <c:dLbl>
              <c:idx val="4"/>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9.5</c:v>
                </c:pt>
                <c:pt idx="1">
                  <c:v>13.1</c:v>
                </c:pt>
                <c:pt idx="2">
                  <c:v>15.72</c:v>
                </c:pt>
                <c:pt idx="3">
                  <c:v>4.2</c:v>
                </c:pt>
                <c:pt idx="4">
                  <c:v>5.02</c:v>
                </c:pt>
              </c:numCache>
            </c:numRef>
          </c:val>
          <c:smooth val="0"/>
        </c:ser>
        <c:dLbls>
          <c:showLegendKey val="0"/>
          <c:showVal val="0"/>
          <c:showCatName val="0"/>
          <c:showSerName val="0"/>
          <c:showPercent val="0"/>
          <c:showBubbleSize val="0"/>
        </c:dLbls>
        <c:marker val="0"/>
        <c:smooth val="0"/>
        <c:axId val="228614144"/>
        <c:axId val="128508288"/>
      </c:lineChart>
      <c:catAx>
        <c:axId val="22861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508288"/>
        <c:crosses val="autoZero"/>
        <c:auto val="1"/>
        <c:lblAlgn val="ctr"/>
        <c:lblOffset val="100"/>
        <c:noMultiLvlLbl val="0"/>
      </c:catAx>
      <c:valAx>
        <c:axId val="1285082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614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旅游收入</a:t>
            </a:r>
            <a:endParaRPr lang="zh-CN" altLang="en-US"/>
          </a:p>
        </c:rich>
      </c:tx>
      <c:layout/>
      <c:overlay val="0"/>
      <c:spPr>
        <a:noFill/>
        <a:ln>
          <a:noFill/>
        </a:ln>
        <a:effectLst/>
      </c:spPr>
    </c:title>
    <c:autoTitleDeleted val="0"/>
    <c:plotArea>
      <c:layout/>
      <c:lineChart>
        <c:grouping val="standard"/>
        <c:varyColors val="0"/>
        <c:ser>
          <c:idx val="0"/>
          <c:order val="0"/>
          <c:tx>
            <c:strRef>
              <c:f>Sheet1!$B$1</c:f>
              <c:strCache>
                <c:ptCount val="1"/>
                <c:pt idx="0">
                  <c:v>旅游收入（万元）</c:v>
                </c:pt>
              </c:strCache>
            </c:strRef>
          </c:tx>
          <c:spPr>
            <a:ln w="28575" cap="rnd" cmpd="sng" algn="ctr">
              <a:solidFill>
                <a:schemeClr val="accent1"/>
              </a:solidFill>
              <a:prstDash val="solid"/>
              <a:round/>
            </a:ln>
            <a:effectLst/>
          </c:spPr>
          <c:marker>
            <c:symbol val="none"/>
          </c:marker>
          <c:dLbls>
            <c:delete val="1"/>
          </c:dLbls>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5763</c:v>
                </c:pt>
                <c:pt idx="1">
                  <c:v>8934</c:v>
                </c:pt>
                <c:pt idx="2">
                  <c:v>11428.4</c:v>
                </c:pt>
                <c:pt idx="3">
                  <c:v>3060.67</c:v>
                </c:pt>
                <c:pt idx="4">
                  <c:v>3649.54</c:v>
                </c:pt>
              </c:numCache>
            </c:numRef>
          </c:val>
          <c:smooth val="0"/>
        </c:ser>
        <c:dLbls>
          <c:showLegendKey val="0"/>
          <c:showVal val="0"/>
          <c:showCatName val="0"/>
          <c:showSerName val="0"/>
          <c:showPercent val="0"/>
          <c:showBubbleSize val="0"/>
        </c:dLbls>
        <c:marker val="0"/>
        <c:smooth val="0"/>
        <c:axId val="128455424"/>
        <c:axId val="128456960"/>
      </c:lineChart>
      <c:catAx>
        <c:axId val="12845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456960"/>
        <c:crosses val="autoZero"/>
        <c:auto val="1"/>
        <c:lblAlgn val="ctr"/>
        <c:lblOffset val="100"/>
        <c:noMultiLvlLbl val="0"/>
      </c:catAx>
      <c:valAx>
        <c:axId val="1284569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4554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2020-11-25T02:19:00Z</dcterms:created>
  <dc:creator>暖颜</dc:creator>
  <cp:lastModifiedBy>暖颜</cp:lastModifiedBy>
  <cp:lastPrinted>2020-12-07T09:09:36Z</cp:lastPrinted>
  <dcterms:modified xsi:type="dcterms:W3CDTF">2020-12-07T09:11:50Z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